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D5E5" w14:textId="3DDB3609" w:rsidR="00A811AE" w:rsidRPr="000C123D" w:rsidRDefault="00A811AE" w:rsidP="000C123D">
      <w:pPr>
        <w:widowControl w:val="0"/>
        <w:suppressAutoHyphens/>
        <w:spacing w:after="120" w:line="240" w:lineRule="auto"/>
        <w:jc w:val="both"/>
        <w:outlineLvl w:val="0"/>
        <w:rPr>
          <w:rFonts w:ascii="Cambria" w:hAnsi="Cambria"/>
          <w:b/>
          <w:color w:val="000000"/>
        </w:rPr>
      </w:pPr>
      <w:bookmarkStart w:id="0" w:name="_Toc407615903"/>
      <w:bookmarkStart w:id="1" w:name="_Toc407624084"/>
      <w:bookmarkStart w:id="2" w:name="_Toc466986926"/>
      <w:bookmarkStart w:id="3" w:name="_GoBack"/>
      <w:bookmarkEnd w:id="3"/>
      <w:r w:rsidRPr="000C123D">
        <w:rPr>
          <w:rFonts w:ascii="Cambria" w:hAnsi="Cambria"/>
          <w:b/>
        </w:rPr>
        <w:t xml:space="preserve">Załącznik nr 1 do SIWZ: </w:t>
      </w:r>
      <w:r w:rsidR="00A639B0" w:rsidRPr="000C123D">
        <w:rPr>
          <w:rFonts w:ascii="Cambria" w:hAnsi="Cambria"/>
          <w:b/>
        </w:rPr>
        <w:t>Szczegółowy opis przedmiotu zamówienia zawierający p</w:t>
      </w:r>
      <w:r w:rsidRPr="000C123D">
        <w:rPr>
          <w:rFonts w:ascii="Cambria" w:hAnsi="Cambria"/>
          <w:b/>
        </w:rPr>
        <w:t xml:space="preserve">ostanowienia </w:t>
      </w:r>
      <w:r w:rsidRPr="000C123D">
        <w:rPr>
          <w:rFonts w:ascii="Cambria" w:hAnsi="Cambria"/>
          <w:b/>
          <w:color w:val="000000"/>
        </w:rPr>
        <w:t>obligatoryjne dotyczące realizacji wszystkich części zamówienia oraz dane do oceny ryzyka.</w:t>
      </w:r>
      <w:bookmarkEnd w:id="0"/>
      <w:bookmarkEnd w:id="1"/>
      <w:bookmarkEnd w:id="2"/>
    </w:p>
    <w:p w14:paraId="0E3C3816" w14:textId="32E94175" w:rsidR="00A71458" w:rsidRPr="000C123D" w:rsidRDefault="00A71458" w:rsidP="000C123D">
      <w:pPr>
        <w:widowControl w:val="0"/>
        <w:numPr>
          <w:ilvl w:val="2"/>
          <w:numId w:val="37"/>
        </w:numPr>
        <w:tabs>
          <w:tab w:val="num" w:pos="360"/>
        </w:tabs>
        <w:suppressAutoHyphens/>
        <w:spacing w:after="120" w:line="240" w:lineRule="auto"/>
        <w:ind w:left="360"/>
        <w:jc w:val="both"/>
        <w:rPr>
          <w:rFonts w:ascii="Cambria" w:eastAsia="Calibri" w:hAnsi="Cambria"/>
          <w:lang w:eastAsia="ar-SA"/>
        </w:rPr>
      </w:pPr>
      <w:r w:rsidRPr="000C123D">
        <w:rPr>
          <w:rFonts w:ascii="Cambria" w:eastAsia="Calibri" w:hAnsi="Cambria"/>
          <w:lang w:eastAsia="ar-SA"/>
        </w:rPr>
        <w:t xml:space="preserve">Zamawiający zastrzega, że podany w niniejszej specyfikacji wykaz mienia może ulec zmianie. Wykonawca jest zobowiązany do objęcia ochroną ubezpieczeniową od dnia </w:t>
      </w:r>
      <w:r w:rsidR="005050C2">
        <w:rPr>
          <w:rFonts w:ascii="Cambria" w:eastAsia="Calibri" w:hAnsi="Cambria"/>
          <w:lang w:eastAsia="ar-SA"/>
        </w:rPr>
        <w:t>01</w:t>
      </w:r>
      <w:r w:rsidRPr="000C123D">
        <w:rPr>
          <w:rFonts w:ascii="Cambria" w:eastAsia="Calibri" w:hAnsi="Cambria"/>
          <w:lang w:eastAsia="ar-SA"/>
        </w:rPr>
        <w:t>.</w:t>
      </w:r>
      <w:r w:rsidR="005504B4">
        <w:rPr>
          <w:rFonts w:ascii="Cambria" w:eastAsia="Calibri" w:hAnsi="Cambria"/>
          <w:lang w:eastAsia="ar-SA"/>
        </w:rPr>
        <w:t>0</w:t>
      </w:r>
      <w:r w:rsidR="005050C2">
        <w:rPr>
          <w:rFonts w:ascii="Cambria" w:eastAsia="Calibri" w:hAnsi="Cambria"/>
          <w:lang w:eastAsia="ar-SA"/>
        </w:rPr>
        <w:t>9</w:t>
      </w:r>
      <w:r w:rsidR="005504B4">
        <w:rPr>
          <w:rFonts w:ascii="Cambria" w:eastAsia="Calibri" w:hAnsi="Cambria"/>
          <w:lang w:eastAsia="ar-SA"/>
        </w:rPr>
        <w:t>.2018</w:t>
      </w:r>
      <w:r w:rsidRPr="000C123D">
        <w:rPr>
          <w:rFonts w:ascii="Cambria" w:eastAsia="Calibri" w:hAnsi="Cambria"/>
          <w:lang w:eastAsia="ar-SA"/>
        </w:rPr>
        <w:t> r. mienia</w:t>
      </w:r>
      <w:r w:rsidR="00AD1F75" w:rsidRPr="000C123D">
        <w:rPr>
          <w:rFonts w:ascii="Cambria" w:eastAsia="Calibri" w:hAnsi="Cambria"/>
          <w:lang w:eastAsia="ar-SA"/>
        </w:rPr>
        <w:t xml:space="preserve"> </w:t>
      </w:r>
      <w:r w:rsidR="00516A9B">
        <w:rPr>
          <w:rFonts w:ascii="Cambria" w:eastAsia="Calibri" w:hAnsi="Cambria"/>
          <w:lang w:eastAsia="ar-SA"/>
        </w:rPr>
        <w:br/>
      </w:r>
      <w:r w:rsidR="00AD1F75" w:rsidRPr="000C123D">
        <w:rPr>
          <w:rFonts w:ascii="Cambria" w:eastAsia="Calibri" w:hAnsi="Cambria"/>
          <w:lang w:eastAsia="ar-SA"/>
        </w:rPr>
        <w:t xml:space="preserve">i osób według stanu na dzień </w:t>
      </w:r>
      <w:r w:rsidR="005050C2">
        <w:rPr>
          <w:rFonts w:ascii="Cambria" w:eastAsia="Calibri" w:hAnsi="Cambria"/>
          <w:lang w:eastAsia="ar-SA"/>
        </w:rPr>
        <w:t>31</w:t>
      </w:r>
      <w:r w:rsidR="00AD1F75" w:rsidRPr="000C123D">
        <w:rPr>
          <w:rFonts w:ascii="Cambria" w:eastAsia="Calibri" w:hAnsi="Cambria"/>
          <w:lang w:eastAsia="ar-SA"/>
        </w:rPr>
        <w:t>.</w:t>
      </w:r>
      <w:r w:rsidR="005504B4">
        <w:rPr>
          <w:rFonts w:ascii="Cambria" w:eastAsia="Calibri" w:hAnsi="Cambria"/>
          <w:lang w:eastAsia="ar-SA"/>
        </w:rPr>
        <w:t>0</w:t>
      </w:r>
      <w:r w:rsidR="005050C2">
        <w:rPr>
          <w:rFonts w:ascii="Cambria" w:eastAsia="Calibri" w:hAnsi="Cambria"/>
          <w:lang w:eastAsia="ar-SA"/>
        </w:rPr>
        <w:t>8</w:t>
      </w:r>
      <w:r w:rsidRPr="000C123D">
        <w:rPr>
          <w:rFonts w:ascii="Cambria" w:eastAsia="Calibri" w:hAnsi="Cambria"/>
          <w:lang w:eastAsia="ar-SA"/>
        </w:rPr>
        <w:t>.201</w:t>
      </w:r>
      <w:r w:rsidR="005504B4">
        <w:rPr>
          <w:rFonts w:ascii="Cambria" w:eastAsia="Calibri" w:hAnsi="Cambria"/>
          <w:lang w:eastAsia="ar-SA"/>
        </w:rPr>
        <w:t>8</w:t>
      </w:r>
      <w:r w:rsidR="00AD1F75" w:rsidRPr="000C123D">
        <w:rPr>
          <w:rFonts w:ascii="Cambria" w:eastAsia="Calibri" w:hAnsi="Cambria"/>
          <w:lang w:eastAsia="ar-SA"/>
        </w:rPr>
        <w:t xml:space="preserve"> r., w </w:t>
      </w:r>
      <w:r w:rsidRPr="000C123D">
        <w:rPr>
          <w:rFonts w:ascii="Cambria" w:eastAsia="Calibri" w:hAnsi="Cambria"/>
          <w:lang w:eastAsia="ar-SA"/>
        </w:rPr>
        <w:t xml:space="preserve">tym nowo zakupionego, według stawek jednostkowych i składek zgodnych ze złożoną ofertą. Zamawiający zastrzega sobie również prawo do korekty sum ubezpieczenia, a także - w przypadku pominięcia jakiegoś składnika mienia – </w:t>
      </w:r>
      <w:r w:rsidR="00516A9B">
        <w:rPr>
          <w:rFonts w:ascii="Cambria" w:eastAsia="Calibri" w:hAnsi="Cambria"/>
          <w:lang w:eastAsia="ar-SA"/>
        </w:rPr>
        <w:br/>
      </w:r>
      <w:r w:rsidRPr="000C123D">
        <w:rPr>
          <w:rFonts w:ascii="Cambria" w:eastAsia="Calibri" w:hAnsi="Cambria"/>
          <w:lang w:eastAsia="ar-SA"/>
        </w:rPr>
        <w:t>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w:t>
      </w:r>
    </w:p>
    <w:p w14:paraId="3AF541EE" w14:textId="12B4DD0C"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Klauzula aktualizacji sumy ubezpieczenia </w:t>
      </w:r>
      <w:r w:rsidR="00A5446C" w:rsidRPr="000C123D">
        <w:rPr>
          <w:rFonts w:ascii="Cambria" w:eastAsia="Calibri" w:hAnsi="Cambria"/>
          <w:i/>
          <w:lang w:eastAsia="ar-SA"/>
        </w:rPr>
        <w:t>– bez względu na postanowienia ogólnych bądź szczególnych warunków ubezpieczenia, strony umowy ubezpieczenia uzgodniły, że:</w:t>
      </w:r>
    </w:p>
    <w:p w14:paraId="6DEF16BC" w14:textId="77777777"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1. Jeżeli ubezpieczający/ubezpieczony zgłasza do umowy ubezpieczenia środki trwałe wg stanu </w:t>
      </w:r>
      <w:r w:rsidRPr="000C123D">
        <w:rPr>
          <w:rFonts w:ascii="Cambria" w:eastAsia="Calibri" w:hAnsi="Cambria"/>
          <w:i/>
          <w:lang w:eastAsia="ar-SA"/>
        </w:rPr>
        <w:br/>
        <w:t xml:space="preserve">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08480AE2" w14:textId="77777777"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2. Ubezpieczający/ubezpieczony zobowiązany jest do aktualizacji stanu środków trwałych </w:t>
      </w:r>
      <w:r w:rsidRPr="000C123D">
        <w:rPr>
          <w:rFonts w:ascii="Cambria" w:eastAsia="Calibri" w:hAnsi="Cambria"/>
          <w:i/>
          <w:lang w:eastAsia="ar-SA"/>
        </w:rPr>
        <w:br/>
        <w:t xml:space="preserve">w terminie do 60 dni od daty rozpoczęcia ochrony ubezpieczeniowej. </w:t>
      </w:r>
    </w:p>
    <w:p w14:paraId="4ED638D2" w14:textId="77777777"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3. Odpowiedzialność ubezpieczyciela - na mocy niniejszej klauzuli - ograniczona jest </w:t>
      </w:r>
      <w:r w:rsidRPr="000C123D">
        <w:rPr>
          <w:rFonts w:ascii="Cambria" w:eastAsia="Calibri" w:hAnsi="Cambria"/>
          <w:i/>
          <w:lang w:eastAsia="ar-SA"/>
        </w:rPr>
        <w:br/>
        <w:t>do aktualizacji sumy ubezpieczenia nie większej niż 30% łącznej (na dzień zgłoszenia) sumy ubezpieczenia. Pierwsza aktualizacja obejmuje również zmniejszenie sumy ubezpieczenia związane ze zbyciem lub likwidacją środków trwałych.</w:t>
      </w:r>
    </w:p>
    <w:p w14:paraId="0B4EBD63" w14:textId="77777777" w:rsidR="00A71458" w:rsidRPr="000C123D" w:rsidRDefault="00A71458" w:rsidP="000C123D">
      <w:pPr>
        <w:widowControl w:val="0"/>
        <w:suppressAutoHyphens/>
        <w:spacing w:after="120" w:line="240" w:lineRule="auto"/>
        <w:ind w:left="360"/>
        <w:jc w:val="both"/>
        <w:rPr>
          <w:rFonts w:ascii="Cambria" w:eastAsia="Calibri" w:hAnsi="Cambria"/>
          <w:i/>
          <w:lang w:eastAsia="ar-SA"/>
        </w:rPr>
      </w:pPr>
      <w:r w:rsidRPr="000C123D">
        <w:rPr>
          <w:rFonts w:ascii="Cambria" w:eastAsia="Calibri" w:hAnsi="Cambria"/>
          <w:i/>
          <w:lang w:eastAsia="ar-SA"/>
        </w:rPr>
        <w:t xml:space="preserve">4. Składka za zwiększenie sumy ubezpieczenia i zwrot składki w związku ze zmniejszeniem sumy ubezpieczenia zostanie rozliczona w polisach lub aneksach do polis, wystawionych przez ubezpieczyciela, w ciągu 14 dni od otrzymania zaktualizowanych wykazów mienia. Klauzula </w:t>
      </w:r>
      <w:r w:rsidRPr="000C123D">
        <w:rPr>
          <w:rFonts w:ascii="Cambria" w:eastAsia="Calibri" w:hAnsi="Cambria"/>
          <w:i/>
          <w:lang w:eastAsia="ar-SA"/>
        </w:rPr>
        <w:br/>
        <w:t>ma zastosowanie do każdego z okresów ubezpieczenia.</w:t>
      </w:r>
    </w:p>
    <w:p w14:paraId="0B50ACD1" w14:textId="3E781FFB"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14:paraId="1281CBB0" w14:textId="31184660"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Wykonawca wykonując usługę będzie obejmował ochroną ubezpieczeniową wszystkie ryzyka i mienie wskazane w załącznikach do SIWZ, na warunkach wyznaczonych treścią SIWZ i zgodnych ze złożoną ofertą.</w:t>
      </w:r>
    </w:p>
    <w:p w14:paraId="186FDA5C" w14:textId="3B3BEE55"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 xml:space="preserve">Ogólne i szczególne warunki ubezpieczenia, którymi posługuje się wykonawca (aktualne </w:t>
      </w:r>
      <w:r w:rsidRPr="000C123D">
        <w:rPr>
          <w:rFonts w:ascii="Cambria" w:eastAsia="Calibri" w:hAnsi="Cambria"/>
          <w:lang w:eastAsia="ar-SA"/>
        </w:rPr>
        <w:br/>
        <w:t>na dzień składania ofert) i które wskazuje w</w:t>
      </w:r>
      <w:r w:rsidR="000459A1" w:rsidRPr="000C123D">
        <w:rPr>
          <w:rFonts w:ascii="Cambria" w:eastAsia="Calibri" w:hAnsi="Cambria"/>
          <w:lang w:eastAsia="ar-SA"/>
        </w:rPr>
        <w:t xml:space="preserve"> </w:t>
      </w:r>
      <w:r w:rsidRPr="000C123D">
        <w:rPr>
          <w:rFonts w:ascii="Cambria" w:eastAsia="Calibri" w:hAnsi="Cambria"/>
          <w:lang w:eastAsia="ar-SA"/>
        </w:rPr>
        <w:t xml:space="preserve">dokumencie potwierdzającym ochronę ubezpieczeniową w zakresie </w:t>
      </w:r>
      <w:proofErr w:type="spellStart"/>
      <w:r w:rsidRPr="000C123D">
        <w:rPr>
          <w:rFonts w:ascii="Cambria" w:eastAsia="Calibri" w:hAnsi="Cambria"/>
          <w:lang w:eastAsia="ar-SA"/>
        </w:rPr>
        <w:t>ryzyk</w:t>
      </w:r>
      <w:proofErr w:type="spellEnd"/>
      <w:r w:rsidRPr="000C123D">
        <w:rPr>
          <w:rFonts w:ascii="Cambria" w:eastAsia="Calibri" w:hAnsi="Cambria"/>
          <w:lang w:eastAsia="ar-SA"/>
        </w:rPr>
        <w:t xml:space="preserve"> określonych w SIWZ mają zastosowanie tylko w kwestiach nieuregul</w:t>
      </w:r>
      <w:r w:rsidR="00B15352" w:rsidRPr="000C123D">
        <w:rPr>
          <w:rFonts w:ascii="Cambria" w:eastAsia="Calibri" w:hAnsi="Cambria"/>
          <w:lang w:eastAsia="ar-SA"/>
        </w:rPr>
        <w:t xml:space="preserve">owanych w </w:t>
      </w:r>
      <w:r w:rsidRPr="000C123D">
        <w:rPr>
          <w:rFonts w:ascii="Cambria" w:eastAsia="Calibri" w:hAnsi="Cambria"/>
          <w:lang w:eastAsia="ar-SA"/>
        </w:rPr>
        <w:t>SIWZ i umowie. Jeśli ogólne lub szczególne warunki ubezpieczenia stosowane przez wykonawcę nie przewidują wymaganego zakresu ochrony przyjmuje się</w:t>
      </w:r>
      <w:r w:rsidR="003126A1" w:rsidRPr="000C123D">
        <w:rPr>
          <w:rFonts w:ascii="Cambria" w:eastAsia="Calibri" w:hAnsi="Cambria"/>
          <w:lang w:eastAsia="ar-SA"/>
        </w:rPr>
        <w:t xml:space="preserve">, </w:t>
      </w:r>
      <w:r w:rsidR="003126A1" w:rsidRPr="000C123D">
        <w:rPr>
          <w:rFonts w:ascii="Cambria" w:eastAsia="Calibri" w:hAnsi="Cambria"/>
          <w:lang w:eastAsia="ar-SA"/>
        </w:rPr>
        <w:br/>
        <w:t xml:space="preserve">że zostanie on rozszerzony i </w:t>
      </w:r>
      <w:r w:rsidRPr="000C123D">
        <w:rPr>
          <w:rFonts w:ascii="Cambria" w:eastAsia="Calibri" w:hAnsi="Cambria"/>
          <w:lang w:eastAsia="ar-SA"/>
        </w:rPr>
        <w:t xml:space="preserve">dostosowany do wymogów SIWZ w drodze postanowień dodatkowych. Tylko takie zapisy ogólnych i szczególnych warunków ubezpieczenia uznaje się </w:t>
      </w:r>
      <w:r w:rsidRPr="000C123D">
        <w:rPr>
          <w:rFonts w:ascii="Cambria" w:eastAsia="Calibri" w:hAnsi="Cambria"/>
          <w:lang w:eastAsia="ar-SA"/>
        </w:rPr>
        <w:br/>
        <w:t>za dozwolone, które nie są sprzeczne z wymaganiami określonymi w SIWZ.</w:t>
      </w:r>
    </w:p>
    <w:p w14:paraId="1618B079" w14:textId="21A4298E"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 xml:space="preserve">Przez cały okres wykonywania zamówienia wykonawca gwarantuje niezmienność ogólnych i szczególnych warunków ubezpieczenia. Wyjątek od tej zasady dopuszczalny będzie w przypadku zmian </w:t>
      </w:r>
      <w:r w:rsidR="00483CF6">
        <w:rPr>
          <w:rFonts w:ascii="Cambria" w:eastAsia="Calibri" w:hAnsi="Cambria"/>
          <w:lang w:eastAsia="ar-SA"/>
        </w:rPr>
        <w:t xml:space="preserve">powszechnie obowiązujących przepisów prawa, w szczególności Kodeksu </w:t>
      </w:r>
      <w:r w:rsidRPr="000C123D">
        <w:rPr>
          <w:rFonts w:ascii="Cambria" w:eastAsia="Calibri" w:hAnsi="Cambria"/>
          <w:lang w:eastAsia="ar-SA"/>
        </w:rPr>
        <w:t>Cywilnego</w:t>
      </w:r>
      <w:r w:rsidR="00707E91" w:rsidRPr="000C123D">
        <w:rPr>
          <w:rFonts w:ascii="Cambria" w:eastAsia="Calibri" w:hAnsi="Cambria"/>
          <w:lang w:eastAsia="ar-SA"/>
        </w:rPr>
        <w:t>,</w:t>
      </w:r>
      <w:r w:rsidRPr="000C123D">
        <w:rPr>
          <w:rFonts w:ascii="Cambria" w:eastAsia="Calibri" w:hAnsi="Cambria"/>
          <w:lang w:eastAsia="ar-SA"/>
        </w:rPr>
        <w:t> </w:t>
      </w:r>
      <w:r w:rsidR="00707E91" w:rsidRPr="000C123D">
        <w:rPr>
          <w:rFonts w:ascii="Cambria" w:eastAsia="Calibri" w:hAnsi="Cambria"/>
          <w:lang w:eastAsia="ar-SA"/>
        </w:rPr>
        <w:t>ustawy z dnia 22 maja 2003 r. o ubezpieczeniach obowiązkowych, Ubezpieczeniowym Funduszu Gwarancyjnym i Polskim Biurze Ubezpieczycieli Komunikacyjnych oraz ustawy z dnia 24 sierpnia 1991 r. o</w:t>
      </w:r>
      <w:r w:rsidR="00516A9B">
        <w:rPr>
          <w:rFonts w:ascii="Cambria" w:eastAsia="Calibri" w:hAnsi="Cambria"/>
          <w:lang w:eastAsia="ar-SA"/>
        </w:rPr>
        <w:t xml:space="preserve"> </w:t>
      </w:r>
      <w:r w:rsidR="00707E91" w:rsidRPr="000C123D">
        <w:rPr>
          <w:rFonts w:ascii="Cambria" w:eastAsia="Calibri" w:hAnsi="Cambria"/>
          <w:bCs/>
          <w:lang w:eastAsia="ar-SA"/>
        </w:rPr>
        <w:t>ochronie przeciwpożarowej</w:t>
      </w:r>
      <w:r w:rsidR="00707E91" w:rsidRPr="000C123D">
        <w:rPr>
          <w:rFonts w:ascii="Cambria" w:eastAsia="Calibri" w:hAnsi="Cambria"/>
          <w:lang w:eastAsia="ar-SA"/>
        </w:rPr>
        <w:t xml:space="preserve"> </w:t>
      </w:r>
      <w:r w:rsidRPr="000C123D">
        <w:rPr>
          <w:rFonts w:ascii="Cambria" w:eastAsia="Calibri" w:hAnsi="Cambria"/>
          <w:lang w:eastAsia="ar-SA"/>
        </w:rPr>
        <w:t>w zakresie, w jakim zmiany te dotyczyć będą postanowień umów ubezpieczenia wskazanych w SIWZ.</w:t>
      </w:r>
    </w:p>
    <w:p w14:paraId="4C36DC83" w14:textId="5BA452AF"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Zamawiający nie stawia jednak wymogu, aby wykonawca posiadał ogólne warunki ubezpieczenia dla każdego rodzaju ubezpieczenia wskazanego w opisie przedmiotu zamówienia, z uwagi </w:t>
      </w:r>
      <w:r w:rsidRPr="000C123D">
        <w:rPr>
          <w:rFonts w:ascii="Cambria" w:eastAsia="Calibri" w:hAnsi="Cambria"/>
          <w:lang w:eastAsia="ar-SA"/>
        </w:rPr>
        <w:br/>
        <w:t xml:space="preserve">na fakt, że postanowienia SIWZ i umowy mają pierwszeństwo przed ustaleniami tego rodzaju dokumentów. W przypadku braku warunków odpowiadających ubezpieczeniu zawartemu </w:t>
      </w:r>
      <w:r w:rsidRPr="000C123D">
        <w:rPr>
          <w:rFonts w:ascii="Cambria" w:eastAsia="Calibri" w:hAnsi="Cambria"/>
          <w:lang w:eastAsia="ar-SA"/>
        </w:rPr>
        <w:br/>
        <w:t xml:space="preserve">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t>
      </w:r>
      <w:r w:rsidRPr="000C123D">
        <w:rPr>
          <w:rFonts w:ascii="Cambria" w:eastAsia="Calibri" w:hAnsi="Cambria"/>
          <w:lang w:eastAsia="ar-SA"/>
        </w:rPr>
        <w:br/>
      </w:r>
      <w:r w:rsidRPr="000C123D">
        <w:rPr>
          <w:rFonts w:ascii="Cambria" w:eastAsia="Calibri" w:hAnsi="Cambria"/>
          <w:lang w:eastAsia="ar-SA"/>
        </w:rPr>
        <w:lastRenderedPageBreak/>
        <w:t xml:space="preserve">w sprzeczności z wymaganiami SIWZ.  </w:t>
      </w:r>
    </w:p>
    <w:p w14:paraId="6FB65D29" w14:textId="6796C4DD"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Wykonawca gwarantuje niezmienność warunków, stawek i składek rocznych wynikających </w:t>
      </w:r>
      <w:r w:rsidRPr="000C123D">
        <w:rPr>
          <w:rFonts w:ascii="Cambria" w:eastAsia="Calibri" w:hAnsi="Cambria"/>
          <w:lang w:eastAsia="ar-SA"/>
        </w:rPr>
        <w:br/>
        <w:t>ze złożonej oferty, przez cały okres wykonywania zamówienia i we wszystkich rodzajach ubezpieczeń.</w:t>
      </w:r>
    </w:p>
    <w:p w14:paraId="4220EA5A" w14:textId="52B8FBC9"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Wykonawca akceptuje proporcjonalną zmianę ceny ochrony ubezpieczeniowej w stosunku </w:t>
      </w:r>
      <w:r w:rsidRPr="000C123D">
        <w:rPr>
          <w:rFonts w:ascii="Cambria" w:eastAsia="Calibri" w:hAnsi="Cambria"/>
          <w:lang w:eastAsia="ar-SA"/>
        </w:rPr>
        <w:br/>
        <w:t>do ceny ofertowej z uwagi na zmienność w czasie ilości i wartości przedmiotu ubezpieczenia oraz w związku z wyrównaniem okresów ubezpieczeń.</w:t>
      </w:r>
    </w:p>
    <w:p w14:paraId="03CB4D4D" w14:textId="58836C41"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Wykonawca akceptuje wystawianie polis na okres krótszy niż 1 rok, z</w:t>
      </w:r>
      <w:r w:rsidR="00FC2AFD" w:rsidRPr="000C123D">
        <w:rPr>
          <w:rFonts w:ascii="Cambria" w:eastAsia="Calibri" w:hAnsi="Cambria"/>
          <w:lang w:eastAsia="ar-SA"/>
        </w:rPr>
        <w:t xml:space="preserve"> </w:t>
      </w:r>
      <w:r w:rsidRPr="000C123D">
        <w:rPr>
          <w:rFonts w:ascii="Cambria" w:eastAsia="Calibri" w:hAnsi="Cambria"/>
          <w:lang w:eastAsia="ar-SA"/>
        </w:rPr>
        <w:t xml:space="preserve">naliczaniem składki </w:t>
      </w:r>
      <w:r w:rsidRPr="000C123D">
        <w:rPr>
          <w:rFonts w:ascii="Cambria" w:eastAsia="Calibri" w:hAnsi="Cambria"/>
          <w:lang w:eastAsia="ar-SA"/>
        </w:rPr>
        <w:br/>
      </w:r>
      <w:r w:rsidR="0059228D" w:rsidRPr="000C123D">
        <w:rPr>
          <w:rFonts w:ascii="Cambria" w:eastAsia="Calibri" w:hAnsi="Cambria"/>
          <w:lang w:eastAsia="ar-SA"/>
        </w:rPr>
        <w:t>„</w:t>
      </w:r>
      <w:r w:rsidRPr="000C123D">
        <w:rPr>
          <w:rFonts w:ascii="Cambria" w:eastAsia="Calibri" w:hAnsi="Cambria"/>
          <w:lang w:eastAsia="ar-SA"/>
        </w:rPr>
        <w:t>co do dnia</w:t>
      </w:r>
      <w:r w:rsidR="0059228D" w:rsidRPr="000C123D">
        <w:rPr>
          <w:rFonts w:ascii="Cambria" w:eastAsia="Calibri" w:hAnsi="Cambria"/>
          <w:lang w:eastAsia="ar-SA"/>
        </w:rPr>
        <w:t>”</w:t>
      </w:r>
      <w:r w:rsidRPr="000C123D">
        <w:rPr>
          <w:rFonts w:ascii="Cambria" w:eastAsia="Calibri" w:hAnsi="Cambria"/>
          <w:lang w:eastAsia="ar-SA"/>
        </w:rPr>
        <w:t xml:space="preserve"> za faktyczny okres ochrony, według stawek rocznych zgodnych ze złożoną ofertą, </w:t>
      </w:r>
      <w:r w:rsidRPr="000C123D">
        <w:rPr>
          <w:rFonts w:ascii="Cambria" w:eastAsia="Calibri" w:hAnsi="Cambria"/>
          <w:lang w:eastAsia="ar-SA"/>
        </w:rPr>
        <w:br/>
        <w:t>bez stosowania składki minimalnej z polisy.</w:t>
      </w:r>
    </w:p>
    <w:p w14:paraId="0B2FFEBF" w14:textId="76EED713" w:rsidR="00707E91" w:rsidRPr="000C123D" w:rsidRDefault="00707E91"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W odniesieniu do jakichkolwiek </w:t>
      </w:r>
      <w:r w:rsidR="002D7A1F">
        <w:rPr>
          <w:rFonts w:ascii="Cambria" w:eastAsia="Calibri" w:hAnsi="Cambria"/>
          <w:lang w:eastAsia="ar-SA"/>
        </w:rPr>
        <w:t xml:space="preserve">z </w:t>
      </w:r>
      <w:r w:rsidRPr="000C123D">
        <w:rPr>
          <w:rFonts w:ascii="Cambria" w:eastAsia="Calibri" w:hAnsi="Cambria"/>
          <w:lang w:eastAsia="ar-SA"/>
        </w:rPr>
        <w:t xml:space="preserve">ubezpieczeń wykonawca rezygnuje ze stosowania składki minimalnej z polisy. </w:t>
      </w:r>
    </w:p>
    <w:p w14:paraId="4D26D57A" w14:textId="4F954C7F"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bCs/>
          <w:lang w:eastAsia="ar-SA"/>
        </w:rPr>
        <w:t>Zamawiający zastrzega, że w odniesieniu do niektórych ubezpieczonych pozycji może istnieć konieczność wystawienia odrębnych polis (np. w przypadku cesji, dzierżawy</w:t>
      </w:r>
      <w:r w:rsidR="00FC2AFD" w:rsidRPr="000C123D">
        <w:rPr>
          <w:rFonts w:ascii="Cambria" w:eastAsia="Calibri" w:hAnsi="Cambria"/>
          <w:bCs/>
          <w:lang w:eastAsia="ar-SA"/>
        </w:rPr>
        <w:t xml:space="preserve"> itd.</w:t>
      </w:r>
      <w:r w:rsidRPr="000C123D">
        <w:rPr>
          <w:rFonts w:ascii="Cambria" w:eastAsia="Calibri" w:hAnsi="Cambria"/>
          <w:bCs/>
          <w:lang w:eastAsia="ar-SA"/>
        </w:rPr>
        <w:t>).</w:t>
      </w:r>
    </w:p>
    <w:p w14:paraId="296124D8" w14:textId="77777777"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 xml:space="preserve">Odszkodowania wypłacane będą wraz z podatkiem VAT, jeśli podmioty objęte zamówieniem </w:t>
      </w:r>
      <w:r w:rsidRPr="000C123D">
        <w:rPr>
          <w:rFonts w:ascii="Cambria" w:eastAsia="Calibri" w:hAnsi="Cambria"/>
          <w:lang w:eastAsia="ar-SA"/>
        </w:rPr>
        <w:br/>
        <w:t>nie dokonają jego odliczenia oraz bez podatku VAT, gdy podmioty te dokonają odliczenia podatku.</w:t>
      </w:r>
    </w:p>
    <w:p w14:paraId="0ECF29D8" w14:textId="3FCA933D" w:rsidR="00A71458" w:rsidRPr="000C123D" w:rsidRDefault="00A71458"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eastAsia="SimSun" w:hAnsi="Cambria"/>
          <w:lang w:eastAsia="ar-SA"/>
        </w:rPr>
        <w:t xml:space="preserve">Określone w załącznikach do niniejszej </w:t>
      </w:r>
      <w:r w:rsidR="000459A1" w:rsidRPr="000C123D">
        <w:rPr>
          <w:rFonts w:ascii="Cambria" w:eastAsia="SimSun" w:hAnsi="Cambria"/>
          <w:lang w:eastAsia="ar-SA"/>
        </w:rPr>
        <w:t>specyfikacji sumy ubezpieczenia</w:t>
      </w:r>
      <w:r w:rsidRPr="000C123D">
        <w:rPr>
          <w:rFonts w:ascii="Cambria" w:eastAsia="SimSun" w:hAnsi="Cambria"/>
          <w:lang w:eastAsia="ar-SA"/>
        </w:rPr>
        <w:t xml:space="preserve">/gwarancyjne i limity bądź </w:t>
      </w:r>
      <w:proofErr w:type="spellStart"/>
      <w:r w:rsidRPr="000C123D">
        <w:rPr>
          <w:rFonts w:ascii="Cambria" w:eastAsia="SimSun" w:hAnsi="Cambria"/>
          <w:lang w:eastAsia="ar-SA"/>
        </w:rPr>
        <w:t>podlimity</w:t>
      </w:r>
      <w:proofErr w:type="spellEnd"/>
      <w:r w:rsidRPr="000C123D">
        <w:rPr>
          <w:rFonts w:ascii="Cambria" w:eastAsia="SimSun" w:hAnsi="Cambria"/>
          <w:lang w:eastAsia="ar-SA"/>
        </w:rPr>
        <w:t xml:space="preserve">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w:t>
      </w:r>
    </w:p>
    <w:p w14:paraId="7B628209" w14:textId="194C0523" w:rsidR="00A71458" w:rsidRPr="000C123D" w:rsidRDefault="00A71458"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eastAsia="SimSun" w:hAnsi="Cambria"/>
          <w:lang w:eastAsia="ar-SA"/>
        </w:rPr>
        <w:t xml:space="preserve">Wprowadzenie dla poszczególnych </w:t>
      </w:r>
      <w:proofErr w:type="spellStart"/>
      <w:r w:rsidRPr="000C123D">
        <w:rPr>
          <w:rFonts w:ascii="Cambria" w:eastAsia="SimSun" w:hAnsi="Cambria"/>
          <w:lang w:eastAsia="ar-SA"/>
        </w:rPr>
        <w:t>ryzyk</w:t>
      </w:r>
      <w:proofErr w:type="spellEnd"/>
      <w:r w:rsidRPr="000C123D">
        <w:rPr>
          <w:rFonts w:ascii="Cambria" w:eastAsia="SimSun" w:hAnsi="Cambria"/>
          <w:lang w:eastAsia="ar-SA"/>
        </w:rPr>
        <w:t xml:space="preserve"> lub rozszerzeń zakresu ubezpieczenia limitów bądź </w:t>
      </w:r>
      <w:proofErr w:type="spellStart"/>
      <w:r w:rsidRPr="000C123D">
        <w:rPr>
          <w:rFonts w:ascii="Cambria" w:eastAsia="SimSun" w:hAnsi="Cambria"/>
          <w:lang w:eastAsia="ar-SA"/>
        </w:rPr>
        <w:t>podlimitów</w:t>
      </w:r>
      <w:proofErr w:type="spellEnd"/>
      <w:r w:rsidRPr="000C123D">
        <w:rPr>
          <w:rFonts w:ascii="Cambria" w:eastAsia="SimSun" w:hAnsi="Cambria"/>
          <w:lang w:eastAsia="ar-SA"/>
        </w:rPr>
        <w:t xml:space="preserve"> odszkodowawczych innych albo dodatkowych niż określone w</w:t>
      </w:r>
      <w:r w:rsidR="00FC2AFD" w:rsidRPr="000C123D">
        <w:rPr>
          <w:rFonts w:ascii="Cambria" w:eastAsia="SimSun" w:hAnsi="Cambria"/>
          <w:lang w:eastAsia="ar-SA"/>
        </w:rPr>
        <w:t xml:space="preserve"> </w:t>
      </w:r>
      <w:r w:rsidR="00516A9B">
        <w:rPr>
          <w:rFonts w:ascii="Cambria" w:eastAsia="SimSun" w:hAnsi="Cambria"/>
          <w:lang w:eastAsia="ar-SA"/>
        </w:rPr>
        <w:t xml:space="preserve">załącznikach </w:t>
      </w:r>
      <w:r w:rsidR="00516A9B">
        <w:rPr>
          <w:rFonts w:ascii="Cambria" w:eastAsia="SimSun" w:hAnsi="Cambria"/>
          <w:lang w:eastAsia="ar-SA"/>
        </w:rPr>
        <w:br/>
      </w:r>
      <w:r w:rsidRPr="000C123D">
        <w:rPr>
          <w:rFonts w:ascii="Cambria" w:eastAsia="SimSun" w:hAnsi="Cambria"/>
          <w:lang w:eastAsia="ar-SA"/>
        </w:rPr>
        <w:t>do specyfikacji jest niedopuszczalne.</w:t>
      </w:r>
    </w:p>
    <w:p w14:paraId="2BC0288C" w14:textId="77777777" w:rsidR="00707E91" w:rsidRPr="000C123D" w:rsidRDefault="00E16D78"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eastAsia="Calibri" w:hAnsi="Cambria"/>
          <w:bCs/>
          <w:lang w:eastAsia="ar-SA"/>
        </w:rPr>
        <w:t xml:space="preserve">W przypadku zaistnienia szkody (zdarzenia, wypadku ubezpieczeniowego), w odniesieniu </w:t>
      </w:r>
      <w:r w:rsidRPr="000C123D">
        <w:rPr>
          <w:rFonts w:ascii="Cambria" w:eastAsia="Calibri" w:hAnsi="Cambria"/>
          <w:bCs/>
          <w:lang w:eastAsia="ar-SA"/>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0C123D">
        <w:rPr>
          <w:rFonts w:ascii="Cambria" w:eastAsia="Calibri" w:hAnsi="Cambria"/>
          <w:bCs/>
          <w:lang w:eastAsia="ar-SA"/>
        </w:rPr>
        <w:br/>
        <w:t>i ubezpieczonego), przez które w szczególności należy rozumieć szerszy zakres ubezpieczenia, wyższe limity odpowiedzialności, mniejsze jej ograniczenia, a także niższe franszyzy i udziały własne.</w:t>
      </w:r>
    </w:p>
    <w:p w14:paraId="1F581F48"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0C123D">
        <w:rPr>
          <w:rFonts w:ascii="Cambria" w:hAnsi="Cambria" w:cs="Verdana"/>
        </w:rPr>
        <w:t>ubezpieczającego lub ubezpieczonego</w:t>
      </w:r>
      <w:r w:rsidRPr="000C123D">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14:paraId="79C889ED"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0C123D">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45AB1F19" w14:textId="2C46AD72"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cs="Verdana"/>
        </w:rPr>
        <w:t xml:space="preserve">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w:t>
      </w:r>
      <w:r w:rsidR="000C123D">
        <w:rPr>
          <w:rFonts w:ascii="Cambria" w:hAnsi="Cambria" w:cs="Verdana"/>
        </w:rPr>
        <w:br/>
      </w:r>
      <w:r w:rsidRPr="000C123D">
        <w:rPr>
          <w:rFonts w:ascii="Cambria" w:hAnsi="Cambria" w:cs="Verdana"/>
        </w:rPr>
        <w:t>na powstanie lub zwiększenie się szkody.</w:t>
      </w:r>
    </w:p>
    <w:p w14:paraId="6442E956"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bCs/>
        </w:rPr>
        <w:t xml:space="preserve">Jeżeli zamawiający (ubezpieczający lub ubezpieczony) na skutek błędu lub przeoczenia nie przekaże wykonawcy istotnych informacji mających związek z umową ubezpieczenia, a działanie takie nie </w:t>
      </w:r>
      <w:r w:rsidRPr="000C123D">
        <w:rPr>
          <w:rFonts w:ascii="Cambria" w:hAnsi="Cambria"/>
          <w:bCs/>
        </w:rPr>
        <w:lastRenderedPageBreak/>
        <w:t>będzie skutkiem winy umyślnej, to fakt nieprzekazania nie może być powodem odmowy wypłaty odszkodowania lub jego redukcji, pod warunkiem niezwłocznego uzupełnienia tych danych.</w:t>
      </w:r>
    </w:p>
    <w:p w14:paraId="75455ACA" w14:textId="2B12D470"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Ochroną ubezpieczeniową objęte są wszystkie składniki mienia stanowiące własność zamawiającego i pod</w:t>
      </w:r>
      <w:r w:rsidR="00A02043" w:rsidRPr="000C123D">
        <w:rPr>
          <w:rFonts w:ascii="Cambria" w:hAnsi="Cambria"/>
        </w:rPr>
        <w:t xml:space="preserve">miotów objętych zamówieniem lub </w:t>
      </w:r>
      <w:r w:rsidRPr="000C123D">
        <w:rPr>
          <w:rFonts w:ascii="Cambria" w:hAnsi="Cambria"/>
        </w:rPr>
        <w:t>będące w</w:t>
      </w:r>
      <w:r w:rsidR="00A02043" w:rsidRPr="000C123D">
        <w:rPr>
          <w:rFonts w:ascii="Cambria" w:hAnsi="Cambria"/>
        </w:rPr>
        <w:t xml:space="preserve"> </w:t>
      </w:r>
      <w:r w:rsidRPr="000C123D">
        <w:rPr>
          <w:rFonts w:ascii="Cambria" w:hAnsi="Cambria"/>
        </w:rPr>
        <w:t>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7CC3BEC7" w14:textId="0C6C8869"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 xml:space="preserve">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w:t>
      </w:r>
      <w:r w:rsidRPr="000C123D">
        <w:rPr>
          <w:rFonts w:ascii="Cambria" w:hAnsi="Cambria"/>
        </w:rPr>
        <w:br/>
        <w:t xml:space="preserve">a wystarczającym dowodem dla wykonawcy, że dotknięte szkodą mienie znajdowało się </w:t>
      </w:r>
      <w:r w:rsidR="00A02043" w:rsidRPr="000C123D">
        <w:rPr>
          <w:rFonts w:ascii="Cambria" w:hAnsi="Cambria"/>
        </w:rPr>
        <w:br/>
      </w:r>
      <w:r w:rsidRPr="000C123D">
        <w:rPr>
          <w:rFonts w:ascii="Cambria" w:hAnsi="Cambria"/>
        </w:rPr>
        <w:t>we władaniu zamawiającego (lub ubezpieczone podmioty) będzie złożone przez niego oświadczenie.</w:t>
      </w:r>
    </w:p>
    <w:p w14:paraId="5ABEEC3D"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Wykonawca akceptuje obligatoryjne zasady likwidacji szkód określone w załącznikach do SIWZ.</w:t>
      </w:r>
    </w:p>
    <w:p w14:paraId="58E6F6FF" w14:textId="20F3EFF3" w:rsidR="00707E91" w:rsidRPr="001059C8"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sidR="005719DC">
        <w:rPr>
          <w:rFonts w:ascii="Cambria" w:hAnsi="Cambria"/>
        </w:rPr>
        <w:t>Sobków</w:t>
      </w:r>
      <w:r w:rsidRPr="000C123D">
        <w:rPr>
          <w:rFonts w:ascii="Cambria" w:hAnsi="Cambria"/>
        </w:rPr>
        <w:t>, Urzędu Gminy oraz wszystkich jednostek organizacyjnych i</w:t>
      </w:r>
      <w:r w:rsidR="00A02043" w:rsidRPr="000C123D">
        <w:rPr>
          <w:rFonts w:ascii="Cambria" w:hAnsi="Cambria"/>
        </w:rPr>
        <w:t xml:space="preserve"> </w:t>
      </w:r>
      <w:r w:rsidRPr="000C123D">
        <w:rPr>
          <w:rFonts w:ascii="Cambria" w:hAnsi="Cambria"/>
        </w:rPr>
        <w:t>instytucji kultury</w:t>
      </w:r>
      <w:r w:rsidR="001059C8">
        <w:rPr>
          <w:rFonts w:ascii="Cambria" w:hAnsi="Cambria"/>
        </w:rPr>
        <w:t xml:space="preserve"> oraz Gminnym Zakładem Opieki Zdrowotnej w Sobkowie</w:t>
      </w:r>
      <w:r w:rsidRPr="000C123D">
        <w:rPr>
          <w:rFonts w:ascii="Cambria" w:hAnsi="Cambria"/>
        </w:rPr>
        <w:t>, zarówno w odniesieniu do posiadanego przez nie mienia jak i prowadzonej działalności.</w:t>
      </w:r>
    </w:p>
    <w:p w14:paraId="6BC0794A" w14:textId="272B5555" w:rsidR="001059C8" w:rsidRDefault="001059C8" w:rsidP="008374B2">
      <w:pPr>
        <w:pStyle w:val="Akapitzlist"/>
        <w:widowControl w:val="0"/>
        <w:numPr>
          <w:ilvl w:val="2"/>
          <w:numId w:val="37"/>
        </w:numPr>
        <w:tabs>
          <w:tab w:val="num" w:pos="360"/>
          <w:tab w:val="left" w:pos="567"/>
        </w:tabs>
        <w:suppressAutoHyphens/>
        <w:autoSpaceDE w:val="0"/>
        <w:spacing w:after="0" w:line="240" w:lineRule="auto"/>
        <w:ind w:left="360"/>
        <w:jc w:val="both"/>
        <w:rPr>
          <w:rFonts w:ascii="Cambria" w:hAnsi="Cambria"/>
          <w:lang w:eastAsia="ar-SA"/>
        </w:rPr>
      </w:pPr>
      <w:r w:rsidRPr="001059C8">
        <w:rPr>
          <w:rFonts w:ascii="Cambria" w:hAnsi="Cambria"/>
          <w:lang w:eastAsia="ar-SA"/>
        </w:rPr>
        <w:t xml:space="preserve">Ubezpieczenie odpowiedzialności cywilnej opisane w I części zamówienia obejmuje wszystkie podmioty wskazane w załączniku nr 1 do SIWZ, za wyjątkiem ubezpieczenia działalności leczniczej </w:t>
      </w:r>
      <w:r>
        <w:rPr>
          <w:rFonts w:ascii="Cambria" w:hAnsi="Cambria"/>
        </w:rPr>
        <w:t>Gminnego Zakładu Opieki Zdrowotnej w Sobkowie</w:t>
      </w:r>
      <w:r w:rsidRPr="001059C8">
        <w:rPr>
          <w:rFonts w:ascii="Cambria" w:hAnsi="Cambria"/>
          <w:lang w:eastAsia="ar-SA"/>
        </w:rPr>
        <w:t>.</w:t>
      </w:r>
    </w:p>
    <w:p w14:paraId="74D36D51" w14:textId="51FA0318" w:rsidR="00707E91" w:rsidRPr="001059C8" w:rsidRDefault="00707E91" w:rsidP="008374B2">
      <w:pPr>
        <w:pStyle w:val="Akapitzlist"/>
        <w:widowControl w:val="0"/>
        <w:numPr>
          <w:ilvl w:val="2"/>
          <w:numId w:val="37"/>
        </w:numPr>
        <w:tabs>
          <w:tab w:val="num" w:pos="360"/>
          <w:tab w:val="left" w:pos="567"/>
        </w:tabs>
        <w:suppressAutoHyphens/>
        <w:autoSpaceDE w:val="0"/>
        <w:spacing w:after="0" w:line="240" w:lineRule="auto"/>
        <w:ind w:left="360"/>
        <w:jc w:val="both"/>
        <w:rPr>
          <w:rFonts w:ascii="Cambria" w:hAnsi="Cambria"/>
          <w:lang w:eastAsia="ar-SA"/>
        </w:rPr>
      </w:pPr>
      <w:r w:rsidRPr="001059C8">
        <w:rPr>
          <w:rFonts w:ascii="Cambria" w:hAnsi="Cambria"/>
        </w:rPr>
        <w:t>Podstawą działalności zamawiającego i podmiotów objętych zamówieniem są m.in. następujące akty prawa powszechnego i lokalnego (zawsze w ich aktualnym brzmieniu):</w:t>
      </w:r>
    </w:p>
    <w:p w14:paraId="6E15BF79"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8 marca 1990 r. o samorządzie gminnym</w:t>
      </w:r>
    </w:p>
    <w:p w14:paraId="535F7952" w14:textId="77777777" w:rsidR="00707E91" w:rsidRPr="000C123D" w:rsidRDefault="00707E91" w:rsidP="004371F7">
      <w:pPr>
        <w:widowControl w:val="0"/>
        <w:numPr>
          <w:ilvl w:val="0"/>
          <w:numId w:val="99"/>
        </w:numPr>
        <w:tabs>
          <w:tab w:val="left" w:pos="709"/>
        </w:tabs>
        <w:spacing w:after="0" w:line="240" w:lineRule="auto"/>
        <w:ind w:hanging="283"/>
        <w:contextualSpacing/>
        <w:jc w:val="both"/>
        <w:rPr>
          <w:rFonts w:ascii="Cambria" w:eastAsia="Calibri" w:hAnsi="Cambria"/>
        </w:rPr>
      </w:pPr>
      <w:r w:rsidRPr="000C123D">
        <w:rPr>
          <w:rFonts w:ascii="Cambria" w:eastAsia="Calibri" w:hAnsi="Cambria"/>
        </w:rPr>
        <w:t>ustawa z dnia 29 września 1994 r. o rachunkowości</w:t>
      </w:r>
    </w:p>
    <w:p w14:paraId="10BE1C14"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ustawa z dnia 21 marca 1985 r. o drogach publicznych </w:t>
      </w:r>
    </w:p>
    <w:p w14:paraId="457AB8BB" w14:textId="69159110" w:rsidR="00EF729D" w:rsidRPr="000C123D" w:rsidRDefault="00EF729D"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bCs/>
        </w:rPr>
        <w:t>ustawa</w:t>
      </w:r>
      <w:r w:rsidRPr="000C123D">
        <w:rPr>
          <w:rFonts w:ascii="Cambria" w:eastAsia="Calibri" w:hAnsi="Cambria"/>
        </w:rPr>
        <w:t> z dnia 24 sierpnia 1991 r. o </w:t>
      </w:r>
      <w:r w:rsidRPr="000C123D">
        <w:rPr>
          <w:rFonts w:ascii="Cambria" w:eastAsia="Calibri" w:hAnsi="Cambria"/>
          <w:bCs/>
        </w:rPr>
        <w:t>ochronie przeciwpożarowej</w:t>
      </w:r>
    </w:p>
    <w:p w14:paraId="6847E436"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23 kwietnia 1964 r. Kodeks cywilny</w:t>
      </w:r>
    </w:p>
    <w:p w14:paraId="290AC742"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7 września 1991 r. o systemie oświaty</w:t>
      </w:r>
    </w:p>
    <w:p w14:paraId="1D8AE813"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bCs/>
        </w:rPr>
        <w:t>ustawa z dnia 20 kwietnia 2004 r. o promocji zatrudnienia i instytucjach rynku pracy</w:t>
      </w:r>
    </w:p>
    <w:p w14:paraId="74F5E41C"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ustawa z dnia 12 marca 2004 r. o pomocy społecznej </w:t>
      </w:r>
    </w:p>
    <w:p w14:paraId="183D03C1"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21 listopada 1996 r. o muzeach</w:t>
      </w:r>
    </w:p>
    <w:p w14:paraId="77C5C712"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25 października 1991 r. o organizowaniu i prowadzeniu działalności kulturalnej</w:t>
      </w:r>
    </w:p>
    <w:p w14:paraId="2A6837B2"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23 lipca 2003 r. o ochronie zabytków i opiece nad zabytkami</w:t>
      </w:r>
    </w:p>
    <w:p w14:paraId="13428AB9" w14:textId="7B2D74D6"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inne szczególne przepisy ustawowe i wykonawcze, a także przepisy prawa miejscowego oraz statuty, regulaminy poszczególnych podmiotów objętych zamówieniem.</w:t>
      </w:r>
    </w:p>
    <w:p w14:paraId="281C390A" w14:textId="77777777" w:rsidR="00EF729D" w:rsidRPr="000C123D" w:rsidRDefault="00A71458" w:rsidP="00516A9B">
      <w:pPr>
        <w:widowControl w:val="0"/>
        <w:numPr>
          <w:ilvl w:val="2"/>
          <w:numId w:val="37"/>
        </w:numPr>
        <w:tabs>
          <w:tab w:val="left" w:pos="567"/>
        </w:tabs>
        <w:suppressAutoHyphens/>
        <w:autoSpaceDE w:val="0"/>
        <w:spacing w:before="120" w:after="60" w:line="240" w:lineRule="auto"/>
        <w:ind w:left="360"/>
        <w:jc w:val="both"/>
        <w:rPr>
          <w:rFonts w:ascii="Cambria" w:eastAsia="SimSun" w:hAnsi="Cambria"/>
          <w:b/>
          <w:lang w:eastAsia="ar-SA"/>
        </w:rPr>
      </w:pPr>
      <w:r w:rsidRPr="000C123D">
        <w:rPr>
          <w:rFonts w:ascii="Cambria" w:hAnsi="Cambria"/>
          <w:b/>
          <w:lang w:eastAsia="pl-PL"/>
        </w:rPr>
        <w:t>Wykaz ubezpieczonych podmiotów wraz z podstawowymi informacjami o ich działalności:</w:t>
      </w:r>
      <w:bookmarkStart w:id="4" w:name="_Toc415124196"/>
    </w:p>
    <w:p w14:paraId="55B9F78B" w14:textId="212BF84D" w:rsidR="00275DD4" w:rsidRDefault="00EF729D" w:rsidP="005504B4">
      <w:pPr>
        <w:widowControl w:val="0"/>
        <w:tabs>
          <w:tab w:val="left" w:pos="567"/>
        </w:tabs>
        <w:suppressAutoHyphens/>
        <w:autoSpaceDE w:val="0"/>
        <w:spacing w:after="0" w:line="240" w:lineRule="auto"/>
        <w:ind w:left="360"/>
        <w:jc w:val="both"/>
        <w:rPr>
          <w:rFonts w:ascii="Cambria" w:eastAsia="SimSun" w:hAnsi="Cambria"/>
          <w:lang w:eastAsia="ar-SA"/>
        </w:rPr>
      </w:pPr>
      <w:r w:rsidRPr="000E04EA">
        <w:rPr>
          <w:rFonts w:ascii="Cambria" w:eastAsia="SimSun" w:hAnsi="Cambria"/>
          <w:b/>
          <w:lang w:eastAsia="ar-SA"/>
        </w:rPr>
        <w:t xml:space="preserve">Gmina </w:t>
      </w:r>
      <w:r w:rsidR="005719DC">
        <w:rPr>
          <w:rFonts w:ascii="Cambria" w:eastAsia="SimSun" w:hAnsi="Cambria"/>
          <w:b/>
          <w:lang w:eastAsia="ar-SA"/>
        </w:rPr>
        <w:t>Sobków</w:t>
      </w:r>
      <w:r w:rsidR="00D12EC1" w:rsidRPr="004371F7">
        <w:rPr>
          <w:rFonts w:ascii="Cambria" w:eastAsia="SimSun" w:hAnsi="Cambria"/>
          <w:lang w:eastAsia="ar-SA"/>
        </w:rPr>
        <w:t xml:space="preserve"> (</w:t>
      </w:r>
      <w:r w:rsidR="00D12EC1" w:rsidRPr="004371F7">
        <w:rPr>
          <w:rFonts w:ascii="Cambria" w:eastAsia="SimSun" w:hAnsi="Cambria"/>
          <w:b/>
          <w:lang w:eastAsia="ar-SA"/>
        </w:rPr>
        <w:t xml:space="preserve">Regon: </w:t>
      </w:r>
      <w:r w:rsidR="005719DC" w:rsidRPr="005719DC">
        <w:rPr>
          <w:rFonts w:ascii="Cambria" w:eastAsia="SimSun" w:hAnsi="Cambria"/>
          <w:b/>
          <w:lang w:eastAsia="ar-SA"/>
        </w:rPr>
        <w:t>291010731</w:t>
      </w:r>
      <w:r w:rsidR="00D12EC1" w:rsidRPr="004371F7">
        <w:rPr>
          <w:rFonts w:ascii="Cambria" w:eastAsia="SimSun" w:hAnsi="Cambria"/>
          <w:b/>
          <w:lang w:eastAsia="ar-SA"/>
        </w:rPr>
        <w:t xml:space="preserve">, NIP: </w:t>
      </w:r>
      <w:r w:rsidR="005719DC" w:rsidRPr="005719DC">
        <w:rPr>
          <w:rFonts w:ascii="Cambria" w:eastAsia="SimSun" w:hAnsi="Cambria"/>
          <w:b/>
          <w:lang w:eastAsia="ar-SA"/>
        </w:rPr>
        <w:t>6562215944</w:t>
      </w:r>
      <w:r w:rsidR="00D12EC1" w:rsidRPr="004371F7">
        <w:rPr>
          <w:rFonts w:ascii="Cambria" w:eastAsia="SimSun" w:hAnsi="Cambria"/>
          <w:b/>
          <w:lang w:eastAsia="ar-SA"/>
        </w:rPr>
        <w:t>)</w:t>
      </w:r>
      <w:r w:rsidRPr="004371F7">
        <w:rPr>
          <w:rFonts w:ascii="Cambria" w:eastAsia="SimSun" w:hAnsi="Cambria"/>
          <w:lang w:eastAsia="ar-SA"/>
        </w:rPr>
        <w:t xml:space="preserve">, realizująca wraz z Urzędem Gminy, jednostkami organizacyjnymi oraz instytucjami kultury zadania własne, powierzone </w:t>
      </w:r>
      <w:r w:rsidR="00AB463D">
        <w:rPr>
          <w:rFonts w:ascii="Cambria" w:eastAsia="SimSun" w:hAnsi="Cambria"/>
          <w:lang w:eastAsia="ar-SA"/>
        </w:rPr>
        <w:br/>
      </w:r>
      <w:r w:rsidRPr="004371F7">
        <w:rPr>
          <w:rFonts w:ascii="Cambria" w:eastAsia="SimSun" w:hAnsi="Cambria"/>
          <w:lang w:eastAsia="ar-SA"/>
        </w:rPr>
        <w:t>i zlecone gminy, określone w obowiązujących aktach prawnych oraz wynikające z zawartych porozumień, a także:</w:t>
      </w:r>
      <w:bookmarkEnd w:id="4"/>
    </w:p>
    <w:p w14:paraId="6F42D8BB" w14:textId="77777777" w:rsidR="005504B4" w:rsidRPr="005504B4" w:rsidRDefault="005504B4" w:rsidP="005504B4">
      <w:pPr>
        <w:widowControl w:val="0"/>
        <w:tabs>
          <w:tab w:val="left" w:pos="567"/>
        </w:tabs>
        <w:suppressAutoHyphens/>
        <w:autoSpaceDE w:val="0"/>
        <w:spacing w:after="0" w:line="240" w:lineRule="auto"/>
        <w:ind w:left="360"/>
        <w:jc w:val="both"/>
        <w:rPr>
          <w:rFonts w:ascii="Cambria" w:eastAsia="SimSun" w:hAnsi="Cambria"/>
          <w:lang w:eastAsia="ar-SA"/>
        </w:rPr>
      </w:pPr>
    </w:p>
    <w:p w14:paraId="4C6D363F" w14:textId="77777777" w:rsidR="005719DC" w:rsidRPr="005050C2" w:rsidRDefault="005719DC" w:rsidP="00EA1431">
      <w:pPr>
        <w:numPr>
          <w:ilvl w:val="1"/>
          <w:numId w:val="148"/>
        </w:numPr>
        <w:tabs>
          <w:tab w:val="left" w:pos="709"/>
        </w:tabs>
        <w:spacing w:after="0" w:line="240" w:lineRule="auto"/>
        <w:ind w:left="709" w:hanging="425"/>
        <w:contextualSpacing/>
        <w:rPr>
          <w:rFonts w:ascii="Cambria" w:hAnsi="Cambria"/>
          <w:b/>
          <w:i/>
          <w:lang w:eastAsia="pl-PL"/>
        </w:rPr>
      </w:pPr>
      <w:r w:rsidRPr="005050C2">
        <w:rPr>
          <w:rFonts w:ascii="Cambria" w:hAnsi="Cambria"/>
          <w:b/>
          <w:i/>
          <w:lang w:eastAsia="pl-PL"/>
        </w:rPr>
        <w:t>Urząd Gminy w Sobkowie</w:t>
      </w:r>
    </w:p>
    <w:p w14:paraId="14C6FE15" w14:textId="77777777" w:rsidR="005719DC" w:rsidRPr="005050C2" w:rsidRDefault="005719DC" w:rsidP="005719DC">
      <w:pPr>
        <w:spacing w:after="0" w:line="240" w:lineRule="auto"/>
        <w:ind w:left="734"/>
        <w:rPr>
          <w:rFonts w:ascii="Cambria" w:hAnsi="Cambria"/>
          <w:i/>
          <w:lang w:eastAsia="pl-PL"/>
        </w:rPr>
      </w:pPr>
      <w:r w:rsidRPr="005050C2">
        <w:rPr>
          <w:rFonts w:ascii="Cambria" w:hAnsi="Cambria"/>
          <w:i/>
          <w:lang w:eastAsia="pl-PL"/>
        </w:rPr>
        <w:t>Pl. Wolności 12</w:t>
      </w:r>
    </w:p>
    <w:p w14:paraId="08FC7BC1" w14:textId="3980E7D1" w:rsidR="005719DC" w:rsidRPr="005050C2" w:rsidRDefault="005050C2" w:rsidP="005050C2">
      <w:pPr>
        <w:spacing w:after="0" w:line="240" w:lineRule="auto"/>
        <w:ind w:left="734"/>
        <w:rPr>
          <w:rFonts w:ascii="Cambria" w:hAnsi="Cambria"/>
          <w:i/>
          <w:lang w:eastAsia="pl-PL"/>
        </w:rPr>
      </w:pPr>
      <w:r>
        <w:rPr>
          <w:rFonts w:ascii="Cambria" w:hAnsi="Cambria"/>
          <w:i/>
          <w:lang w:eastAsia="pl-PL"/>
        </w:rPr>
        <w:t>28-305 Sobków</w:t>
      </w:r>
    </w:p>
    <w:p w14:paraId="59246105"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PKD: 8411Z</w:t>
      </w:r>
    </w:p>
    <w:p w14:paraId="63AAE8B6"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000548732</w:t>
      </w:r>
    </w:p>
    <w:p w14:paraId="2EAE7D89"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6561316844</w:t>
      </w:r>
    </w:p>
    <w:p w14:paraId="7712CE6D" w14:textId="7CBE27D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Liczba pracowników: </w:t>
      </w:r>
      <w:r w:rsidR="00A05072">
        <w:rPr>
          <w:rFonts w:ascii="Cambria" w:hAnsi="Cambria"/>
          <w:lang w:eastAsia="pl-PL"/>
        </w:rPr>
        <w:t>50</w:t>
      </w:r>
    </w:p>
    <w:p w14:paraId="27862DC0"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Opis prowadzonej działalności: działalność samorządowa; realizacja wraz z jednostkami organizacyjnymi zadań własnych Gminy i zadań zleconych, określonych w przepisach prawa. </w:t>
      </w:r>
    </w:p>
    <w:p w14:paraId="6195E5DB"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Administrowanie cmentarzem.</w:t>
      </w:r>
    </w:p>
    <w:p w14:paraId="4E9FEADC"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Roczny planowany budżet: 36 035 000,00 zł</w:t>
      </w:r>
    </w:p>
    <w:p w14:paraId="6801CDC4" w14:textId="77777777" w:rsidR="005719DC" w:rsidRPr="005050C2" w:rsidRDefault="005719DC" w:rsidP="005719DC">
      <w:pPr>
        <w:spacing w:after="0" w:line="240" w:lineRule="auto"/>
        <w:rPr>
          <w:rFonts w:ascii="Cambria" w:hAnsi="Cambria"/>
          <w:color w:val="FF0000"/>
          <w:lang w:eastAsia="pl-PL"/>
        </w:rPr>
      </w:pPr>
    </w:p>
    <w:p w14:paraId="283FBBDC"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Gminna Biblioteka Publiczna w Sobkowie</w:t>
      </w:r>
    </w:p>
    <w:p w14:paraId="3016B0BA"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Pl. Wolności 12</w:t>
      </w:r>
    </w:p>
    <w:p w14:paraId="55A25860" w14:textId="214A0D40"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i/>
          <w:lang w:eastAsia="pl-PL"/>
        </w:rPr>
        <w:br/>
      </w:r>
      <w:r w:rsidR="005719DC" w:rsidRPr="005050C2">
        <w:rPr>
          <w:rFonts w:ascii="Cambria" w:hAnsi="Cambria"/>
          <w:lang w:eastAsia="pl-PL"/>
        </w:rPr>
        <w:t>PKD: 9101A</w:t>
      </w:r>
    </w:p>
    <w:p w14:paraId="50254C1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260058446</w:t>
      </w:r>
    </w:p>
    <w:p w14:paraId="41E4F9CE"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656-223-73-19</w:t>
      </w:r>
    </w:p>
    <w:p w14:paraId="08501973"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6</w:t>
      </w:r>
    </w:p>
    <w:p w14:paraId="03ECFA71"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Opis prowadzonej działalności: działalność bibliotek</w:t>
      </w:r>
      <w:r w:rsidRPr="005050C2">
        <w:rPr>
          <w:rFonts w:ascii="Cambria" w:hAnsi="Cambria"/>
          <w:lang w:eastAsia="pl-PL"/>
        </w:rPr>
        <w:br/>
      </w:r>
    </w:p>
    <w:p w14:paraId="3550743A" w14:textId="77777777" w:rsidR="005719DC" w:rsidRPr="005050C2" w:rsidRDefault="005719DC" w:rsidP="00EA1431">
      <w:pPr>
        <w:numPr>
          <w:ilvl w:val="1"/>
          <w:numId w:val="148"/>
        </w:numPr>
        <w:spacing w:after="0" w:line="240" w:lineRule="auto"/>
        <w:ind w:left="709" w:hanging="425"/>
        <w:contextualSpacing/>
        <w:rPr>
          <w:rFonts w:ascii="Cambria" w:hAnsi="Cambria"/>
          <w:b/>
          <w:i/>
          <w:lang w:eastAsia="pl-PL"/>
        </w:rPr>
      </w:pPr>
      <w:r w:rsidRPr="005050C2">
        <w:rPr>
          <w:rFonts w:ascii="Cambria" w:hAnsi="Cambria"/>
          <w:b/>
          <w:i/>
          <w:lang w:eastAsia="pl-PL"/>
        </w:rPr>
        <w:t>Gminny Ośrodek Pomocy Społecznej w Sobkowie</w:t>
      </w:r>
    </w:p>
    <w:p w14:paraId="6A87B13B"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ul. Rzeczna 8</w:t>
      </w:r>
    </w:p>
    <w:p w14:paraId="0DDCB96E" w14:textId="30EB1F4D"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i/>
          <w:lang w:eastAsia="pl-PL"/>
        </w:rPr>
        <w:br/>
      </w:r>
      <w:r w:rsidR="005719DC" w:rsidRPr="005050C2">
        <w:rPr>
          <w:rFonts w:ascii="Cambria" w:hAnsi="Cambria"/>
          <w:lang w:eastAsia="pl-PL"/>
        </w:rPr>
        <w:t>PKD: 8899Z</w:t>
      </w:r>
    </w:p>
    <w:p w14:paraId="67C2646F"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290337045</w:t>
      </w:r>
    </w:p>
    <w:p w14:paraId="2793EE5C"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6561476157</w:t>
      </w:r>
    </w:p>
    <w:p w14:paraId="712C18CF" w14:textId="314A7E25"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Liczba pracowników: </w:t>
      </w:r>
      <w:r w:rsidR="000D47BB" w:rsidRPr="005050C2">
        <w:rPr>
          <w:rFonts w:ascii="Cambria" w:hAnsi="Cambria"/>
          <w:lang w:eastAsia="pl-PL"/>
        </w:rPr>
        <w:t>10</w:t>
      </w:r>
    </w:p>
    <w:p w14:paraId="43C0B1CA"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Opis prowadzonej działalności: Pozostała pomoc społeczna bez zakwaterowania, gdzie indziej niesklasyfikowana</w:t>
      </w:r>
      <w:r w:rsidRPr="005050C2">
        <w:rPr>
          <w:rFonts w:ascii="Cambria" w:hAnsi="Cambria"/>
          <w:lang w:eastAsia="pl-PL"/>
        </w:rPr>
        <w:tab/>
      </w:r>
      <w:r w:rsidRPr="005050C2">
        <w:rPr>
          <w:rFonts w:ascii="Cambria" w:hAnsi="Cambria"/>
          <w:lang w:eastAsia="pl-PL"/>
        </w:rPr>
        <w:br/>
      </w:r>
    </w:p>
    <w:p w14:paraId="52715E22"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Zespół Obsługi Ekonomiczno-Administracyjnej Oświaty</w:t>
      </w:r>
    </w:p>
    <w:p w14:paraId="623530B1"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ul. Źródłowa 4</w:t>
      </w:r>
    </w:p>
    <w:p w14:paraId="01E0FA99" w14:textId="471C98A6"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lang w:eastAsia="pl-PL"/>
        </w:rPr>
        <w:br/>
        <w:t>PKD: 7412Z</w:t>
      </w:r>
    </w:p>
    <w:p w14:paraId="2EFA6EDD"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290627211</w:t>
      </w:r>
    </w:p>
    <w:p w14:paraId="587BDF5D"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656-13-16-809</w:t>
      </w:r>
    </w:p>
    <w:p w14:paraId="2334E3C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Liczba pracowników: 8 </w:t>
      </w:r>
    </w:p>
    <w:p w14:paraId="3F131FD6" w14:textId="77777777" w:rsidR="005719DC" w:rsidRPr="005050C2" w:rsidRDefault="005719DC" w:rsidP="005719DC">
      <w:pPr>
        <w:spacing w:after="0" w:line="240" w:lineRule="auto"/>
        <w:ind w:left="734"/>
        <w:rPr>
          <w:rFonts w:ascii="Cambria" w:hAnsi="Cambria"/>
          <w:color w:val="FF0000"/>
          <w:lang w:eastAsia="pl-PL"/>
        </w:rPr>
      </w:pPr>
      <w:r w:rsidRPr="005050C2">
        <w:rPr>
          <w:rFonts w:ascii="Cambria" w:hAnsi="Cambria"/>
          <w:lang w:eastAsia="pl-PL"/>
        </w:rPr>
        <w:t>Opis prowadzonej działalności: działalność rachunkowo- księgowa.</w:t>
      </w:r>
      <w:r w:rsidRPr="005050C2">
        <w:rPr>
          <w:rFonts w:ascii="Cambria" w:hAnsi="Cambria"/>
          <w:color w:val="FF0000"/>
          <w:lang w:eastAsia="pl-PL"/>
        </w:rPr>
        <w:br/>
      </w:r>
    </w:p>
    <w:p w14:paraId="5BB926B6"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Przedszkole Samorządowe w Miąsowej</w:t>
      </w:r>
    </w:p>
    <w:p w14:paraId="690F0961"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Miąsowa 5</w:t>
      </w:r>
    </w:p>
    <w:p w14:paraId="53B1A738" w14:textId="2F1903AE"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i/>
          <w:lang w:eastAsia="pl-PL"/>
        </w:rPr>
        <w:br/>
      </w:r>
      <w:r w:rsidR="005719DC" w:rsidRPr="005050C2">
        <w:rPr>
          <w:rFonts w:ascii="Cambria" w:hAnsi="Cambria"/>
          <w:lang w:eastAsia="pl-PL"/>
        </w:rPr>
        <w:t>PKD: 8510Z</w:t>
      </w:r>
    </w:p>
    <w:p w14:paraId="6168F399"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290013118</w:t>
      </w:r>
    </w:p>
    <w:p w14:paraId="12561B3D"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656-22-15-944</w:t>
      </w:r>
    </w:p>
    <w:p w14:paraId="0C5FA0CC"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5, w tym liczba nauczycieli: 3</w:t>
      </w:r>
    </w:p>
    <w:p w14:paraId="4BA856F9"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Opis prowadzonej działalności: wychowanie przedszkolne, prowadzone jest żywienie dzieci w salach zajęć.</w:t>
      </w:r>
    </w:p>
    <w:p w14:paraId="141D7663" w14:textId="77777777" w:rsidR="005719DC" w:rsidRPr="005050C2" w:rsidRDefault="005719DC" w:rsidP="005719DC">
      <w:pPr>
        <w:spacing w:after="0" w:line="240" w:lineRule="auto"/>
        <w:ind w:left="734"/>
        <w:rPr>
          <w:rFonts w:ascii="Cambria" w:hAnsi="Cambria"/>
          <w:color w:val="FF0000"/>
          <w:lang w:eastAsia="pl-PL"/>
        </w:rPr>
      </w:pPr>
    </w:p>
    <w:p w14:paraId="495364F8"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Przedszkole Samorządowe w Sobkowie</w:t>
      </w:r>
    </w:p>
    <w:p w14:paraId="1F554FFE"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ul. Źródłowa 4</w:t>
      </w:r>
    </w:p>
    <w:p w14:paraId="0EEB321F" w14:textId="6A27C756" w:rsidR="005719DC" w:rsidRPr="005050C2" w:rsidRDefault="005719DC" w:rsidP="005050C2">
      <w:pPr>
        <w:spacing w:after="0" w:line="240" w:lineRule="auto"/>
        <w:ind w:left="720"/>
        <w:rPr>
          <w:rFonts w:ascii="Cambria" w:hAnsi="Cambria"/>
          <w:i/>
          <w:lang w:eastAsia="pl-PL"/>
        </w:rPr>
      </w:pPr>
      <w:r w:rsidRPr="005050C2">
        <w:rPr>
          <w:rFonts w:ascii="Cambria" w:hAnsi="Cambria"/>
          <w:i/>
          <w:lang w:eastAsia="pl-PL"/>
        </w:rPr>
        <w:t>28-305</w:t>
      </w:r>
      <w:r w:rsidR="005050C2">
        <w:rPr>
          <w:rFonts w:ascii="Cambria" w:hAnsi="Cambria"/>
          <w:i/>
          <w:lang w:eastAsia="pl-PL"/>
        </w:rPr>
        <w:t xml:space="preserve"> Sobków</w:t>
      </w:r>
      <w:r w:rsidRPr="005050C2">
        <w:rPr>
          <w:rFonts w:ascii="Cambria" w:hAnsi="Cambria"/>
          <w:i/>
          <w:lang w:eastAsia="pl-PL"/>
        </w:rPr>
        <w:br/>
      </w:r>
      <w:r w:rsidRPr="005050C2">
        <w:rPr>
          <w:rFonts w:ascii="Cambria" w:hAnsi="Cambria"/>
          <w:lang w:eastAsia="pl-PL"/>
        </w:rPr>
        <w:t>PKD: 8510Z</w:t>
      </w:r>
    </w:p>
    <w:p w14:paraId="6FEE75C6"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290013070</w:t>
      </w:r>
    </w:p>
    <w:p w14:paraId="2A2914B5"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6562287820</w:t>
      </w:r>
    </w:p>
    <w:p w14:paraId="050C2D43"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11, w tym liczba nauczycieli: 7</w:t>
      </w:r>
    </w:p>
    <w:p w14:paraId="3F311E16"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Opis prowadzonej działalności: wychowanie przedszkolne, przedszkole korzysta ze stołówki prowadzonej przez Szkołę Podstawową w Sobkowie.</w:t>
      </w:r>
    </w:p>
    <w:p w14:paraId="5A5BF50D" w14:textId="77777777" w:rsidR="005719DC" w:rsidRPr="005050C2" w:rsidRDefault="005719DC" w:rsidP="005719DC">
      <w:pPr>
        <w:spacing w:after="0" w:line="240" w:lineRule="auto"/>
        <w:ind w:left="734"/>
        <w:rPr>
          <w:rFonts w:ascii="Cambria" w:hAnsi="Cambria"/>
          <w:b/>
          <w:color w:val="FF0000"/>
          <w:lang w:eastAsia="pl-PL"/>
        </w:rPr>
      </w:pPr>
    </w:p>
    <w:p w14:paraId="14D4E35E"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Szkoła Podstawowa Chomentów</w:t>
      </w:r>
    </w:p>
    <w:p w14:paraId="4623595A"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Chomentów 72</w:t>
      </w:r>
    </w:p>
    <w:p w14:paraId="6C5CEA6A" w14:textId="13172DD9"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i/>
          <w:lang w:eastAsia="pl-PL"/>
        </w:rPr>
        <w:br/>
      </w:r>
      <w:r w:rsidR="005719DC" w:rsidRPr="005050C2">
        <w:rPr>
          <w:rFonts w:ascii="Cambria" w:hAnsi="Cambria"/>
          <w:lang w:eastAsia="pl-PL"/>
        </w:rPr>
        <w:t>PKD: 8520Z</w:t>
      </w:r>
    </w:p>
    <w:p w14:paraId="4399E1A3"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001217003</w:t>
      </w:r>
    </w:p>
    <w:p w14:paraId="0172113F"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6562287843</w:t>
      </w:r>
    </w:p>
    <w:p w14:paraId="100C4800"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17, w tym liczba nauczycieli: 14</w:t>
      </w:r>
    </w:p>
    <w:p w14:paraId="4232DEA0" w14:textId="77777777" w:rsidR="005719DC" w:rsidRPr="005050C2" w:rsidRDefault="005719DC" w:rsidP="005719DC">
      <w:pPr>
        <w:spacing w:after="0" w:line="240" w:lineRule="auto"/>
        <w:ind w:left="734"/>
        <w:rPr>
          <w:rFonts w:ascii="Cambria" w:hAnsi="Cambria"/>
          <w:color w:val="FF0000"/>
          <w:lang w:eastAsia="pl-PL"/>
        </w:rPr>
      </w:pPr>
      <w:r w:rsidRPr="005050C2">
        <w:rPr>
          <w:rFonts w:ascii="Cambria" w:hAnsi="Cambria"/>
          <w:lang w:eastAsia="pl-PL"/>
        </w:rPr>
        <w:lastRenderedPageBreak/>
        <w:t>Opis prowadzonej działalności: działalność szkół podstawowych, dzieci dożywiane są na podstawie porozumienia zawartego z GOPS w Sobkowie otrzymują herbatę i bułki słodkie.</w:t>
      </w:r>
      <w:r w:rsidRPr="005050C2">
        <w:rPr>
          <w:rFonts w:ascii="Cambria" w:hAnsi="Cambria"/>
          <w:color w:val="FF0000"/>
          <w:lang w:eastAsia="pl-PL"/>
        </w:rPr>
        <w:br/>
      </w:r>
    </w:p>
    <w:p w14:paraId="34936F10"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Szkoła Podstawowa w Sobkowie</w:t>
      </w:r>
    </w:p>
    <w:p w14:paraId="17188D2F"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ul. Źródłowa 4</w:t>
      </w:r>
    </w:p>
    <w:p w14:paraId="57E9CAFA" w14:textId="7B469E1E"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i/>
          <w:lang w:eastAsia="pl-PL"/>
        </w:rPr>
        <w:br/>
      </w:r>
      <w:r w:rsidR="005719DC" w:rsidRPr="005050C2">
        <w:rPr>
          <w:rFonts w:ascii="Cambria" w:hAnsi="Cambria"/>
          <w:lang w:eastAsia="pl-PL"/>
        </w:rPr>
        <w:t>PKD: 8520Z</w:t>
      </w:r>
    </w:p>
    <w:p w14:paraId="3F1CB20F"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000272939</w:t>
      </w:r>
    </w:p>
    <w:p w14:paraId="4AE7D01A"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6562287808</w:t>
      </w:r>
    </w:p>
    <w:p w14:paraId="3A274971"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40, w tym liczba nauczycieli: 30</w:t>
      </w:r>
    </w:p>
    <w:p w14:paraId="10393F48"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Opis prowadzonej działalności: działalność szkół podstawowych, prowadzona jest stołówka.</w:t>
      </w:r>
    </w:p>
    <w:p w14:paraId="7F3D6EB7" w14:textId="77777777" w:rsidR="005719DC" w:rsidRPr="005050C2" w:rsidRDefault="005719DC" w:rsidP="005719DC">
      <w:pPr>
        <w:spacing w:after="0" w:line="240" w:lineRule="auto"/>
        <w:rPr>
          <w:rFonts w:ascii="Cambria" w:hAnsi="Cambria"/>
          <w:b/>
          <w:color w:val="FF0000"/>
          <w:lang w:eastAsia="pl-PL"/>
        </w:rPr>
      </w:pPr>
    </w:p>
    <w:p w14:paraId="72CD6035"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Szkoła Podstawowa w Sokołowie Dolnym</w:t>
      </w:r>
    </w:p>
    <w:p w14:paraId="4BF0C9AA"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Sokołów Dolny 91</w:t>
      </w:r>
    </w:p>
    <w:p w14:paraId="033F3DFC" w14:textId="5F2CDF41"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i/>
          <w:lang w:eastAsia="pl-PL"/>
        </w:rPr>
        <w:br/>
      </w:r>
      <w:r w:rsidR="005719DC" w:rsidRPr="005050C2">
        <w:rPr>
          <w:rFonts w:ascii="Cambria" w:hAnsi="Cambria"/>
          <w:lang w:eastAsia="pl-PL"/>
        </w:rPr>
        <w:t>PKD: 8520Z</w:t>
      </w:r>
    </w:p>
    <w:p w14:paraId="2C398FD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001216966</w:t>
      </w:r>
    </w:p>
    <w:p w14:paraId="374FF3CA"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6562287872</w:t>
      </w:r>
    </w:p>
    <w:p w14:paraId="11485E35"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15, w tym liczba nauczycieli: 12</w:t>
      </w:r>
    </w:p>
    <w:p w14:paraId="2052D838"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Opis prowadzonej działalności: działalność oświatowa</w:t>
      </w:r>
    </w:p>
    <w:p w14:paraId="253DA254" w14:textId="77777777" w:rsidR="005719DC" w:rsidRPr="005050C2" w:rsidRDefault="005719DC" w:rsidP="005719DC">
      <w:pPr>
        <w:spacing w:after="0" w:line="240" w:lineRule="auto"/>
        <w:rPr>
          <w:rFonts w:ascii="Cambria" w:hAnsi="Cambria"/>
          <w:color w:val="FF0000"/>
          <w:lang w:eastAsia="pl-PL"/>
        </w:rPr>
      </w:pPr>
    </w:p>
    <w:p w14:paraId="48893D04" w14:textId="77777777" w:rsidR="005719DC" w:rsidRPr="005050C2" w:rsidRDefault="005719DC" w:rsidP="00EA1431">
      <w:pPr>
        <w:numPr>
          <w:ilvl w:val="1"/>
          <w:numId w:val="148"/>
        </w:numPr>
        <w:spacing w:after="0" w:line="240" w:lineRule="auto"/>
        <w:ind w:left="709" w:hanging="425"/>
        <w:rPr>
          <w:rFonts w:ascii="Cambria" w:hAnsi="Cambria"/>
          <w:b/>
          <w:i/>
          <w:lang w:eastAsia="pl-PL"/>
        </w:rPr>
      </w:pPr>
      <w:r w:rsidRPr="005050C2">
        <w:rPr>
          <w:rFonts w:ascii="Cambria" w:hAnsi="Cambria"/>
          <w:b/>
          <w:i/>
          <w:lang w:eastAsia="pl-PL"/>
        </w:rPr>
        <w:t>Szkoła Podstawowa w Lipie</w:t>
      </w:r>
    </w:p>
    <w:p w14:paraId="53F6ADC0" w14:textId="77777777" w:rsidR="005719DC" w:rsidRPr="005050C2" w:rsidRDefault="005719DC" w:rsidP="005719DC">
      <w:pPr>
        <w:spacing w:after="0" w:line="240" w:lineRule="auto"/>
        <w:ind w:left="720"/>
        <w:rPr>
          <w:rFonts w:ascii="Cambria" w:hAnsi="Cambria"/>
          <w:i/>
          <w:lang w:eastAsia="pl-PL"/>
        </w:rPr>
      </w:pPr>
      <w:r w:rsidRPr="005050C2">
        <w:rPr>
          <w:rFonts w:ascii="Cambria" w:hAnsi="Cambria"/>
          <w:i/>
          <w:lang w:eastAsia="pl-PL"/>
        </w:rPr>
        <w:t>Lipa 6A</w:t>
      </w:r>
    </w:p>
    <w:p w14:paraId="44E40349" w14:textId="577DB247"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28-305 Sobków</w:t>
      </w:r>
      <w:r w:rsidR="005719DC" w:rsidRPr="005050C2">
        <w:rPr>
          <w:rFonts w:ascii="Cambria" w:hAnsi="Cambria"/>
          <w:i/>
          <w:lang w:eastAsia="pl-PL"/>
        </w:rPr>
        <w:br/>
      </w:r>
      <w:r w:rsidR="005719DC" w:rsidRPr="005050C2">
        <w:rPr>
          <w:rFonts w:ascii="Cambria" w:hAnsi="Cambria"/>
          <w:lang w:eastAsia="pl-PL"/>
        </w:rPr>
        <w:t>PKD: 8520Z</w:t>
      </w:r>
    </w:p>
    <w:p w14:paraId="7A5EE04E"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001217049</w:t>
      </w:r>
    </w:p>
    <w:p w14:paraId="24D019E8"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6562287814</w:t>
      </w:r>
    </w:p>
    <w:p w14:paraId="5E7E9FA3"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17, w tym liczba nauczycieli: 16</w:t>
      </w:r>
    </w:p>
    <w:p w14:paraId="3ABF1F8F" w14:textId="77777777" w:rsidR="005719DC" w:rsidRPr="005050C2" w:rsidRDefault="005719DC" w:rsidP="005719DC">
      <w:pPr>
        <w:spacing w:after="0" w:line="240" w:lineRule="auto"/>
        <w:ind w:left="734"/>
        <w:rPr>
          <w:rFonts w:ascii="Cambria" w:hAnsi="Cambria"/>
          <w:color w:val="FF0000"/>
          <w:lang w:eastAsia="pl-PL"/>
        </w:rPr>
      </w:pPr>
      <w:r w:rsidRPr="005050C2">
        <w:rPr>
          <w:rFonts w:ascii="Cambria" w:hAnsi="Cambria"/>
          <w:lang w:eastAsia="pl-PL"/>
        </w:rPr>
        <w:t>Opis prowadzonej działalności: działalność oświatowa, żywienie dzieci na mocy porozumienia z GOPS w Sobkowie.</w:t>
      </w:r>
      <w:r w:rsidRPr="005050C2">
        <w:rPr>
          <w:rFonts w:ascii="Cambria" w:hAnsi="Cambria"/>
          <w:color w:val="FF0000"/>
          <w:lang w:eastAsia="pl-PL"/>
        </w:rPr>
        <w:br/>
      </w:r>
    </w:p>
    <w:p w14:paraId="512A87A4" w14:textId="77777777" w:rsidR="005719DC" w:rsidRPr="005050C2" w:rsidRDefault="005719DC" w:rsidP="00EA1431">
      <w:pPr>
        <w:numPr>
          <w:ilvl w:val="1"/>
          <w:numId w:val="148"/>
        </w:numPr>
        <w:spacing w:after="0" w:line="240" w:lineRule="auto"/>
        <w:ind w:left="709" w:hanging="425"/>
        <w:contextualSpacing/>
        <w:rPr>
          <w:rFonts w:ascii="Cambria" w:hAnsi="Cambria"/>
          <w:b/>
          <w:i/>
          <w:lang w:eastAsia="pl-PL"/>
        </w:rPr>
      </w:pPr>
      <w:r w:rsidRPr="005050C2">
        <w:rPr>
          <w:rFonts w:ascii="Cambria" w:hAnsi="Cambria"/>
          <w:b/>
          <w:i/>
          <w:lang w:eastAsia="pl-PL"/>
        </w:rPr>
        <w:t>Zespół Placówek Oświatowych w Miąsowej</w:t>
      </w:r>
    </w:p>
    <w:p w14:paraId="5FDB4811" w14:textId="0C2D3CB1" w:rsidR="005719DC" w:rsidRPr="005050C2" w:rsidRDefault="005050C2" w:rsidP="005050C2">
      <w:pPr>
        <w:spacing w:after="0" w:line="240" w:lineRule="auto"/>
        <w:ind w:left="720"/>
        <w:rPr>
          <w:rFonts w:ascii="Cambria" w:hAnsi="Cambria"/>
          <w:i/>
          <w:lang w:eastAsia="pl-PL"/>
        </w:rPr>
      </w:pPr>
      <w:r>
        <w:rPr>
          <w:rFonts w:ascii="Cambria" w:hAnsi="Cambria"/>
          <w:i/>
          <w:lang w:eastAsia="pl-PL"/>
        </w:rPr>
        <w:t>28-300 Miąsowa 13B</w:t>
      </w:r>
      <w:r w:rsidR="005719DC" w:rsidRPr="005050C2">
        <w:rPr>
          <w:rFonts w:ascii="Cambria" w:hAnsi="Cambria"/>
          <w:i/>
          <w:lang w:eastAsia="pl-PL"/>
        </w:rPr>
        <w:br/>
      </w:r>
      <w:r w:rsidR="005719DC" w:rsidRPr="005050C2">
        <w:rPr>
          <w:rFonts w:ascii="Cambria" w:hAnsi="Cambria"/>
          <w:lang w:eastAsia="pl-PL"/>
        </w:rPr>
        <w:t>PKD: 8520Z</w:t>
      </w:r>
    </w:p>
    <w:p w14:paraId="7A68990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001216972</w:t>
      </w:r>
    </w:p>
    <w:p w14:paraId="19C38E1E"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6562287731</w:t>
      </w:r>
    </w:p>
    <w:p w14:paraId="7E2FD003"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33, w tym liczba nauczycieli: 25</w:t>
      </w:r>
    </w:p>
    <w:p w14:paraId="0B4C0F5C" w14:textId="77777777" w:rsidR="005719DC" w:rsidRPr="005050C2" w:rsidRDefault="005719DC" w:rsidP="005719DC">
      <w:pPr>
        <w:spacing w:after="0" w:line="240" w:lineRule="auto"/>
        <w:ind w:left="734"/>
        <w:rPr>
          <w:rFonts w:ascii="Cambria" w:hAnsi="Cambria"/>
          <w:color w:val="FF0000"/>
          <w:lang w:eastAsia="pl-PL"/>
        </w:rPr>
      </w:pPr>
      <w:r w:rsidRPr="005050C2">
        <w:rPr>
          <w:rFonts w:ascii="Cambria" w:hAnsi="Cambria"/>
          <w:lang w:eastAsia="pl-PL"/>
        </w:rPr>
        <w:t>Opis prowadzonej działalności: działalność oświatowa, żywienie dzieci na mocy porozumienia z GOPS w Sobkowie.</w:t>
      </w:r>
      <w:r w:rsidRPr="005050C2">
        <w:rPr>
          <w:rFonts w:ascii="Cambria" w:hAnsi="Cambria"/>
          <w:color w:val="FF0000"/>
          <w:lang w:eastAsia="pl-PL"/>
        </w:rPr>
        <w:br/>
      </w:r>
    </w:p>
    <w:p w14:paraId="7FF5F118" w14:textId="77777777" w:rsidR="005719DC" w:rsidRPr="005050C2" w:rsidRDefault="005719DC" w:rsidP="00EA1431">
      <w:pPr>
        <w:numPr>
          <w:ilvl w:val="1"/>
          <w:numId w:val="148"/>
        </w:numPr>
        <w:spacing w:after="0" w:line="240" w:lineRule="auto"/>
        <w:ind w:left="709" w:hanging="425"/>
        <w:contextualSpacing/>
        <w:rPr>
          <w:rFonts w:ascii="Cambria" w:hAnsi="Cambria"/>
          <w:b/>
          <w:i/>
          <w:lang w:eastAsia="pl-PL"/>
        </w:rPr>
      </w:pPr>
      <w:r w:rsidRPr="005050C2">
        <w:rPr>
          <w:rFonts w:ascii="Cambria" w:hAnsi="Cambria"/>
          <w:b/>
          <w:i/>
          <w:lang w:eastAsia="pl-PL"/>
        </w:rPr>
        <w:t>Zespół Placówek Oświatowych w Mokrsku Dolnym</w:t>
      </w:r>
    </w:p>
    <w:p w14:paraId="192F1A29" w14:textId="77777777" w:rsidR="005719DC" w:rsidRPr="005050C2" w:rsidRDefault="005719DC" w:rsidP="005719DC">
      <w:pPr>
        <w:spacing w:after="0" w:line="240" w:lineRule="auto"/>
        <w:ind w:left="734"/>
        <w:rPr>
          <w:rFonts w:ascii="Cambria" w:hAnsi="Cambria"/>
          <w:i/>
          <w:lang w:eastAsia="pl-PL"/>
        </w:rPr>
      </w:pPr>
      <w:r w:rsidRPr="005050C2">
        <w:rPr>
          <w:rFonts w:ascii="Cambria" w:hAnsi="Cambria"/>
          <w:i/>
          <w:lang w:eastAsia="pl-PL"/>
        </w:rPr>
        <w:t>Mokrsko Dolne 50A</w:t>
      </w:r>
    </w:p>
    <w:p w14:paraId="3F0B54DC" w14:textId="44E7370E" w:rsidR="005719DC" w:rsidRPr="005050C2" w:rsidRDefault="005050C2" w:rsidP="005719DC">
      <w:pPr>
        <w:spacing w:after="0" w:line="240" w:lineRule="auto"/>
        <w:ind w:left="734"/>
        <w:rPr>
          <w:rFonts w:ascii="Cambria" w:hAnsi="Cambria"/>
          <w:lang w:eastAsia="pl-PL"/>
        </w:rPr>
      </w:pPr>
      <w:r>
        <w:rPr>
          <w:rFonts w:ascii="Cambria" w:hAnsi="Cambria"/>
          <w:i/>
          <w:lang w:eastAsia="pl-PL"/>
        </w:rPr>
        <w:t>28-305 Mokrsko Dolne</w:t>
      </w:r>
    </w:p>
    <w:p w14:paraId="30C35E14" w14:textId="55FF2A2B"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PKD: </w:t>
      </w:r>
      <w:r w:rsidR="005050C2" w:rsidRPr="005050C2">
        <w:rPr>
          <w:rFonts w:ascii="Cambria" w:hAnsi="Cambria"/>
          <w:lang w:eastAsia="pl-PL"/>
        </w:rPr>
        <w:t>8560Z</w:t>
      </w:r>
      <w:r w:rsidR="005050C2">
        <w:rPr>
          <w:rFonts w:ascii="Cambria" w:hAnsi="Cambria"/>
          <w:lang w:eastAsia="pl-PL"/>
        </w:rPr>
        <w:t>,</w:t>
      </w:r>
      <w:r w:rsidR="005050C2" w:rsidRPr="005050C2">
        <w:rPr>
          <w:rFonts w:ascii="Cambria" w:hAnsi="Cambria"/>
          <w:lang w:eastAsia="pl-PL"/>
        </w:rPr>
        <w:t xml:space="preserve"> </w:t>
      </w:r>
      <w:r w:rsidRPr="005050C2">
        <w:rPr>
          <w:rFonts w:ascii="Cambria" w:hAnsi="Cambria"/>
          <w:lang w:eastAsia="pl-PL"/>
        </w:rPr>
        <w:t>8010C</w:t>
      </w:r>
    </w:p>
    <w:p w14:paraId="51FCFD28"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260016850</w:t>
      </w:r>
    </w:p>
    <w:p w14:paraId="7188C3D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6562287837</w:t>
      </w:r>
    </w:p>
    <w:p w14:paraId="26CE06EB"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20, w tym liczba nauczycieli: 15</w:t>
      </w:r>
    </w:p>
    <w:p w14:paraId="48EC29EE"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Opis prowadzonej działalności: </w:t>
      </w:r>
    </w:p>
    <w:p w14:paraId="27117105"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W skład Zespołu Placówek Oświatowych wchodzą: </w:t>
      </w:r>
    </w:p>
    <w:p w14:paraId="63299352"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szkoła podstawowa – nie posiada stołówki,</w:t>
      </w:r>
    </w:p>
    <w:p w14:paraId="4D05AE12"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przedszkole – posiada kuchnię i stołówkę.</w:t>
      </w:r>
    </w:p>
    <w:p w14:paraId="6DF3B6FD" w14:textId="77777777" w:rsidR="005719DC" w:rsidRPr="005050C2" w:rsidRDefault="005719DC" w:rsidP="005719DC">
      <w:pPr>
        <w:spacing w:after="0" w:line="240" w:lineRule="auto"/>
        <w:ind w:left="734"/>
        <w:rPr>
          <w:rFonts w:ascii="Cambria" w:hAnsi="Cambria"/>
          <w:b/>
          <w:color w:val="FF0000"/>
          <w:lang w:eastAsia="pl-PL"/>
        </w:rPr>
      </w:pPr>
    </w:p>
    <w:p w14:paraId="39BFE892" w14:textId="77777777" w:rsidR="005719DC" w:rsidRPr="005050C2" w:rsidRDefault="005719DC" w:rsidP="00EA1431">
      <w:pPr>
        <w:numPr>
          <w:ilvl w:val="1"/>
          <w:numId w:val="148"/>
        </w:numPr>
        <w:spacing w:after="0" w:line="240" w:lineRule="auto"/>
        <w:ind w:left="709" w:hanging="425"/>
        <w:contextualSpacing/>
        <w:rPr>
          <w:rFonts w:ascii="Cambria" w:hAnsi="Cambria"/>
          <w:b/>
          <w:i/>
          <w:lang w:eastAsia="pl-PL"/>
        </w:rPr>
      </w:pPr>
      <w:r w:rsidRPr="005050C2">
        <w:rPr>
          <w:rFonts w:ascii="Cambria" w:hAnsi="Cambria"/>
          <w:b/>
          <w:i/>
          <w:lang w:eastAsia="pl-PL"/>
        </w:rPr>
        <w:t>Zespół Placówek Oświatowych Korytnica</w:t>
      </w:r>
    </w:p>
    <w:p w14:paraId="1249E8CE" w14:textId="77777777" w:rsidR="005719DC" w:rsidRPr="005050C2" w:rsidRDefault="005719DC" w:rsidP="005719DC">
      <w:pPr>
        <w:spacing w:after="0" w:line="240" w:lineRule="auto"/>
        <w:ind w:left="734"/>
        <w:rPr>
          <w:rFonts w:ascii="Cambria" w:hAnsi="Cambria"/>
          <w:i/>
          <w:lang w:eastAsia="pl-PL"/>
        </w:rPr>
      </w:pPr>
      <w:r w:rsidRPr="005050C2">
        <w:rPr>
          <w:rFonts w:ascii="Cambria" w:hAnsi="Cambria"/>
          <w:i/>
          <w:lang w:eastAsia="pl-PL"/>
        </w:rPr>
        <w:t>Korytnica 206</w:t>
      </w:r>
    </w:p>
    <w:p w14:paraId="3874F06B" w14:textId="0E8DD7A9" w:rsidR="005719DC" w:rsidRPr="005050C2" w:rsidRDefault="005050C2" w:rsidP="005719DC">
      <w:pPr>
        <w:spacing w:after="0" w:line="240" w:lineRule="auto"/>
        <w:ind w:left="734"/>
        <w:rPr>
          <w:rFonts w:ascii="Cambria" w:hAnsi="Cambria"/>
          <w:lang w:eastAsia="pl-PL"/>
        </w:rPr>
      </w:pPr>
      <w:r>
        <w:rPr>
          <w:rFonts w:ascii="Cambria" w:hAnsi="Cambria"/>
          <w:i/>
          <w:lang w:eastAsia="pl-PL"/>
        </w:rPr>
        <w:t>28-305 Korytnica</w:t>
      </w:r>
    </w:p>
    <w:p w14:paraId="7937FA94"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PKD: 8560Z</w:t>
      </w:r>
    </w:p>
    <w:p w14:paraId="73950B6E"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260016212</w:t>
      </w:r>
    </w:p>
    <w:p w14:paraId="37E46AFB"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6562287783</w:t>
      </w:r>
    </w:p>
    <w:p w14:paraId="50E8E7F0"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lastRenderedPageBreak/>
        <w:t>Liczba pracowników: 20, w tym liczba nauczycieli: 17</w:t>
      </w:r>
    </w:p>
    <w:p w14:paraId="1216CA5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Opis prowadzonej działalności: </w:t>
      </w:r>
    </w:p>
    <w:p w14:paraId="0F5D3184"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W skład Zespołu Placówek Oświatowych wchodzą: </w:t>
      </w:r>
    </w:p>
    <w:p w14:paraId="05415A7E"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szkoła podstawowa,</w:t>
      </w:r>
    </w:p>
    <w:p w14:paraId="3739367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przedszkole.</w:t>
      </w:r>
    </w:p>
    <w:p w14:paraId="28EB50E4" w14:textId="77777777" w:rsidR="005719DC" w:rsidRPr="005050C2" w:rsidRDefault="005719DC" w:rsidP="005719DC">
      <w:pPr>
        <w:spacing w:after="0" w:line="240" w:lineRule="auto"/>
        <w:ind w:left="734"/>
        <w:rPr>
          <w:rFonts w:ascii="Cambria" w:hAnsi="Cambria"/>
          <w:lang w:eastAsia="pl-PL"/>
        </w:rPr>
      </w:pPr>
    </w:p>
    <w:p w14:paraId="668B169D" w14:textId="77777777" w:rsidR="005719DC" w:rsidRPr="005050C2" w:rsidRDefault="005719DC" w:rsidP="00EA1431">
      <w:pPr>
        <w:numPr>
          <w:ilvl w:val="1"/>
          <w:numId w:val="148"/>
        </w:numPr>
        <w:spacing w:after="0" w:line="240" w:lineRule="auto"/>
        <w:ind w:left="709" w:hanging="425"/>
        <w:contextualSpacing/>
        <w:rPr>
          <w:rFonts w:ascii="Cambria" w:hAnsi="Cambria"/>
          <w:b/>
          <w:i/>
          <w:lang w:eastAsia="pl-PL"/>
        </w:rPr>
      </w:pPr>
      <w:r w:rsidRPr="005050C2">
        <w:rPr>
          <w:rFonts w:ascii="Cambria" w:hAnsi="Cambria"/>
          <w:b/>
          <w:i/>
          <w:lang w:eastAsia="pl-PL"/>
        </w:rPr>
        <w:t>Zespół Placówek Oświatowych w Brzegach</w:t>
      </w:r>
    </w:p>
    <w:p w14:paraId="00EF726F" w14:textId="77777777" w:rsidR="005719DC" w:rsidRPr="005050C2" w:rsidRDefault="005719DC" w:rsidP="005719DC">
      <w:pPr>
        <w:spacing w:after="0" w:line="240" w:lineRule="auto"/>
        <w:ind w:left="734"/>
        <w:rPr>
          <w:rFonts w:ascii="Cambria" w:hAnsi="Cambria"/>
          <w:i/>
          <w:lang w:eastAsia="pl-PL"/>
        </w:rPr>
      </w:pPr>
      <w:r w:rsidRPr="005050C2">
        <w:rPr>
          <w:rFonts w:ascii="Cambria" w:hAnsi="Cambria"/>
          <w:i/>
          <w:lang w:eastAsia="pl-PL"/>
        </w:rPr>
        <w:t>Brzegi 104</w:t>
      </w:r>
    </w:p>
    <w:p w14:paraId="7D05C74A" w14:textId="2A154408" w:rsidR="005719DC" w:rsidRPr="005050C2" w:rsidRDefault="005050C2" w:rsidP="005719DC">
      <w:pPr>
        <w:spacing w:after="0" w:line="240" w:lineRule="auto"/>
        <w:ind w:left="734"/>
        <w:rPr>
          <w:rFonts w:ascii="Cambria" w:hAnsi="Cambria"/>
          <w:lang w:eastAsia="pl-PL"/>
        </w:rPr>
      </w:pPr>
      <w:r>
        <w:rPr>
          <w:rFonts w:ascii="Cambria" w:hAnsi="Cambria"/>
          <w:i/>
          <w:lang w:eastAsia="pl-PL"/>
        </w:rPr>
        <w:t>28-305 Sobków</w:t>
      </w:r>
    </w:p>
    <w:p w14:paraId="61BB6036"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PKD: 8560Z</w:t>
      </w:r>
    </w:p>
    <w:p w14:paraId="6C66E66F"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260016896</w:t>
      </w:r>
    </w:p>
    <w:p w14:paraId="42A322F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6562287760</w:t>
      </w:r>
    </w:p>
    <w:p w14:paraId="0781344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22, w tym liczba nauczycieli: 17</w:t>
      </w:r>
    </w:p>
    <w:p w14:paraId="02BF3368"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Opis prowadzonej działalności: </w:t>
      </w:r>
    </w:p>
    <w:p w14:paraId="7C23C550"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W skład Zespołu Placówek Oświatowych wchodzą: </w:t>
      </w:r>
    </w:p>
    <w:p w14:paraId="03559889"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szkoła podstawowa – posiada kuchnię i stołówkę,</w:t>
      </w:r>
    </w:p>
    <w:p w14:paraId="05C97DBD"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przedszkole – posiada kuchnię i stołówkę.</w:t>
      </w:r>
    </w:p>
    <w:p w14:paraId="1DE97775" w14:textId="77777777" w:rsidR="005719DC" w:rsidRPr="005050C2" w:rsidRDefault="005719DC" w:rsidP="005719DC">
      <w:pPr>
        <w:spacing w:after="0" w:line="240" w:lineRule="auto"/>
        <w:rPr>
          <w:rFonts w:ascii="Cambria" w:hAnsi="Cambria"/>
          <w:b/>
          <w:color w:val="FF0000"/>
          <w:lang w:eastAsia="pl-PL"/>
        </w:rPr>
      </w:pPr>
    </w:p>
    <w:p w14:paraId="20987509" w14:textId="77777777" w:rsidR="005719DC" w:rsidRPr="005050C2" w:rsidRDefault="005719DC" w:rsidP="00EA1431">
      <w:pPr>
        <w:numPr>
          <w:ilvl w:val="1"/>
          <w:numId w:val="148"/>
        </w:numPr>
        <w:spacing w:after="0" w:line="240" w:lineRule="auto"/>
        <w:ind w:left="709" w:hanging="425"/>
        <w:contextualSpacing/>
        <w:rPr>
          <w:rFonts w:ascii="Cambria" w:hAnsi="Cambria"/>
          <w:b/>
          <w:i/>
          <w:lang w:eastAsia="pl-PL"/>
        </w:rPr>
      </w:pPr>
      <w:r w:rsidRPr="005050C2">
        <w:rPr>
          <w:rFonts w:ascii="Cambria" w:hAnsi="Cambria"/>
          <w:b/>
          <w:i/>
          <w:lang w:eastAsia="pl-PL"/>
        </w:rPr>
        <w:t>Wodociągi Gminne</w:t>
      </w:r>
    </w:p>
    <w:p w14:paraId="13CE9039" w14:textId="77777777" w:rsidR="005719DC" w:rsidRPr="005050C2" w:rsidRDefault="005719DC" w:rsidP="005719DC">
      <w:pPr>
        <w:spacing w:after="0" w:line="240" w:lineRule="auto"/>
        <w:ind w:left="734"/>
        <w:rPr>
          <w:rFonts w:ascii="Cambria" w:hAnsi="Cambria"/>
          <w:i/>
          <w:lang w:eastAsia="pl-PL"/>
        </w:rPr>
      </w:pPr>
      <w:r w:rsidRPr="005050C2">
        <w:rPr>
          <w:rFonts w:ascii="Cambria" w:hAnsi="Cambria"/>
          <w:i/>
          <w:lang w:eastAsia="pl-PL"/>
        </w:rPr>
        <w:t>pl. Wolności 16</w:t>
      </w:r>
    </w:p>
    <w:p w14:paraId="767F85CA" w14:textId="7C90CC79" w:rsidR="005719DC" w:rsidRPr="005050C2" w:rsidRDefault="005050C2" w:rsidP="005719DC">
      <w:pPr>
        <w:spacing w:after="0" w:line="240" w:lineRule="auto"/>
        <w:ind w:left="734"/>
        <w:rPr>
          <w:rFonts w:ascii="Cambria" w:hAnsi="Cambria"/>
          <w:lang w:eastAsia="pl-PL"/>
        </w:rPr>
      </w:pPr>
      <w:r>
        <w:rPr>
          <w:rFonts w:ascii="Cambria" w:hAnsi="Cambria"/>
          <w:i/>
          <w:lang w:eastAsia="pl-PL"/>
        </w:rPr>
        <w:t>28-305 Sobków</w:t>
      </w:r>
    </w:p>
    <w:p w14:paraId="153C813C"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PKD: 3600Z</w:t>
      </w:r>
    </w:p>
    <w:p w14:paraId="4D368F2C"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290483930</w:t>
      </w:r>
    </w:p>
    <w:p w14:paraId="411F638D"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656-14-75-502</w:t>
      </w:r>
    </w:p>
    <w:p w14:paraId="6C3AE685"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Liczba pracowników: 15</w:t>
      </w:r>
    </w:p>
    <w:p w14:paraId="2AAA7567"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 xml:space="preserve">Opis prowadzonej działalności: </w:t>
      </w:r>
    </w:p>
    <w:p w14:paraId="6866B846" w14:textId="77777777" w:rsidR="005719DC" w:rsidRPr="005050C2" w:rsidRDefault="005719DC" w:rsidP="00EA1431">
      <w:pPr>
        <w:numPr>
          <w:ilvl w:val="0"/>
          <w:numId w:val="149"/>
        </w:numPr>
        <w:spacing w:after="0" w:line="240" w:lineRule="auto"/>
        <w:contextualSpacing/>
        <w:rPr>
          <w:rFonts w:ascii="Cambria" w:hAnsi="Cambria"/>
          <w:lang w:eastAsia="pl-PL"/>
        </w:rPr>
      </w:pPr>
      <w:r w:rsidRPr="005050C2">
        <w:rPr>
          <w:rFonts w:ascii="Cambria" w:hAnsi="Cambria"/>
          <w:lang w:eastAsia="pl-PL"/>
        </w:rPr>
        <w:t>eksploatacja ujęć wodociągowych i dostarczanie wody dla odbiorców podłączonych do sieci wodociągowej,</w:t>
      </w:r>
    </w:p>
    <w:p w14:paraId="47B836B0" w14:textId="77777777" w:rsidR="005719DC" w:rsidRPr="005050C2" w:rsidRDefault="005719DC" w:rsidP="00EA1431">
      <w:pPr>
        <w:numPr>
          <w:ilvl w:val="0"/>
          <w:numId w:val="149"/>
        </w:numPr>
        <w:spacing w:after="0" w:line="240" w:lineRule="auto"/>
        <w:contextualSpacing/>
        <w:rPr>
          <w:rFonts w:ascii="Cambria" w:hAnsi="Cambria"/>
          <w:lang w:eastAsia="pl-PL"/>
        </w:rPr>
      </w:pPr>
      <w:r w:rsidRPr="005050C2">
        <w:rPr>
          <w:rFonts w:ascii="Cambria" w:hAnsi="Cambria"/>
          <w:lang w:eastAsia="pl-PL"/>
        </w:rPr>
        <w:t>utrzymanie eksploatacja i rozbudowa urządzeń wodociągowych,</w:t>
      </w:r>
    </w:p>
    <w:p w14:paraId="0116CEF0" w14:textId="77777777" w:rsidR="005719DC" w:rsidRPr="005050C2" w:rsidRDefault="005719DC" w:rsidP="00EA1431">
      <w:pPr>
        <w:numPr>
          <w:ilvl w:val="0"/>
          <w:numId w:val="149"/>
        </w:numPr>
        <w:spacing w:after="0" w:line="240" w:lineRule="auto"/>
        <w:contextualSpacing/>
        <w:rPr>
          <w:rFonts w:ascii="Cambria" w:hAnsi="Cambria"/>
          <w:lang w:eastAsia="pl-PL"/>
        </w:rPr>
      </w:pPr>
      <w:r w:rsidRPr="005050C2">
        <w:rPr>
          <w:rFonts w:ascii="Cambria" w:hAnsi="Cambria"/>
          <w:lang w:eastAsia="pl-PL"/>
        </w:rPr>
        <w:t>dokonywanie rozliczeń za pobraną wodę,</w:t>
      </w:r>
    </w:p>
    <w:p w14:paraId="630D8E39" w14:textId="77777777" w:rsidR="005719DC" w:rsidRPr="005050C2" w:rsidRDefault="005719DC" w:rsidP="00EA1431">
      <w:pPr>
        <w:numPr>
          <w:ilvl w:val="0"/>
          <w:numId w:val="149"/>
        </w:numPr>
        <w:spacing w:after="0" w:line="240" w:lineRule="auto"/>
        <w:contextualSpacing/>
        <w:rPr>
          <w:rFonts w:ascii="Cambria" w:hAnsi="Cambria"/>
          <w:lang w:eastAsia="pl-PL"/>
        </w:rPr>
      </w:pPr>
      <w:r w:rsidRPr="005050C2">
        <w:rPr>
          <w:rFonts w:ascii="Cambria" w:hAnsi="Cambria"/>
          <w:lang w:eastAsia="pl-PL"/>
        </w:rPr>
        <w:t>odpłatnego wykonywania usług odpowiadających profilowi działalności Zakładu.</w:t>
      </w:r>
    </w:p>
    <w:p w14:paraId="1A161407" w14:textId="77777777" w:rsidR="005719DC" w:rsidRPr="005050C2" w:rsidRDefault="005719DC" w:rsidP="005719DC">
      <w:pPr>
        <w:spacing w:after="0" w:line="240" w:lineRule="auto"/>
        <w:rPr>
          <w:rFonts w:ascii="Cambria" w:hAnsi="Cambria"/>
          <w:b/>
          <w:color w:val="FF0000"/>
          <w:lang w:eastAsia="pl-PL"/>
        </w:rPr>
      </w:pPr>
    </w:p>
    <w:p w14:paraId="5C0AFE06" w14:textId="77777777" w:rsidR="005719DC" w:rsidRPr="005050C2" w:rsidRDefault="005719DC" w:rsidP="00EA1431">
      <w:pPr>
        <w:numPr>
          <w:ilvl w:val="1"/>
          <w:numId w:val="148"/>
        </w:numPr>
        <w:spacing w:after="0" w:line="240" w:lineRule="auto"/>
        <w:ind w:left="709" w:hanging="425"/>
        <w:contextualSpacing/>
        <w:rPr>
          <w:rFonts w:ascii="Cambria" w:hAnsi="Cambria"/>
          <w:b/>
          <w:i/>
          <w:lang w:eastAsia="pl-PL"/>
        </w:rPr>
      </w:pPr>
      <w:r w:rsidRPr="005050C2">
        <w:rPr>
          <w:rFonts w:ascii="Cambria" w:hAnsi="Cambria"/>
          <w:b/>
          <w:i/>
          <w:lang w:eastAsia="pl-PL"/>
        </w:rPr>
        <w:t>Gminny Zakład Opieki Zdrowotnej w Sobkowie</w:t>
      </w:r>
    </w:p>
    <w:p w14:paraId="2CC00FD6" w14:textId="77777777" w:rsidR="005719DC" w:rsidRPr="005050C2" w:rsidRDefault="005719DC" w:rsidP="005719DC">
      <w:pPr>
        <w:spacing w:after="0" w:line="240" w:lineRule="auto"/>
        <w:ind w:left="734"/>
        <w:rPr>
          <w:rFonts w:ascii="Cambria" w:hAnsi="Cambria"/>
          <w:i/>
          <w:lang w:eastAsia="pl-PL"/>
        </w:rPr>
      </w:pPr>
      <w:r w:rsidRPr="005050C2">
        <w:rPr>
          <w:rFonts w:ascii="Cambria" w:hAnsi="Cambria"/>
          <w:i/>
          <w:lang w:eastAsia="pl-PL"/>
        </w:rPr>
        <w:t>ul. Źródłowa 3</w:t>
      </w:r>
    </w:p>
    <w:p w14:paraId="5F2C4E8C" w14:textId="7B5BCC6A" w:rsidR="005719DC" w:rsidRPr="005050C2" w:rsidRDefault="005050C2" w:rsidP="005719DC">
      <w:pPr>
        <w:spacing w:after="0" w:line="240" w:lineRule="auto"/>
        <w:ind w:left="734"/>
        <w:rPr>
          <w:rFonts w:ascii="Cambria" w:hAnsi="Cambria"/>
          <w:lang w:eastAsia="pl-PL"/>
        </w:rPr>
      </w:pPr>
      <w:r>
        <w:rPr>
          <w:rFonts w:ascii="Cambria" w:hAnsi="Cambria"/>
          <w:i/>
          <w:lang w:eastAsia="pl-PL"/>
        </w:rPr>
        <w:t>28-305 Sobków</w:t>
      </w:r>
    </w:p>
    <w:p w14:paraId="41CE277A"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PKD: 8621Z</w:t>
      </w:r>
    </w:p>
    <w:p w14:paraId="1CCD4C43"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Regon: 290483953</w:t>
      </w:r>
    </w:p>
    <w:p w14:paraId="0AF3711F" w14:textId="77777777" w:rsidR="005719DC" w:rsidRPr="005050C2" w:rsidRDefault="005719DC" w:rsidP="005719DC">
      <w:pPr>
        <w:spacing w:after="0" w:line="240" w:lineRule="auto"/>
        <w:ind w:left="734"/>
        <w:rPr>
          <w:rFonts w:ascii="Cambria" w:hAnsi="Cambria"/>
          <w:lang w:eastAsia="pl-PL"/>
        </w:rPr>
      </w:pPr>
      <w:r w:rsidRPr="005050C2">
        <w:rPr>
          <w:rFonts w:ascii="Cambria" w:hAnsi="Cambria"/>
          <w:lang w:eastAsia="pl-PL"/>
        </w:rPr>
        <w:t>NIP: 6561859510</w:t>
      </w:r>
    </w:p>
    <w:p w14:paraId="42295D16" w14:textId="27C04AAC" w:rsidR="005719DC" w:rsidRPr="00B70113" w:rsidRDefault="005719DC" w:rsidP="005719DC">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xml:space="preserve">Liczba pracowników: </w:t>
      </w:r>
      <w:r w:rsidR="00D46B39" w:rsidRPr="00B70113">
        <w:rPr>
          <w:rFonts w:ascii="Cambria" w:hAnsi="Cambria"/>
          <w:color w:val="000000" w:themeColor="text1"/>
          <w:lang w:eastAsia="pl-PL"/>
        </w:rPr>
        <w:t>18</w:t>
      </w:r>
    </w:p>
    <w:p w14:paraId="23CB647A" w14:textId="63B06595" w:rsidR="00B70113" w:rsidRPr="00B70113" w:rsidRDefault="005719DC"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Opis prowadzonej działalności:</w:t>
      </w:r>
      <w:r w:rsidR="00B70113" w:rsidRPr="00B70113">
        <w:rPr>
          <w:rFonts w:ascii="Cambria" w:hAnsi="Cambria"/>
          <w:color w:val="000000" w:themeColor="text1"/>
          <w:lang w:eastAsia="pl-PL"/>
        </w:rPr>
        <w:t xml:space="preserve"> </w:t>
      </w:r>
      <w:r w:rsidR="00D46B39" w:rsidRPr="00B70113">
        <w:rPr>
          <w:rFonts w:ascii="Cambria" w:hAnsi="Cambria"/>
          <w:color w:val="000000" w:themeColor="text1"/>
          <w:lang w:eastAsia="pl-PL"/>
        </w:rPr>
        <w:t>opieka zdrowotna prowadzona przez lekarzy w s</w:t>
      </w:r>
      <w:r w:rsidR="00B70113" w:rsidRPr="00B70113">
        <w:rPr>
          <w:rFonts w:ascii="Cambria" w:hAnsi="Cambria"/>
          <w:color w:val="000000" w:themeColor="text1"/>
          <w:lang w:eastAsia="pl-PL"/>
        </w:rPr>
        <w:t>zpitalach lub innych placówkach. W ramach placówki funkcjonuje:</w:t>
      </w:r>
    </w:p>
    <w:p w14:paraId="6E5C54F8" w14:textId="10F92F49"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Poradnia lekarza podstawowej opieki medycznej</w:t>
      </w:r>
    </w:p>
    <w:p w14:paraId="68188D7F" w14:textId="51656588"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Poradnia lekarza podstawowej opieki medycznej dla dzieci</w:t>
      </w:r>
    </w:p>
    <w:p w14:paraId="4297B772" w14:textId="1A4A9814"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Poradnia położniczo-ginekologiczna</w:t>
      </w:r>
    </w:p>
    <w:p w14:paraId="0B686D4D" w14:textId="16F6BB36"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Gabinet profilaktyki zdrowotnej i pomocy przedlekarskiej dla dzieci</w:t>
      </w:r>
    </w:p>
    <w:p w14:paraId="1278C4E3" w14:textId="60A0BB44"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Poradnia pielęgniarki podstawowej opieki medycznej</w:t>
      </w:r>
    </w:p>
    <w:p w14:paraId="4F85F1F9" w14:textId="6D9F7FC0"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Gabinet diagnostyczno-zabiegowy</w:t>
      </w:r>
    </w:p>
    <w:p w14:paraId="113D096E" w14:textId="3C161E61"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Pracownia Fizykoterapii</w:t>
      </w:r>
    </w:p>
    <w:p w14:paraId="37983047" w14:textId="4E61CA7D"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Pracownia Reumatologiczna</w:t>
      </w:r>
    </w:p>
    <w:p w14:paraId="18B6C281" w14:textId="48888215" w:rsidR="00B70113"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Poradnia położnej podstawowej opieki zdrowotnej</w:t>
      </w:r>
    </w:p>
    <w:p w14:paraId="04A9B110" w14:textId="37F32B02" w:rsidR="00AB463D" w:rsidRPr="00B70113" w:rsidRDefault="00B70113" w:rsidP="00B70113">
      <w:pPr>
        <w:spacing w:after="0" w:line="240" w:lineRule="auto"/>
        <w:ind w:left="734"/>
        <w:rPr>
          <w:rFonts w:ascii="Cambria" w:hAnsi="Cambria"/>
          <w:color w:val="000000" w:themeColor="text1"/>
          <w:lang w:eastAsia="pl-PL"/>
        </w:rPr>
      </w:pPr>
      <w:r w:rsidRPr="00B70113">
        <w:rPr>
          <w:rFonts w:ascii="Cambria" w:hAnsi="Cambria"/>
          <w:color w:val="000000" w:themeColor="text1"/>
          <w:lang w:eastAsia="pl-PL"/>
        </w:rPr>
        <w:t>- Punkt szczepień.</w:t>
      </w:r>
    </w:p>
    <w:p w14:paraId="7CFA6217" w14:textId="77777777" w:rsidR="00AB463D" w:rsidRPr="00AB463D" w:rsidRDefault="00AB463D" w:rsidP="00AB463D">
      <w:pPr>
        <w:spacing w:after="0" w:line="240" w:lineRule="auto"/>
        <w:jc w:val="both"/>
        <w:rPr>
          <w:rFonts w:ascii="Cambria" w:hAnsi="Cambria"/>
        </w:rPr>
      </w:pPr>
    </w:p>
    <w:p w14:paraId="1AE4FB8E" w14:textId="1D2DD3FB" w:rsidR="00275DD4" w:rsidRDefault="00AB463D" w:rsidP="00AB463D">
      <w:pPr>
        <w:spacing w:after="0" w:line="240" w:lineRule="auto"/>
        <w:jc w:val="both"/>
        <w:rPr>
          <w:rFonts w:ascii="Cambria" w:hAnsi="Cambria"/>
        </w:rPr>
      </w:pPr>
      <w:r w:rsidRPr="00226026">
        <w:rPr>
          <w:rFonts w:ascii="Cambria" w:hAnsi="Cambria"/>
        </w:rPr>
        <w:t xml:space="preserve">Miejsca ubezpieczenia: wszystkie lokalizacje zamawiającego, teren Gminy </w:t>
      </w:r>
      <w:r w:rsidR="005719DC">
        <w:rPr>
          <w:rFonts w:ascii="Cambria" w:hAnsi="Cambria"/>
        </w:rPr>
        <w:t>Sobków</w:t>
      </w:r>
      <w:r w:rsidRPr="00226026">
        <w:rPr>
          <w:rFonts w:ascii="Cambria" w:hAnsi="Cambria"/>
        </w:rPr>
        <w:t xml:space="preserve"> oraz zgo</w:t>
      </w:r>
      <w:r w:rsidR="005719DC">
        <w:rPr>
          <w:rFonts w:ascii="Cambria" w:hAnsi="Cambria"/>
        </w:rPr>
        <w:t>dnie z załącznikiem nr 1a oraz 1d, zakładka nr 1</w:t>
      </w:r>
      <w:r w:rsidRPr="00226026">
        <w:rPr>
          <w:rFonts w:ascii="Cambria" w:hAnsi="Cambria"/>
        </w:rPr>
        <w:t xml:space="preserve"> do SIWZ.</w:t>
      </w:r>
    </w:p>
    <w:p w14:paraId="769AC71B" w14:textId="5ED0867A" w:rsidR="00EF729D" w:rsidRPr="005D28B8" w:rsidRDefault="005504B4" w:rsidP="004371F7">
      <w:pPr>
        <w:widowControl w:val="0"/>
        <w:numPr>
          <w:ilvl w:val="2"/>
          <w:numId w:val="37"/>
        </w:numPr>
        <w:tabs>
          <w:tab w:val="left" w:pos="567"/>
        </w:tabs>
        <w:suppressAutoHyphens/>
        <w:autoSpaceDE w:val="0"/>
        <w:spacing w:before="240" w:after="60" w:line="240" w:lineRule="auto"/>
        <w:ind w:left="360"/>
        <w:jc w:val="both"/>
        <w:rPr>
          <w:rFonts w:ascii="Cambria" w:eastAsia="SimSun" w:hAnsi="Cambria"/>
          <w:b/>
          <w:lang w:eastAsia="ar-SA"/>
        </w:rPr>
      </w:pPr>
      <w:r w:rsidRPr="005D28B8">
        <w:rPr>
          <w:rFonts w:ascii="Cambria" w:hAnsi="Cambria"/>
          <w:lang w:eastAsia="ar-SA"/>
        </w:rPr>
        <w:t xml:space="preserve">Zakres działalności wskazany </w:t>
      </w:r>
      <w:r w:rsidR="00EF729D" w:rsidRPr="005D28B8">
        <w:rPr>
          <w:rFonts w:ascii="Cambria" w:hAnsi="Cambria"/>
          <w:lang w:eastAsia="ar-SA"/>
        </w:rPr>
        <w:t>powyżej może ulegać zmianie.</w:t>
      </w:r>
    </w:p>
    <w:p w14:paraId="42B4AA42" w14:textId="5DD4F763" w:rsidR="00EF729D" w:rsidRPr="005D28B8"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5D28B8">
        <w:rPr>
          <w:rFonts w:ascii="Cambria" w:hAnsi="Cambria"/>
          <w:lang w:eastAsia="ar-SA"/>
        </w:rPr>
        <w:t>Zamawiający</w:t>
      </w:r>
      <w:r w:rsidR="00EF729D" w:rsidRPr="005D28B8">
        <w:rPr>
          <w:rFonts w:ascii="Cambria" w:hAnsi="Cambria"/>
          <w:lang w:eastAsia="ar-SA"/>
        </w:rPr>
        <w:t xml:space="preserve"> </w:t>
      </w:r>
      <w:r w:rsidRPr="005D28B8">
        <w:rPr>
          <w:rFonts w:ascii="Cambria" w:hAnsi="Cambria"/>
          <w:lang w:eastAsia="ar-SA"/>
        </w:rPr>
        <w:t>posiada</w:t>
      </w:r>
      <w:r w:rsidR="00EF729D" w:rsidRPr="005D28B8">
        <w:rPr>
          <w:rFonts w:ascii="Cambria" w:hAnsi="Cambria"/>
          <w:bCs/>
          <w:lang w:eastAsia="ar-SA"/>
        </w:rPr>
        <w:t xml:space="preserve"> jednostki pomocnicze - sołectwa, </w:t>
      </w:r>
      <w:r w:rsidR="00EF729D" w:rsidRPr="005D28B8">
        <w:rPr>
          <w:rFonts w:ascii="Cambria" w:hAnsi="Cambria"/>
          <w:lang w:eastAsia="ar-SA"/>
        </w:rPr>
        <w:t xml:space="preserve">którymi kierują rady sołeckie </w:t>
      </w:r>
      <w:r w:rsidR="00EF729D" w:rsidRPr="005D28B8">
        <w:rPr>
          <w:rFonts w:ascii="Cambria" w:hAnsi="Cambria"/>
          <w:lang w:eastAsia="ar-SA"/>
        </w:rPr>
        <w:br/>
        <w:t>i sołtysi. Gminie za osoby te może być przypisana odpowiedzialność.</w:t>
      </w:r>
      <w:r w:rsidR="00EF729D" w:rsidRPr="005D28B8">
        <w:rPr>
          <w:rFonts w:ascii="Cambria" w:hAnsi="Cambria"/>
          <w:bCs/>
          <w:lang w:eastAsia="ar-SA"/>
        </w:rPr>
        <w:t xml:space="preserve"> </w:t>
      </w:r>
    </w:p>
    <w:p w14:paraId="4B57AF0E" w14:textId="39C60187" w:rsidR="00A02043" w:rsidRPr="005D28B8"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5D28B8">
        <w:rPr>
          <w:rFonts w:ascii="Cambria" w:hAnsi="Cambria"/>
          <w:lang w:eastAsia="ar-SA"/>
        </w:rPr>
        <w:lastRenderedPageBreak/>
        <w:t>Zamawiający</w:t>
      </w:r>
      <w:r w:rsidR="00EF729D" w:rsidRPr="005D28B8">
        <w:rPr>
          <w:rFonts w:ascii="Cambria" w:hAnsi="Cambria"/>
          <w:lang w:eastAsia="ar-SA"/>
        </w:rPr>
        <w:t xml:space="preserve"> posiada jednostki OSP i MDP, za które może być jej przypisana odpowiedzialność.</w:t>
      </w:r>
    </w:p>
    <w:p w14:paraId="7C1DF19A" w14:textId="2878C71F" w:rsidR="00A02043" w:rsidRPr="005D28B8"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5D28B8">
        <w:rPr>
          <w:rFonts w:ascii="Cambria" w:hAnsi="Cambria"/>
          <w:lang w:eastAsia="ar-SA"/>
        </w:rPr>
        <w:t>Jednostki zamawiającego prowadzą stołówki oraz szatnie.</w:t>
      </w:r>
    </w:p>
    <w:p w14:paraId="5639B1EE" w14:textId="71A3B488" w:rsidR="00A02043" w:rsidRPr="005D28B8"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5D28B8">
        <w:rPr>
          <w:rFonts w:ascii="Cambria" w:hAnsi="Cambria"/>
          <w:lang w:eastAsia="ar-SA"/>
        </w:rPr>
        <w:t>Jednostki zamawiającego posiadają place zabaw.</w:t>
      </w:r>
    </w:p>
    <w:p w14:paraId="725B790E" w14:textId="77777777" w:rsidR="00EF729D" w:rsidRPr="005D28B8" w:rsidRDefault="00EF729D"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5D28B8">
        <w:rPr>
          <w:rFonts w:ascii="Cambria" w:hAnsi="Cambria"/>
          <w:lang w:eastAsia="ar-SA"/>
        </w:rPr>
        <w:t xml:space="preserve">Zamawiający posiada na swoim terenie drzewostan, w tym obiekty wpisane do rejestru zabytków oraz pomniki przyrody. Z tego tytułu może być mu przypisana odpowiedzialność. </w:t>
      </w:r>
    </w:p>
    <w:p w14:paraId="6EECC49D" w14:textId="77777777" w:rsidR="00A02043" w:rsidRPr="005D28B8" w:rsidRDefault="00EF729D"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5D28B8">
        <w:rPr>
          <w:rFonts w:ascii="Cambria" w:hAnsi="Cambria"/>
          <w:lang w:eastAsia="ar-SA"/>
        </w:rPr>
        <w:t xml:space="preserve">Zamawiający i podmioty objęte zamówieniem są organizatorami i współorganizatorami imprez, </w:t>
      </w:r>
      <w:r w:rsidRPr="005D28B8">
        <w:rPr>
          <w:rFonts w:ascii="Cambria" w:hAnsi="Cambria"/>
          <w:lang w:eastAsia="ar-SA"/>
        </w:rPr>
        <w:br/>
        <w:t xml:space="preserve">w tym masowych. Zamawiający (oraz podmioty objęte zamówieniem) przyjmuje patronat </w:t>
      </w:r>
      <w:r w:rsidRPr="005D28B8">
        <w:rPr>
          <w:rFonts w:ascii="Cambria" w:hAnsi="Cambria"/>
          <w:lang w:eastAsia="ar-SA"/>
        </w:rPr>
        <w:br/>
        <w:t>w rozmaitych wydarzeniach, często także je współfinansując. W tym zakresie zamawiającemu może być przypisana odpowiedzialność.</w:t>
      </w:r>
    </w:p>
    <w:p w14:paraId="1B33C21A" w14:textId="1EF7E11A" w:rsidR="00A02043" w:rsidRPr="005D28B8" w:rsidRDefault="00EF729D"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5D28B8">
        <w:rPr>
          <w:rFonts w:ascii="Cambria" w:hAnsi="Cambria"/>
          <w:lang w:eastAsia="ar-SA"/>
        </w:rPr>
        <w:t xml:space="preserve">Ubezpieczenie obejmuje wszystkie aktualne lokalizacje, w tym wymienione powyżej oraz w wykazach mienia i przyszłe Gminy </w:t>
      </w:r>
      <w:r w:rsidR="005719DC">
        <w:rPr>
          <w:rFonts w:ascii="Cambria" w:hAnsi="Cambria"/>
          <w:lang w:eastAsia="ar-SA"/>
        </w:rPr>
        <w:t>Sobków</w:t>
      </w:r>
      <w:r w:rsidRPr="005D28B8">
        <w:rPr>
          <w:rFonts w:ascii="Cambria" w:hAnsi="Cambria"/>
          <w:lang w:eastAsia="ar-SA"/>
        </w:rPr>
        <w:t xml:space="preserve">, z uwzględnieniem terenów zielonych, zabytków </w:t>
      </w:r>
      <w:r w:rsidRPr="005D28B8">
        <w:rPr>
          <w:rFonts w:ascii="Cambria" w:hAnsi="Cambria"/>
          <w:lang w:eastAsia="ar-SA"/>
        </w:rPr>
        <w:br/>
        <w:t xml:space="preserve">i pomników przyrody, parków, placów zabaw, boisk, obiektów sportowych i rekreacyjnych wraz </w:t>
      </w:r>
      <w:r w:rsidRPr="005D28B8">
        <w:rPr>
          <w:rFonts w:ascii="Cambria" w:hAnsi="Cambria"/>
          <w:lang w:eastAsia="ar-SA"/>
        </w:rPr>
        <w:br/>
        <w:t>z infrastrukturą, skwerów, placów, ulic, chodników, miejsc pamięci narodowej, pomników oraz obiektów małej architektury</w:t>
      </w:r>
      <w:r w:rsidR="00A02043" w:rsidRPr="005D28B8">
        <w:rPr>
          <w:rFonts w:ascii="Cambria" w:hAnsi="Cambria"/>
          <w:lang w:eastAsia="ar-SA"/>
        </w:rPr>
        <w:t xml:space="preserve"> itd.</w:t>
      </w:r>
    </w:p>
    <w:p w14:paraId="5E6761D9" w14:textId="48EB91BF" w:rsidR="00A02043" w:rsidRPr="005D28B8" w:rsidRDefault="008B41C2"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5D28B8">
        <w:rPr>
          <w:rFonts w:ascii="Cambria" w:hAnsi="Cambria"/>
          <w:lang w:eastAsia="ar-SA"/>
        </w:rPr>
        <w:t xml:space="preserve">Wykaz zabezpieczeń zawiera załącznik nr 1d do SIWZ, zakładka nr </w:t>
      </w:r>
      <w:r w:rsidR="005050C2">
        <w:rPr>
          <w:rFonts w:ascii="Cambria" w:hAnsi="Cambria"/>
          <w:lang w:eastAsia="ar-SA"/>
        </w:rPr>
        <w:t>1</w:t>
      </w:r>
      <w:r w:rsidRPr="005D28B8">
        <w:rPr>
          <w:rFonts w:ascii="Cambria" w:hAnsi="Cambria"/>
          <w:lang w:eastAsia="ar-SA"/>
        </w:rPr>
        <w:t>.</w:t>
      </w:r>
    </w:p>
    <w:p w14:paraId="41719F8A" w14:textId="1476AB8F" w:rsidR="00A02043" w:rsidRPr="005D28B8" w:rsidRDefault="003041E8"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5D28B8">
        <w:rPr>
          <w:rFonts w:ascii="Cambria" w:hAnsi="Cambria"/>
          <w:lang w:eastAsia="ar-SA"/>
        </w:rPr>
        <w:t xml:space="preserve">Szkodowość zawiera załącznik nr 1d do SIWZ, zakładka nr </w:t>
      </w:r>
      <w:r w:rsidR="005050C2">
        <w:rPr>
          <w:rFonts w:ascii="Cambria" w:hAnsi="Cambria"/>
          <w:lang w:eastAsia="ar-SA"/>
        </w:rPr>
        <w:t>4</w:t>
      </w:r>
      <w:r w:rsidRPr="005D28B8">
        <w:rPr>
          <w:rFonts w:ascii="Cambria" w:hAnsi="Cambria"/>
          <w:lang w:eastAsia="ar-SA"/>
        </w:rPr>
        <w:t>.</w:t>
      </w:r>
    </w:p>
    <w:p w14:paraId="5AD33CAF" w14:textId="7CF86567" w:rsidR="00A02043" w:rsidRPr="005D28B8" w:rsidRDefault="008B41C2"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5D28B8">
        <w:rPr>
          <w:rFonts w:ascii="Cambria" w:eastAsia="SimSun" w:hAnsi="Cambria"/>
          <w:lang w:eastAsia="ar-SA"/>
        </w:rPr>
        <w:t>Informa</w:t>
      </w:r>
      <w:r w:rsidR="00A02043" w:rsidRPr="005D28B8">
        <w:rPr>
          <w:rFonts w:ascii="Cambria" w:eastAsia="SimSun" w:hAnsi="Cambria"/>
          <w:lang w:eastAsia="ar-SA"/>
        </w:rPr>
        <w:t>cja o brokerze ubezpieczeniowym</w:t>
      </w:r>
    </w:p>
    <w:p w14:paraId="36CC9444" w14:textId="3AB9CEB4" w:rsidR="00A02043" w:rsidRPr="000C123D" w:rsidRDefault="008B41C2" w:rsidP="000C123D">
      <w:pPr>
        <w:widowControl w:val="0"/>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eastAsia="SimSun" w:hAnsi="Cambria"/>
          <w:lang w:eastAsia="ar-SA"/>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Wykonawca wynagradza prowizyjnie Inter-Broker sp. z o.o. z siedzibą w Toruniu według stawek zwyczajowo przyjętych dla firm brokerskich przez cały okres obowiązywania umowy na wykonanie zamówienia wynikający </w:t>
      </w:r>
      <w:r w:rsidR="00A02043" w:rsidRPr="000C123D">
        <w:rPr>
          <w:rFonts w:ascii="Cambria" w:eastAsia="SimSun" w:hAnsi="Cambria"/>
          <w:lang w:eastAsia="ar-SA"/>
        </w:rPr>
        <w:br/>
      </w:r>
      <w:r w:rsidRPr="000C123D">
        <w:rPr>
          <w:rFonts w:ascii="Cambria" w:eastAsia="SimSun" w:hAnsi="Cambria"/>
          <w:lang w:eastAsia="ar-SA"/>
        </w:rPr>
        <w:t>z SIWZ.</w:t>
      </w:r>
    </w:p>
    <w:p w14:paraId="4DA9B236" w14:textId="080A16D8" w:rsidR="00A02043" w:rsidRPr="000C123D"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eastAsia="Calibri" w:hAnsi="Cambria"/>
          <w:bCs/>
          <w:iCs/>
          <w:lang w:eastAsia="pl-PL"/>
        </w:rPr>
        <w:t>Klauzula praw autorskich</w:t>
      </w:r>
    </w:p>
    <w:p w14:paraId="48C63BD9" w14:textId="0226AE31" w:rsidR="00A71458" w:rsidRPr="000C123D" w:rsidRDefault="008B41C2" w:rsidP="000C123D">
      <w:pPr>
        <w:widowControl w:val="0"/>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eastAsia="Calibri" w:hAnsi="Cambria"/>
          <w:lang w:eastAsia="pl-PL"/>
        </w:rPr>
        <w:t xml:space="preserve">Inter-Broker sp. z o.o. informuje, że program ubezpieczeniowy zawarty w niniejszym dokumencie stanowi utwór w myśl ustawy z dnia 4 lutego 1994 r. o prawie autorskim i prawach pokrewnych </w:t>
      </w:r>
      <w:r w:rsidRPr="000C123D">
        <w:rPr>
          <w:rFonts w:ascii="Cambria" w:eastAsia="Calibri" w:hAnsi="Cambria"/>
          <w:lang w:eastAsia="pl-PL"/>
        </w:rPr>
        <w:br/>
        <w:t xml:space="preserve">(Dz. U. 1994 r. nr 24 poz. 83 z </w:t>
      </w:r>
      <w:proofErr w:type="spellStart"/>
      <w:r w:rsidRPr="000C123D">
        <w:rPr>
          <w:rFonts w:ascii="Cambria" w:eastAsia="Calibri" w:hAnsi="Cambria"/>
          <w:lang w:eastAsia="pl-PL"/>
        </w:rPr>
        <w:t>późn</w:t>
      </w:r>
      <w:proofErr w:type="spellEnd"/>
      <w:r w:rsidRPr="000C123D">
        <w:rPr>
          <w:rFonts w:ascii="Cambria" w:eastAsia="Calibri" w:hAnsi="Cambria"/>
          <w:lang w:eastAsia="pl-PL"/>
        </w:rPr>
        <w:t>.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5CE322D6" w14:textId="78D59770" w:rsidR="00A71458" w:rsidRPr="000C123D" w:rsidRDefault="00A71458" w:rsidP="000C123D">
      <w:pPr>
        <w:widowControl w:val="0"/>
        <w:spacing w:line="240" w:lineRule="auto"/>
        <w:rPr>
          <w:rFonts w:ascii="Cambria" w:hAnsi="Cambria"/>
        </w:rPr>
      </w:pPr>
    </w:p>
    <w:p w14:paraId="351F9D99" w14:textId="77777777" w:rsidR="0069787B" w:rsidRPr="000C123D" w:rsidRDefault="0069787B" w:rsidP="000C123D">
      <w:pPr>
        <w:widowControl w:val="0"/>
        <w:spacing w:line="240" w:lineRule="auto"/>
        <w:rPr>
          <w:rFonts w:ascii="Cambria" w:hAnsi="Cambria"/>
        </w:rPr>
        <w:sectPr w:rsidR="0069787B" w:rsidRPr="000C123D" w:rsidSect="00242A6D">
          <w:headerReference w:type="default" r:id="rId9"/>
          <w:footerReference w:type="default" r:id="rId10"/>
          <w:pgSz w:w="11906" w:h="16838"/>
          <w:pgMar w:top="993" w:right="1134" w:bottom="709" w:left="1134" w:header="454" w:footer="454" w:gutter="0"/>
          <w:cols w:space="708"/>
          <w:docGrid w:linePitch="360"/>
        </w:sectPr>
      </w:pPr>
    </w:p>
    <w:p w14:paraId="44A4D401" w14:textId="26B285C2" w:rsidR="0002668A" w:rsidRDefault="00B018F4" w:rsidP="000C123D">
      <w:pPr>
        <w:widowControl w:val="0"/>
        <w:spacing w:after="120" w:line="240" w:lineRule="auto"/>
        <w:jc w:val="both"/>
        <w:outlineLvl w:val="0"/>
        <w:rPr>
          <w:rFonts w:ascii="Cambria" w:hAnsi="Cambria"/>
          <w:b/>
          <w:color w:val="000000"/>
        </w:rPr>
      </w:pPr>
      <w:bookmarkStart w:id="5" w:name="_Toc407615904"/>
      <w:bookmarkStart w:id="6" w:name="_Toc407624085"/>
      <w:bookmarkStart w:id="7" w:name="_Toc466986927"/>
      <w:r w:rsidRPr="000C123D">
        <w:rPr>
          <w:rFonts w:ascii="Cambria" w:hAnsi="Cambria"/>
          <w:b/>
          <w:color w:val="000000"/>
        </w:rPr>
        <w:lastRenderedPageBreak/>
        <w:t xml:space="preserve">Załącznik nr 1a do </w:t>
      </w:r>
      <w:r w:rsidR="009A69F2" w:rsidRPr="000C123D">
        <w:rPr>
          <w:rFonts w:ascii="Cambria" w:hAnsi="Cambria"/>
          <w:b/>
          <w:color w:val="000000"/>
        </w:rPr>
        <w:t>SIWZ: Szczegółowy opis przedmiotu zamówienia zawierający warunki obligato</w:t>
      </w:r>
      <w:r w:rsidR="00120DC2" w:rsidRPr="000C123D">
        <w:rPr>
          <w:rFonts w:ascii="Cambria" w:hAnsi="Cambria"/>
          <w:b/>
          <w:color w:val="000000"/>
        </w:rPr>
        <w:t>ryjne oraz</w:t>
      </w:r>
      <w:r w:rsidR="00DE6060" w:rsidRPr="000C123D">
        <w:rPr>
          <w:rFonts w:ascii="Cambria" w:hAnsi="Cambria"/>
          <w:b/>
          <w:color w:val="000000"/>
        </w:rPr>
        <w:t xml:space="preserve"> </w:t>
      </w:r>
      <w:r w:rsidR="00120DC2" w:rsidRPr="000C123D">
        <w:rPr>
          <w:rFonts w:ascii="Cambria" w:hAnsi="Cambria"/>
          <w:b/>
          <w:color w:val="000000"/>
        </w:rPr>
        <w:t xml:space="preserve">klauzule dodatkowe i </w:t>
      </w:r>
      <w:r w:rsidR="009A69F2" w:rsidRPr="000C123D">
        <w:rPr>
          <w:rFonts w:ascii="Cambria" w:hAnsi="Cambria"/>
          <w:b/>
          <w:color w:val="000000"/>
        </w:rPr>
        <w:t>inne postanowienia szczególne fakultaty</w:t>
      </w:r>
      <w:r w:rsidR="00AC2327" w:rsidRPr="000C123D">
        <w:rPr>
          <w:rFonts w:ascii="Cambria" w:hAnsi="Cambria"/>
          <w:b/>
          <w:color w:val="000000"/>
        </w:rPr>
        <w:t xml:space="preserve">wne dla ubezpieczenia majątku i </w:t>
      </w:r>
      <w:r w:rsidR="009A69F2" w:rsidRPr="000C123D">
        <w:rPr>
          <w:rFonts w:ascii="Cambria" w:hAnsi="Cambria"/>
          <w:b/>
          <w:color w:val="000000"/>
        </w:rPr>
        <w:t xml:space="preserve">odpowiedzialności cywilnej </w:t>
      </w:r>
      <w:r w:rsidR="00E276A0" w:rsidRPr="000C123D">
        <w:rPr>
          <w:rFonts w:ascii="Cambria" w:hAnsi="Cambria"/>
          <w:b/>
          <w:color w:val="000000"/>
        </w:rPr>
        <w:t xml:space="preserve">Gminy </w:t>
      </w:r>
      <w:r w:rsidR="005719DC">
        <w:rPr>
          <w:rFonts w:ascii="Cambria" w:hAnsi="Cambria"/>
          <w:b/>
          <w:color w:val="000000"/>
        </w:rPr>
        <w:t>Sobków</w:t>
      </w:r>
      <w:r w:rsidR="009A69F2" w:rsidRPr="000C123D">
        <w:rPr>
          <w:rFonts w:ascii="Cambria" w:hAnsi="Cambria"/>
          <w:b/>
          <w:color w:val="000000"/>
        </w:rPr>
        <w:t xml:space="preserve">, dotyczący części </w:t>
      </w:r>
      <w:r w:rsidR="00BC4BC2" w:rsidRPr="000C123D">
        <w:rPr>
          <w:rFonts w:ascii="Cambria" w:hAnsi="Cambria"/>
          <w:b/>
          <w:color w:val="000000"/>
        </w:rPr>
        <w:t xml:space="preserve">I </w:t>
      </w:r>
      <w:r w:rsidR="009A69F2" w:rsidRPr="000C123D">
        <w:rPr>
          <w:rFonts w:ascii="Cambria" w:hAnsi="Cambria"/>
          <w:b/>
          <w:color w:val="000000"/>
        </w:rPr>
        <w:t>zamówienia.</w:t>
      </w:r>
      <w:bookmarkEnd w:id="5"/>
      <w:bookmarkEnd w:id="6"/>
      <w:bookmarkEnd w:id="7"/>
    </w:p>
    <w:p w14:paraId="4BB45F36" w14:textId="548786DC" w:rsidR="008374B2" w:rsidRPr="008374B2" w:rsidRDefault="008374B2" w:rsidP="008374B2">
      <w:pPr>
        <w:jc w:val="both"/>
        <w:rPr>
          <w:rFonts w:ascii="Cambria" w:hAnsi="Cambria"/>
          <w:color w:val="0000FF"/>
        </w:rPr>
      </w:pPr>
      <w:r w:rsidRPr="008374B2">
        <w:rPr>
          <w:rFonts w:ascii="Cambria" w:hAnsi="Cambria"/>
          <w:b/>
          <w:color w:val="0000FF"/>
        </w:rPr>
        <w:t>Instrukcja dla Wykonawców:</w:t>
      </w:r>
      <w:r w:rsidRPr="008374B2">
        <w:rPr>
          <w:rFonts w:ascii="Cambria" w:hAnsi="Cambria"/>
          <w:color w:val="0000FF"/>
        </w:rPr>
        <w:t xml:space="preserve"> Ubezpieczenie odpowiedzialności cywilnej opisane </w:t>
      </w:r>
      <w:r w:rsidRPr="008374B2">
        <w:rPr>
          <w:rFonts w:ascii="Cambria" w:hAnsi="Cambria"/>
          <w:color w:val="0000FF"/>
        </w:rPr>
        <w:br/>
        <w:t xml:space="preserve">w I części zamówienia obejmuje wszystkie podmioty wskazane w załączniku nr 1 do SIWZ, za wyjątkiem ubezpieczenia działalności leczniczej </w:t>
      </w:r>
      <w:r>
        <w:rPr>
          <w:rFonts w:ascii="Cambria" w:hAnsi="Cambria"/>
          <w:color w:val="0000FF"/>
        </w:rPr>
        <w:t>Gminnego Zakładu</w:t>
      </w:r>
      <w:r w:rsidRPr="008374B2">
        <w:rPr>
          <w:rFonts w:ascii="Cambria" w:hAnsi="Cambria"/>
          <w:color w:val="0000FF"/>
        </w:rPr>
        <w:t xml:space="preserve"> Opieki Zdrowotnej w Sobkowie.</w:t>
      </w:r>
    </w:p>
    <w:p w14:paraId="44F414E2" w14:textId="77777777" w:rsidR="0093029A" w:rsidRPr="000C123D" w:rsidRDefault="0093029A" w:rsidP="00152F09">
      <w:pPr>
        <w:widowControl w:val="0"/>
        <w:numPr>
          <w:ilvl w:val="2"/>
          <w:numId w:val="104"/>
        </w:numPr>
        <w:tabs>
          <w:tab w:val="num" w:pos="0"/>
          <w:tab w:val="left" w:pos="720"/>
        </w:tabs>
        <w:spacing w:after="0" w:line="240" w:lineRule="auto"/>
        <w:ind w:left="720"/>
        <w:jc w:val="both"/>
        <w:rPr>
          <w:rFonts w:ascii="Cambria" w:eastAsia="Calibri" w:hAnsi="Cambria"/>
          <w:b/>
          <w:bCs/>
          <w:iCs/>
          <w:u w:val="single"/>
        </w:rPr>
      </w:pPr>
      <w:r w:rsidRPr="000C123D">
        <w:rPr>
          <w:rFonts w:ascii="Cambria" w:eastAsia="Calibri" w:hAnsi="Cambria"/>
          <w:b/>
          <w:bCs/>
          <w:iCs/>
          <w:u w:val="single"/>
        </w:rPr>
        <w:t xml:space="preserve">Ubezpieczenie mienia od wszystkich </w:t>
      </w:r>
      <w:proofErr w:type="spellStart"/>
      <w:r w:rsidRPr="000C123D">
        <w:rPr>
          <w:rFonts w:ascii="Cambria" w:eastAsia="Calibri" w:hAnsi="Cambria"/>
          <w:b/>
          <w:bCs/>
          <w:iCs/>
          <w:u w:val="single"/>
        </w:rPr>
        <w:t>ryzyk</w:t>
      </w:r>
      <w:proofErr w:type="spellEnd"/>
    </w:p>
    <w:p w14:paraId="62D1FB0A" w14:textId="77777777" w:rsidR="0093029A" w:rsidRPr="000C123D" w:rsidRDefault="0093029A" w:rsidP="00152F09">
      <w:pPr>
        <w:widowControl w:val="0"/>
        <w:numPr>
          <w:ilvl w:val="0"/>
          <w:numId w:val="100"/>
        </w:numPr>
        <w:autoSpaceDE w:val="0"/>
        <w:autoSpaceDN w:val="0"/>
        <w:adjustRightInd w:val="0"/>
        <w:spacing w:before="120" w:after="0" w:line="240" w:lineRule="auto"/>
        <w:ind w:left="720" w:hanging="720"/>
        <w:jc w:val="both"/>
        <w:rPr>
          <w:rFonts w:ascii="Cambria" w:hAnsi="Cambria"/>
          <w:b/>
        </w:rPr>
      </w:pPr>
      <w:r w:rsidRPr="000C123D">
        <w:rPr>
          <w:rFonts w:ascii="Cambria" w:hAnsi="Cambria"/>
          <w:b/>
        </w:rPr>
        <w:t>Zakres ubezpieczenia</w:t>
      </w:r>
    </w:p>
    <w:p w14:paraId="2C98AB3D" w14:textId="485D74EE" w:rsidR="0093029A" w:rsidRPr="000C123D" w:rsidRDefault="0093029A" w:rsidP="000C123D">
      <w:pPr>
        <w:widowControl w:val="0"/>
        <w:autoSpaceDE w:val="0"/>
        <w:autoSpaceDN w:val="0"/>
        <w:adjustRightInd w:val="0"/>
        <w:spacing w:after="120" w:line="240" w:lineRule="auto"/>
        <w:ind w:left="709"/>
        <w:jc w:val="both"/>
        <w:rPr>
          <w:rFonts w:ascii="Cambria" w:hAnsi="Cambria"/>
        </w:rPr>
      </w:pPr>
      <w:r w:rsidRPr="000C123D">
        <w:rPr>
          <w:rFonts w:ascii="Cambria" w:hAnsi="Cambria"/>
        </w:rPr>
        <w:t xml:space="preserve">Wszystkie zgłoszone do ubezpieczenia grupy mienia są objęte ochroną ubezpieczeniową </w:t>
      </w:r>
      <w:r w:rsidRPr="000C123D">
        <w:rPr>
          <w:rFonts w:ascii="Cambria" w:hAnsi="Cambria"/>
        </w:rPr>
        <w:br/>
        <w:t xml:space="preserve">w zakresie od wszystkich </w:t>
      </w:r>
      <w:proofErr w:type="spellStart"/>
      <w:r w:rsidRPr="000C123D">
        <w:rPr>
          <w:rFonts w:ascii="Cambria" w:hAnsi="Cambria"/>
        </w:rPr>
        <w:t>ryzyk</w:t>
      </w:r>
      <w:proofErr w:type="spellEnd"/>
      <w:r w:rsidRPr="000C123D">
        <w:rPr>
          <w:rFonts w:ascii="Cambria" w:hAnsi="Cambria"/>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0C123D">
        <w:rPr>
          <w:rFonts w:ascii="Cambria" w:hAnsi="Cambria"/>
        </w:rPr>
        <w:t>wyłączeń</w:t>
      </w:r>
      <w:proofErr w:type="spellEnd"/>
      <w:r w:rsidRPr="000C123D">
        <w:rPr>
          <w:rFonts w:ascii="Cambria" w:hAnsi="Cambria"/>
        </w:rPr>
        <w:t xml:space="preserve"> oraz z uwzględnieniem dodatkowy</w:t>
      </w:r>
      <w:r w:rsidR="00FC6037">
        <w:rPr>
          <w:rFonts w:ascii="Cambria" w:hAnsi="Cambria"/>
        </w:rPr>
        <w:t xml:space="preserve">ch postanowień obligatoryjnych </w:t>
      </w:r>
      <w:r w:rsidRPr="000C123D">
        <w:rPr>
          <w:rFonts w:ascii="Cambria" w:hAnsi="Cambria"/>
        </w:rPr>
        <w:t>i zaakceptowanych warunków fakultatywnych.</w:t>
      </w:r>
    </w:p>
    <w:p w14:paraId="77EE1F9E" w14:textId="77777777" w:rsidR="0093029A" w:rsidRPr="000C123D" w:rsidRDefault="0093029A" w:rsidP="00152F09">
      <w:pPr>
        <w:widowControl w:val="0"/>
        <w:numPr>
          <w:ilvl w:val="1"/>
          <w:numId w:val="100"/>
        </w:numPr>
        <w:autoSpaceDE w:val="0"/>
        <w:autoSpaceDN w:val="0"/>
        <w:adjustRightInd w:val="0"/>
        <w:spacing w:after="0" w:line="240" w:lineRule="auto"/>
        <w:ind w:left="720" w:hanging="720"/>
        <w:jc w:val="both"/>
        <w:rPr>
          <w:rFonts w:ascii="Cambria" w:hAnsi="Cambria"/>
        </w:rPr>
      </w:pPr>
      <w:r w:rsidRPr="000C123D">
        <w:rPr>
          <w:rFonts w:ascii="Cambria" w:hAnsi="Cambria"/>
          <w:lang w:eastAsia="pl-PL"/>
        </w:rPr>
        <w:t>Z zastrze</w:t>
      </w:r>
      <w:r w:rsidRPr="000C123D">
        <w:rPr>
          <w:rFonts w:ascii="Cambria" w:eastAsia="TimesNewRoman" w:hAnsi="Cambria" w:cs="TimesNewRoman"/>
          <w:lang w:eastAsia="pl-PL"/>
        </w:rPr>
        <w:t>ż</w:t>
      </w:r>
      <w:r w:rsidRPr="000C123D">
        <w:rPr>
          <w:rFonts w:ascii="Cambria" w:hAnsi="Cambria"/>
          <w:lang w:eastAsia="pl-PL"/>
        </w:rPr>
        <w:t>eniem pkt. 1 powyżej zakres ubezpieczenia obejmuje w szczególno</w:t>
      </w:r>
      <w:r w:rsidRPr="000C123D">
        <w:rPr>
          <w:rFonts w:ascii="Cambria" w:eastAsia="TimesNewRoman" w:hAnsi="Cambria" w:cs="TimesNewRoman"/>
          <w:lang w:eastAsia="pl-PL"/>
        </w:rPr>
        <w:t>ś</w:t>
      </w:r>
      <w:r w:rsidRPr="000C123D">
        <w:rPr>
          <w:rFonts w:ascii="Cambria" w:hAnsi="Cambria"/>
          <w:lang w:eastAsia="pl-PL"/>
        </w:rPr>
        <w:t>ci następujące ryzyka (szkody wyrządzone przez wymienione zdarzenia w przedmiocie ubezpieczenia):</w:t>
      </w:r>
    </w:p>
    <w:p w14:paraId="053FF626" w14:textId="77777777" w:rsidR="0093029A" w:rsidRPr="000C123D" w:rsidRDefault="0093029A" w:rsidP="00152F09">
      <w:pPr>
        <w:widowControl w:val="0"/>
        <w:numPr>
          <w:ilvl w:val="2"/>
          <w:numId w:val="100"/>
        </w:numPr>
        <w:spacing w:after="0" w:line="240" w:lineRule="auto"/>
        <w:jc w:val="both"/>
        <w:rPr>
          <w:rFonts w:ascii="Cambria" w:eastAsia="Calibri" w:hAnsi="Cambria"/>
        </w:rPr>
      </w:pPr>
      <w:r w:rsidRPr="000C123D">
        <w:rPr>
          <w:rFonts w:ascii="Cambria" w:eastAsia="Calibri"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01D2CC20" w14:textId="4EDF4ED6" w:rsidR="0093029A" w:rsidRPr="000C123D" w:rsidRDefault="0093029A" w:rsidP="00152F09">
      <w:pPr>
        <w:widowControl w:val="0"/>
        <w:numPr>
          <w:ilvl w:val="2"/>
          <w:numId w:val="100"/>
        </w:numPr>
        <w:spacing w:after="0" w:line="240" w:lineRule="auto"/>
        <w:jc w:val="both"/>
        <w:rPr>
          <w:rFonts w:ascii="Cambria" w:eastAsia="Calibri" w:hAnsi="Cambria"/>
        </w:rPr>
      </w:pPr>
      <w:r w:rsidRPr="000C123D">
        <w:rPr>
          <w:rFonts w:ascii="Cambria" w:eastAsia="Calibri" w:hAnsi="Cambria"/>
        </w:rPr>
        <w:t xml:space="preserve">huragan rozumiany jak wiatr o prędkości min. 13,9 m/s, grad, w tym szkody powstałe </w:t>
      </w:r>
      <w:r w:rsidR="006D4431">
        <w:rPr>
          <w:rFonts w:ascii="Cambria" w:eastAsia="Calibri" w:hAnsi="Cambria"/>
        </w:rPr>
        <w:br/>
      </w:r>
      <w:r w:rsidRPr="000C123D">
        <w:rPr>
          <w:rFonts w:ascii="Cambria" w:eastAsia="Calibri" w:hAnsi="Cambria"/>
        </w:rPr>
        <w:t xml:space="preserve">na skutek huraganu i/lub gradu w przedmiotach trwale zamocowanych na budynkach </w:t>
      </w:r>
      <w:r w:rsidRPr="000C123D">
        <w:rPr>
          <w:rFonts w:ascii="Cambria" w:eastAsia="Calibri"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14:paraId="0EEDA392" w14:textId="77777777" w:rsidR="0093029A" w:rsidRPr="000C123D" w:rsidRDefault="0093029A" w:rsidP="00152F09">
      <w:pPr>
        <w:widowControl w:val="0"/>
        <w:numPr>
          <w:ilvl w:val="2"/>
          <w:numId w:val="100"/>
        </w:numPr>
        <w:spacing w:after="0" w:line="240" w:lineRule="auto"/>
        <w:jc w:val="both"/>
        <w:rPr>
          <w:rFonts w:ascii="Cambria" w:eastAsia="Calibri" w:hAnsi="Cambria"/>
        </w:rPr>
      </w:pPr>
      <w:r w:rsidRPr="000C123D">
        <w:rPr>
          <w:rFonts w:ascii="Cambria" w:eastAsia="Calibri" w:hAnsi="Cambria"/>
        </w:rPr>
        <w:t>powódź – zgodnie z podaną definicją</w:t>
      </w:r>
    </w:p>
    <w:p w14:paraId="4DA8D781" w14:textId="67E04267" w:rsidR="0093029A" w:rsidRPr="000C123D" w:rsidRDefault="0093029A" w:rsidP="00152F09">
      <w:pPr>
        <w:widowControl w:val="0"/>
        <w:numPr>
          <w:ilvl w:val="2"/>
          <w:numId w:val="100"/>
        </w:numPr>
        <w:spacing w:after="0" w:line="240" w:lineRule="auto"/>
        <w:jc w:val="both"/>
        <w:rPr>
          <w:rFonts w:ascii="Cambria" w:eastAsia="Calibri" w:hAnsi="Cambria"/>
        </w:rPr>
      </w:pPr>
      <w:r w:rsidRPr="000C123D">
        <w:rPr>
          <w:rFonts w:ascii="Cambria" w:eastAsia="Calibri" w:hAnsi="Cambria"/>
        </w:rPr>
        <w:t xml:space="preserve">awarię instalacji lub urządzeń technologicznych – szkody w instalacjach lub urządzeniach wodociągowych, kanalizacyjnych, centralnego ogrzewania oraz innych instalacjach </w:t>
      </w:r>
      <w:r w:rsidR="006D4431">
        <w:rPr>
          <w:rFonts w:ascii="Cambria" w:eastAsia="Calibri" w:hAnsi="Cambria"/>
        </w:rPr>
        <w:br/>
      </w:r>
      <w:r w:rsidRPr="000C123D">
        <w:rPr>
          <w:rFonts w:ascii="Cambria" w:eastAsia="Calibri" w:hAnsi="Cambria"/>
        </w:rPr>
        <w:t>i urządzeniach technologicznych (w tym przesyłających media), łącznie z kosztami robót pomocniczych związanych z ich naprawą i rozmrożeniem oraz kosztami poszukiwań miejsca powstania awarii</w:t>
      </w:r>
    </w:p>
    <w:p w14:paraId="61605AEF" w14:textId="098498AA" w:rsidR="0093029A" w:rsidRPr="000C123D" w:rsidRDefault="0093029A" w:rsidP="00152F09">
      <w:pPr>
        <w:widowControl w:val="0"/>
        <w:numPr>
          <w:ilvl w:val="2"/>
          <w:numId w:val="100"/>
        </w:numPr>
        <w:spacing w:after="0" w:line="240" w:lineRule="auto"/>
        <w:jc w:val="both"/>
        <w:rPr>
          <w:rFonts w:ascii="Cambria" w:eastAsia="Calibri" w:hAnsi="Cambria"/>
        </w:rPr>
      </w:pPr>
      <w:r w:rsidRPr="000C123D">
        <w:rPr>
          <w:rFonts w:ascii="Cambria" w:eastAsia="Calibri" w:hAnsi="Cambria"/>
        </w:rPr>
        <w:t>zalanie – szkody powstałe w związku wydobywaniem się wody, pary lub innych cieczy z instalacji albo urządzeń wodociągowych, kanalizacyjnych, centralnego ogrzewania lub innych przewodów i urządzeń technologicznych oraz zbiorników, znajdujących się</w:t>
      </w:r>
      <w:r w:rsidR="006D4431">
        <w:rPr>
          <w:rFonts w:ascii="Cambria" w:eastAsia="Calibri" w:hAnsi="Cambria"/>
        </w:rPr>
        <w:t xml:space="preserve"> </w:t>
      </w:r>
      <w:r w:rsidRPr="000C123D">
        <w:rPr>
          <w:rFonts w:ascii="Cambria" w:eastAsia="Calibri" w:hAnsi="Cambria"/>
        </w:rPr>
        <w:t>wewnątrz budynku lub na posesji objętej ubezpieczeniem, m.in. wskutek:</w:t>
      </w:r>
    </w:p>
    <w:p w14:paraId="488D7251" w14:textId="77777777" w:rsidR="0093029A" w:rsidRPr="000C123D" w:rsidRDefault="0093029A" w:rsidP="00152F09">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awarii tych instalacji lub urządzeń,</w:t>
      </w:r>
    </w:p>
    <w:p w14:paraId="7567720D" w14:textId="77777777" w:rsidR="0093029A" w:rsidRPr="000C123D" w:rsidRDefault="0093029A" w:rsidP="00152F09">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samoistnego rozszczelnienia się zbiorników lub ich stłuczenia albo pęknięcia,</w:t>
      </w:r>
    </w:p>
    <w:p w14:paraId="1C8F5AC1" w14:textId="77777777" w:rsidR="0093029A" w:rsidRPr="000C123D" w:rsidRDefault="0093029A" w:rsidP="00152F09">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cofnięcia się ścieków z sieci kanalizacyjnej,</w:t>
      </w:r>
    </w:p>
    <w:p w14:paraId="429965AC" w14:textId="77777777" w:rsidR="0093029A" w:rsidRPr="000C123D" w:rsidRDefault="0093029A" w:rsidP="00152F09">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samoczynnego uruchomienia się wodnych instalacji gaśniczych z przyczyn innych niż pożar,</w:t>
      </w:r>
    </w:p>
    <w:p w14:paraId="11DE3CDF" w14:textId="77777777" w:rsidR="0093029A" w:rsidRPr="000C123D" w:rsidRDefault="0093029A" w:rsidP="00152F09">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nieumyślnego pozostawienia otwartych zaworów w sieci wodociągowej,</w:t>
      </w:r>
    </w:p>
    <w:p w14:paraId="15D1F222" w14:textId="77777777" w:rsidR="0093029A" w:rsidRPr="000C123D" w:rsidRDefault="0093029A" w:rsidP="00152F09">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działania osób trzecich (w tym pracowników)</w:t>
      </w:r>
    </w:p>
    <w:p w14:paraId="3242C1E4" w14:textId="77777777" w:rsidR="0093029A" w:rsidRPr="000C123D" w:rsidRDefault="0093029A" w:rsidP="00152F09">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 xml:space="preserve">szkody w ubezpieczonym mieniu przez wodę pochodzącą z topnienia śniegu i/lub lodu, </w:t>
      </w:r>
      <w:r w:rsidRPr="000C123D">
        <w:rPr>
          <w:rFonts w:ascii="Cambria" w:hAnsi="Cambria"/>
        </w:rPr>
        <w:lastRenderedPageBreak/>
        <w:t>pokrywającego dach lub inne elementy budynków lub budowli, również wtedy, gdy nieszczelność dachu lub innych elementów powstała w wyniku działania mrozu</w:t>
      </w:r>
    </w:p>
    <w:p w14:paraId="461522DE" w14:textId="77777777" w:rsidR="0093029A" w:rsidRPr="000C123D" w:rsidRDefault="0093029A" w:rsidP="00152F09">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przepięcia zgodnie z podaną klauzulą</w:t>
      </w:r>
    </w:p>
    <w:p w14:paraId="33E76CBA" w14:textId="77777777" w:rsidR="0093029A" w:rsidRPr="000C123D" w:rsidRDefault="0093029A" w:rsidP="00152F09">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katastrofę budowlaną zgodnie z podaną definicją</w:t>
      </w:r>
    </w:p>
    <w:p w14:paraId="5042D963" w14:textId="77777777" w:rsidR="0093029A" w:rsidRPr="000C123D" w:rsidRDefault="0093029A" w:rsidP="00152F09">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kradzież z włamaniem, rabunek, kradzież w transporcie, kradzież zwykłą</w:t>
      </w:r>
    </w:p>
    <w:p w14:paraId="2F9A7F30" w14:textId="77777777" w:rsidR="0093029A" w:rsidRPr="000C123D" w:rsidRDefault="0093029A" w:rsidP="00152F09">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stłuczenie przedmiotów szklanych zgodnie z podaną  klauzulą</w:t>
      </w:r>
    </w:p>
    <w:p w14:paraId="550E0E35" w14:textId="77777777" w:rsidR="0093029A" w:rsidRPr="000C123D" w:rsidRDefault="0093029A" w:rsidP="00152F09">
      <w:pPr>
        <w:widowControl w:val="0"/>
        <w:numPr>
          <w:ilvl w:val="0"/>
          <w:numId w:val="100"/>
        </w:numPr>
        <w:autoSpaceDE w:val="0"/>
        <w:autoSpaceDN w:val="0"/>
        <w:adjustRightInd w:val="0"/>
        <w:spacing w:before="120" w:after="0" w:line="240" w:lineRule="auto"/>
        <w:ind w:left="720" w:hanging="720"/>
        <w:jc w:val="both"/>
        <w:rPr>
          <w:rFonts w:ascii="Cambria" w:hAnsi="Cambria"/>
          <w:b/>
          <w:bCs/>
        </w:rPr>
      </w:pPr>
      <w:r w:rsidRPr="000C123D">
        <w:rPr>
          <w:rFonts w:ascii="Cambria" w:hAnsi="Cambria"/>
          <w:b/>
          <w:bCs/>
        </w:rPr>
        <w:t>Przedmiot ubezpieczenia</w:t>
      </w:r>
    </w:p>
    <w:p w14:paraId="1743E2D2" w14:textId="77777777" w:rsidR="0093029A" w:rsidRPr="000C123D" w:rsidRDefault="0093029A" w:rsidP="00152F09">
      <w:pPr>
        <w:widowControl w:val="0"/>
        <w:numPr>
          <w:ilvl w:val="1"/>
          <w:numId w:val="100"/>
        </w:numPr>
        <w:tabs>
          <w:tab w:val="left" w:pos="709"/>
        </w:tabs>
        <w:autoSpaceDE w:val="0"/>
        <w:autoSpaceDN w:val="0"/>
        <w:adjustRightInd w:val="0"/>
        <w:spacing w:after="0" w:line="240" w:lineRule="auto"/>
        <w:ind w:left="709" w:hanging="709"/>
        <w:jc w:val="both"/>
        <w:rPr>
          <w:rFonts w:ascii="Cambria" w:hAnsi="Cambria"/>
        </w:rPr>
      </w:pPr>
      <w:r w:rsidRPr="000C123D">
        <w:rPr>
          <w:rFonts w:ascii="Cambria" w:hAnsi="Cambria"/>
        </w:rPr>
        <w:t xml:space="preserve">Przedmiotem ubezpieczenia jest interes majątkowy ubezpieczającego/ubezpieczonego </w:t>
      </w:r>
      <w:r w:rsidRPr="000C123D">
        <w:rPr>
          <w:rFonts w:ascii="Cambria" w:hAnsi="Cambria"/>
        </w:rPr>
        <w:br/>
        <w:t>w odniesieniu do m.in. następujących kategorii mienia (katalog otwarty):</w:t>
      </w:r>
    </w:p>
    <w:p w14:paraId="2261446B"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obiekty budowlane (zgodnie z ustawą Prawo budowlane): m.in. budynki i budowle; obiekty podobne pod względem konstrukcyjnym do budowli; obiekty niepołączone trwale z gruntem;; tymczasowe obiekty budowlane (np. stragany, kioski), szklarnie, bramy, ogrodzenia;</w:t>
      </w:r>
    </w:p>
    <w:p w14:paraId="088A8435"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obiekty małej architektury (w tym pomniki, rzeźby, kompozycje przestrzenne);</w:t>
      </w:r>
    </w:p>
    <w:p w14:paraId="44FE95BC"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rPr>
        <w:t>pozostałe środki trwałe (grupy 3 – 8 KŚT);</w:t>
      </w:r>
    </w:p>
    <w:p w14:paraId="75C314C7"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rPr>
        <w:t xml:space="preserve">przedmioty podlegające jednorazowej amortyzacji, wyposażenie i przedmioty </w:t>
      </w:r>
      <w:proofErr w:type="spellStart"/>
      <w:r w:rsidRPr="000C123D">
        <w:rPr>
          <w:rFonts w:ascii="Cambria" w:eastAsia="Calibri" w:hAnsi="Cambria"/>
        </w:rPr>
        <w:t>niskocenne</w:t>
      </w:r>
      <w:proofErr w:type="spellEnd"/>
      <w:r w:rsidRPr="000C123D">
        <w:rPr>
          <w:rFonts w:ascii="Cambria" w:eastAsia="Calibri" w:hAnsi="Cambria"/>
        </w:rPr>
        <w:t xml:space="preserve">, mienie z konta 013; </w:t>
      </w:r>
    </w:p>
    <w:p w14:paraId="5800FB12"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rPr>
        <w:t>sprzęt i urządzenia elektroniczne, elektryczne i techniczne;</w:t>
      </w:r>
    </w:p>
    <w:p w14:paraId="38ACC738"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proofErr w:type="spellStart"/>
      <w:r w:rsidRPr="000C123D">
        <w:rPr>
          <w:rFonts w:ascii="Cambria" w:eastAsia="Calibri" w:hAnsi="Cambria"/>
        </w:rPr>
        <w:t>solary</w:t>
      </w:r>
      <w:proofErr w:type="spellEnd"/>
      <w:r w:rsidRPr="000C123D">
        <w:rPr>
          <w:rFonts w:ascii="Cambria" w:eastAsia="Calibri" w:hAnsi="Cambria"/>
        </w:rPr>
        <w:t>; instalacje i kolektory solarne;</w:t>
      </w:r>
    </w:p>
    <w:p w14:paraId="5763757A"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cs="Arial"/>
        </w:rPr>
        <w:t>sieci wodno-kanalizacyjne, sanitarne i deszczowe, instalacje i sieci elektryczne, teleinformatyczne, informatyczne, energetyczne i elektroniczne;</w:t>
      </w:r>
    </w:p>
    <w:p w14:paraId="1D9EA3C3"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cs="Verdana"/>
        </w:rPr>
        <w:t xml:space="preserve">pomoce artystyczne, flagi, sztandary, proporce, instrumenty muzyczne, kostiumy, rekwizyty </w:t>
      </w:r>
      <w:r w:rsidRPr="000C123D">
        <w:rPr>
          <w:rFonts w:ascii="Cambria" w:eastAsia="Calibri" w:hAnsi="Cambria" w:cs="Verdana"/>
        </w:rPr>
        <w:br/>
        <w:t xml:space="preserve">i środki inscenizacji, sprzęt nagłaśniający, audiowizualny oraz inny sprzęt wykorzystywany przy organizacji konferencji, imprez, targów, wystaw, </w:t>
      </w:r>
      <w:proofErr w:type="spellStart"/>
      <w:r w:rsidRPr="000C123D">
        <w:rPr>
          <w:rFonts w:ascii="Cambria" w:eastAsia="Calibri" w:hAnsi="Cambria" w:cs="Verdana"/>
        </w:rPr>
        <w:t>ewentów</w:t>
      </w:r>
      <w:proofErr w:type="spellEnd"/>
      <w:r w:rsidRPr="000C123D">
        <w:rPr>
          <w:rFonts w:ascii="Cambria" w:eastAsia="Calibri" w:hAnsi="Cambria" w:cs="Verdana"/>
        </w:rPr>
        <w:t xml:space="preserve"> itp.;</w:t>
      </w:r>
    </w:p>
    <w:p w14:paraId="69FD2C88"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zbiory biblioteczne, księgozbiory oraz materiały archiwalne;</w:t>
      </w:r>
    </w:p>
    <w:p w14:paraId="5AEBF506"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środki obrotowe;</w:t>
      </w:r>
    </w:p>
    <w:p w14:paraId="2923BD20"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przedmioty szklane;</w:t>
      </w:r>
    </w:p>
    <w:p w14:paraId="5B1B3536"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mienie osób trzecich;</w:t>
      </w:r>
    </w:p>
    <w:p w14:paraId="3DD5487C"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nakłady adaptacyjne i inwestycyjne (w środki własne i obce);</w:t>
      </w:r>
    </w:p>
    <w:p w14:paraId="3A4A9E28"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gotówka i inne walory pieniężne;</w:t>
      </w:r>
    </w:p>
    <w:p w14:paraId="5BA22797"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wyposażenie jednostek OSP;</w:t>
      </w:r>
    </w:p>
    <w:p w14:paraId="76D5BB7F" w14:textId="77777777" w:rsidR="0093029A" w:rsidRPr="000C123D" w:rsidRDefault="0093029A" w:rsidP="00152F09">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mienie pracownicze i członków OSP;</w:t>
      </w:r>
    </w:p>
    <w:p w14:paraId="0086E9B5" w14:textId="77777777" w:rsidR="0093029A" w:rsidRPr="000C123D" w:rsidRDefault="0093029A" w:rsidP="00152F09">
      <w:pPr>
        <w:widowControl w:val="0"/>
        <w:numPr>
          <w:ilvl w:val="2"/>
          <w:numId w:val="100"/>
        </w:numPr>
        <w:spacing w:after="0" w:line="240" w:lineRule="auto"/>
        <w:jc w:val="both"/>
        <w:rPr>
          <w:rFonts w:ascii="Cambria" w:eastAsia="Calibri" w:hAnsi="Cambria"/>
        </w:rPr>
      </w:pPr>
      <w:r w:rsidRPr="000C123D">
        <w:rPr>
          <w:rFonts w:ascii="Cambria" w:eastAsia="Calibri" w:hAnsi="Cambria"/>
        </w:rPr>
        <w:t>znaki drogowe</w:t>
      </w:r>
      <w:r w:rsidRPr="000C123D">
        <w:rPr>
          <w:rFonts w:ascii="Cambria" w:eastAsia="Calibri" w:hAnsi="Cambria" w:cs="Tahoma"/>
          <w:bCs/>
          <w:color w:val="000000"/>
        </w:rPr>
        <w:t xml:space="preserve"> z konstrukcją wsporczą (jeśli występuje), elementy bezpieczeństwa ruchu drogowego, </w:t>
      </w:r>
      <w:r w:rsidRPr="000C123D">
        <w:rPr>
          <w:rFonts w:ascii="Cambria" w:eastAsia="Calibri" w:hAnsi="Cambria"/>
        </w:rPr>
        <w:t>tablice z nazwami ulic, słupy oświetleniowe, lampy, sygnalizacja świetlna, oświetlenie uliczne;</w:t>
      </w:r>
    </w:p>
    <w:p w14:paraId="52C06DE4" w14:textId="77777777" w:rsidR="0093029A" w:rsidRPr="000C123D" w:rsidRDefault="0093029A" w:rsidP="00152F09">
      <w:pPr>
        <w:widowControl w:val="0"/>
        <w:numPr>
          <w:ilvl w:val="2"/>
          <w:numId w:val="100"/>
        </w:numPr>
        <w:tabs>
          <w:tab w:val="left" w:pos="720"/>
        </w:tabs>
        <w:spacing w:after="0" w:line="240" w:lineRule="auto"/>
        <w:jc w:val="both"/>
        <w:rPr>
          <w:rFonts w:ascii="Cambria" w:eastAsia="Calibri" w:hAnsi="Cambria"/>
        </w:rPr>
      </w:pPr>
      <w:r w:rsidRPr="000C123D">
        <w:rPr>
          <w:rFonts w:ascii="Cambria" w:eastAsia="Calibri" w:hAnsi="Cambria"/>
        </w:rPr>
        <w:t xml:space="preserve">budowle nieujęte w ubezpieczeniu systemem sum stałych (np. ogrodzenia, balustrady, przystanki, wiaty, maszty flagowe, drogi i chodniki wewnętrzne, place, sieci wod.-kan. wraz </w:t>
      </w:r>
      <w:r w:rsidRPr="000C123D">
        <w:rPr>
          <w:rFonts w:ascii="Cambria" w:eastAsia="Calibri" w:hAnsi="Cambria"/>
        </w:rPr>
        <w:br/>
        <w:t>z przyłączami i pokrywami, kanalizacje wraz z przyłączami i pokrywami: deszczowe, wodociągowe, sanitarne, teletechniczne, co, gazowe itp., obiekty małej architektury itp.);</w:t>
      </w:r>
    </w:p>
    <w:p w14:paraId="3B4492F4" w14:textId="77777777" w:rsidR="0093029A" w:rsidRPr="000C123D" w:rsidRDefault="0093029A" w:rsidP="00152F09">
      <w:pPr>
        <w:widowControl w:val="0"/>
        <w:numPr>
          <w:ilvl w:val="2"/>
          <w:numId w:val="100"/>
        </w:numPr>
        <w:tabs>
          <w:tab w:val="left" w:pos="720"/>
        </w:tabs>
        <w:spacing w:after="0" w:line="240" w:lineRule="auto"/>
        <w:jc w:val="both"/>
        <w:rPr>
          <w:rFonts w:ascii="Cambria" w:eastAsia="Calibri" w:hAnsi="Cambria"/>
        </w:rPr>
      </w:pPr>
      <w:r w:rsidRPr="000C123D">
        <w:rPr>
          <w:rFonts w:ascii="Cambria" w:eastAsia="Calibri" w:hAnsi="Cambria"/>
        </w:rPr>
        <w:t>urządzenia i wyposażenie zewnętrzne nieujęte w ubezpieczeniu systemem sum stałych (np. iluminacje budynków, hydranty, pojemniki i kosze na śmieci i surowce wtórne, wyposażenie placów zabaw, parków, skwerów, boisk, ławki itp.)</w:t>
      </w:r>
      <w:r w:rsidRPr="000C123D">
        <w:rPr>
          <w:rFonts w:ascii="Cambria" w:eastAsia="Calibri" w:hAnsi="Cambria" w:cs="Verdana"/>
        </w:rPr>
        <w:t>.</w:t>
      </w:r>
    </w:p>
    <w:p w14:paraId="50C678C0" w14:textId="77777777" w:rsidR="0093029A" w:rsidRPr="000C123D" w:rsidRDefault="0093029A" w:rsidP="000C123D">
      <w:pPr>
        <w:widowControl w:val="0"/>
        <w:tabs>
          <w:tab w:val="left" w:pos="360"/>
        </w:tabs>
        <w:autoSpaceDE w:val="0"/>
        <w:autoSpaceDN w:val="0"/>
        <w:adjustRightInd w:val="0"/>
        <w:spacing w:before="120" w:after="0" w:line="240" w:lineRule="auto"/>
        <w:ind w:left="720"/>
        <w:jc w:val="both"/>
        <w:rPr>
          <w:rFonts w:ascii="Cambria" w:hAnsi="Cambria"/>
          <w:b/>
        </w:rPr>
      </w:pPr>
      <w:r w:rsidRPr="000C123D">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C123D">
        <w:rPr>
          <w:rFonts w:ascii="Cambria" w:hAnsi="Cambria"/>
          <w:b/>
        </w:rPr>
        <w:br/>
        <w:t>do ubezpieczenia.</w:t>
      </w:r>
    </w:p>
    <w:p w14:paraId="69133CFB" w14:textId="77777777" w:rsidR="0093029A" w:rsidRPr="000C123D" w:rsidRDefault="0093029A" w:rsidP="00152F09">
      <w:pPr>
        <w:widowControl w:val="0"/>
        <w:numPr>
          <w:ilvl w:val="1"/>
          <w:numId w:val="100"/>
        </w:numPr>
        <w:tabs>
          <w:tab w:val="left" w:pos="720"/>
        </w:tabs>
        <w:autoSpaceDE w:val="0"/>
        <w:autoSpaceDN w:val="0"/>
        <w:adjustRightInd w:val="0"/>
        <w:spacing w:before="120" w:after="0" w:line="240" w:lineRule="auto"/>
        <w:ind w:left="720" w:hanging="720"/>
        <w:jc w:val="both"/>
        <w:rPr>
          <w:rFonts w:ascii="Cambria" w:hAnsi="Cambria"/>
        </w:rPr>
      </w:pPr>
      <w:r w:rsidRPr="000C123D">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14:paraId="22176438" w14:textId="77777777" w:rsidR="0093029A" w:rsidRPr="000C123D" w:rsidRDefault="0093029A" w:rsidP="00152F09">
      <w:pPr>
        <w:widowControl w:val="0"/>
        <w:numPr>
          <w:ilvl w:val="1"/>
          <w:numId w:val="100"/>
        </w:numPr>
        <w:tabs>
          <w:tab w:val="left" w:pos="720"/>
        </w:tabs>
        <w:autoSpaceDE w:val="0"/>
        <w:autoSpaceDN w:val="0"/>
        <w:adjustRightInd w:val="0"/>
        <w:spacing w:before="120" w:after="0" w:line="240" w:lineRule="auto"/>
        <w:ind w:left="720" w:hanging="720"/>
        <w:jc w:val="both"/>
        <w:rPr>
          <w:rFonts w:ascii="Cambria" w:hAnsi="Cambria"/>
        </w:rPr>
      </w:pPr>
      <w:r w:rsidRPr="000C123D">
        <w:rPr>
          <w:rFonts w:ascii="Cambria" w:hAnsi="Cambria"/>
        </w:rPr>
        <w:t>System ubezpieczenia: na sumy stałe oraz na pierwsze ryzyko.</w:t>
      </w:r>
    </w:p>
    <w:p w14:paraId="766C758F" w14:textId="77777777" w:rsidR="0093029A" w:rsidRPr="000C123D" w:rsidRDefault="0093029A" w:rsidP="00152F09">
      <w:pPr>
        <w:widowControl w:val="0"/>
        <w:numPr>
          <w:ilvl w:val="2"/>
          <w:numId w:val="100"/>
        </w:numPr>
        <w:autoSpaceDE w:val="0"/>
        <w:autoSpaceDN w:val="0"/>
        <w:adjustRightInd w:val="0"/>
        <w:spacing w:before="120" w:after="0" w:line="240" w:lineRule="auto"/>
        <w:jc w:val="both"/>
        <w:rPr>
          <w:rFonts w:ascii="Cambria" w:hAnsi="Cambria"/>
          <w:b/>
        </w:rPr>
      </w:pPr>
      <w:r w:rsidRPr="000C123D">
        <w:rPr>
          <w:rFonts w:ascii="Cambria" w:eastAsia="Calibri" w:hAnsi="Cambria"/>
          <w:b/>
        </w:rPr>
        <w:t>Wykaz mienia deklarowanego do ubezpieczenia w systemie sum stałych</w:t>
      </w:r>
      <w:r w:rsidRPr="000C123D">
        <w:rPr>
          <w:rFonts w:ascii="Cambria" w:eastAsia="Calibri" w:hAnsi="Cambria"/>
          <w:b/>
          <w:bCs/>
        </w:rPr>
        <w:t xml:space="preserve"> zawiera załącznik nr 1d do SIWZ, zakładka nr 1</w:t>
      </w:r>
      <w:r w:rsidRPr="000C123D">
        <w:rPr>
          <w:rFonts w:ascii="Cambria" w:eastAsia="Calibri" w:hAnsi="Cambria"/>
          <w:b/>
        </w:rPr>
        <w:t>.</w:t>
      </w:r>
    </w:p>
    <w:p w14:paraId="39E6D826" w14:textId="77777777" w:rsidR="0093029A" w:rsidRPr="000C123D" w:rsidRDefault="0093029A" w:rsidP="00152F09">
      <w:pPr>
        <w:widowControl w:val="0"/>
        <w:numPr>
          <w:ilvl w:val="2"/>
          <w:numId w:val="100"/>
        </w:numPr>
        <w:autoSpaceDE w:val="0"/>
        <w:autoSpaceDN w:val="0"/>
        <w:adjustRightInd w:val="0"/>
        <w:spacing w:before="120" w:after="0" w:line="240" w:lineRule="auto"/>
        <w:jc w:val="both"/>
        <w:rPr>
          <w:rFonts w:ascii="Cambria" w:hAnsi="Cambria"/>
        </w:rPr>
      </w:pPr>
      <w:r w:rsidRPr="000C123D">
        <w:rPr>
          <w:rFonts w:ascii="Cambria" w:eastAsia="Calibri" w:hAnsi="Cambria"/>
        </w:rPr>
        <w:t>Ubezpieczenie nieruchomości obejmuje budynki i budowle wraz ze stałymi elementami.</w:t>
      </w:r>
    </w:p>
    <w:p w14:paraId="67FF048A" w14:textId="77777777" w:rsidR="0093029A" w:rsidRPr="000C123D" w:rsidRDefault="0093029A" w:rsidP="000C123D">
      <w:pPr>
        <w:widowControl w:val="0"/>
        <w:spacing w:after="0" w:line="240" w:lineRule="auto"/>
        <w:ind w:left="720"/>
        <w:jc w:val="both"/>
        <w:rPr>
          <w:rFonts w:ascii="Cambria" w:eastAsia="Calibri" w:hAnsi="Cambria"/>
        </w:rPr>
      </w:pPr>
      <w:r w:rsidRPr="000C123D">
        <w:rPr>
          <w:rFonts w:ascii="Cambria" w:eastAsia="Calibri" w:hAnsi="Cambria"/>
        </w:rPr>
        <w:t>Za stałe elementy należy uznać m.in. elementy wyposażenia i wystroju wnętrz nieruchomości, trwale z nimi związane, a w szczególności:</w:t>
      </w:r>
    </w:p>
    <w:p w14:paraId="3D5E2110" w14:textId="386F00DC" w:rsidR="0093029A" w:rsidRPr="000C123D" w:rsidRDefault="0093029A" w:rsidP="00152F09">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lastRenderedPageBreak/>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0C123D">
        <w:rPr>
          <w:rFonts w:ascii="Cambria" w:hAnsi="Cambria"/>
        </w:rPr>
        <w:t>l</w:t>
      </w:r>
      <w:r w:rsidRPr="000C123D">
        <w:rPr>
          <w:rFonts w:ascii="Cambria" w:eastAsia="Calibri" w:hAnsi="Cambria"/>
        </w:rPr>
        <w:t xml:space="preserve">inie elektryczne wraz ze stacjami transformatorowo - rozdzielczymi </w:t>
      </w:r>
      <w:r w:rsidRPr="000C123D">
        <w:rPr>
          <w:rFonts w:ascii="Cambria" w:eastAsia="Calibri" w:hAnsi="Cambria"/>
        </w:rPr>
        <w:br/>
        <w:t xml:space="preserve">oraz linie naziemne, podziemne i ich wyposażenie, jeżeli służą wyłącznie zaspokojeniu potrzeb ubezpieczonego w ramach prowadzonej działalności i stanowią jego własność </w:t>
      </w:r>
      <w:r w:rsidRPr="000C123D">
        <w:rPr>
          <w:rFonts w:ascii="Cambria" w:eastAsia="Calibri" w:hAnsi="Cambria"/>
        </w:rPr>
        <w:br/>
        <w:t xml:space="preserve">oraz zlokalizowane są na terenie będącym w jego posiadaniu i znajdują się w odległości nie większej niż 100 m od ubezpieczanych budynków i budowli; </w:t>
      </w:r>
    </w:p>
    <w:p w14:paraId="5F27311C" w14:textId="77777777" w:rsidR="0093029A" w:rsidRPr="000C123D" w:rsidRDefault="0093029A" w:rsidP="00152F09">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urządzenia i elementy stanowiące integralną część instalacji infrastruktury technicznej i trwale z nią połączone (piece centralnego ogrzewania – co, instalacja ciepłej wody, instalacja zimnej wody),</w:t>
      </w:r>
    </w:p>
    <w:p w14:paraId="7D93F841" w14:textId="77777777" w:rsidR="0093029A" w:rsidRPr="000C123D" w:rsidRDefault="0093029A" w:rsidP="00152F09">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trwałe zabudowy funkcjonalne: obudowy instalacji i grzejników,</w:t>
      </w:r>
    </w:p>
    <w:p w14:paraId="30A7C3D6" w14:textId="77777777" w:rsidR="0093029A" w:rsidRPr="000C123D" w:rsidRDefault="0093029A" w:rsidP="00152F09">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dźwigi (windy) i podnośniki osobowe i towarowe oraz podobne funkcjonalnie urządzenia,</w:t>
      </w:r>
    </w:p>
    <w:p w14:paraId="2F10A3B6" w14:textId="77777777" w:rsidR="0093029A" w:rsidRPr="000C123D" w:rsidRDefault="0093029A" w:rsidP="00152F09">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okna i drzwi wraz z oszkleniem, oszklenie zewnętrzne i wewnętrzne, zamknięcia i zabezpieczenia przeciwwłamaniowe,</w:t>
      </w:r>
    </w:p>
    <w:p w14:paraId="2C655516" w14:textId="77777777" w:rsidR="0093029A" w:rsidRPr="000C123D" w:rsidRDefault="0093029A" w:rsidP="00152F09">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wykładziny i okładziny ścian, podłóg, sufitów, tynki wewnętrzne i powłoki malarskie.</w:t>
      </w:r>
    </w:p>
    <w:p w14:paraId="467DE9E9" w14:textId="77777777" w:rsidR="0093029A" w:rsidRPr="000C123D" w:rsidRDefault="0093029A" w:rsidP="00152F09">
      <w:pPr>
        <w:widowControl w:val="0"/>
        <w:numPr>
          <w:ilvl w:val="1"/>
          <w:numId w:val="100"/>
        </w:numPr>
        <w:spacing w:before="120" w:after="120" w:line="240" w:lineRule="auto"/>
        <w:ind w:left="357" w:hanging="357"/>
        <w:jc w:val="both"/>
        <w:outlineLvl w:val="2"/>
        <w:rPr>
          <w:rFonts w:ascii="Cambria" w:eastAsia="Calibri" w:hAnsi="Cambria"/>
          <w:b/>
        </w:rPr>
      </w:pPr>
      <w:r w:rsidRPr="000C123D">
        <w:rPr>
          <w:rFonts w:ascii="Cambria" w:eastAsia="Calibri" w:hAnsi="Cambria"/>
          <w:b/>
        </w:rPr>
        <w:t>Ubezpieczenie mienia w systemie pierwszego ryzyka:</w:t>
      </w:r>
    </w:p>
    <w:p w14:paraId="67835CF8" w14:textId="1486DDC0" w:rsidR="0093029A" w:rsidRPr="000C123D" w:rsidRDefault="0093029A" w:rsidP="00152F09">
      <w:pPr>
        <w:widowControl w:val="0"/>
        <w:numPr>
          <w:ilvl w:val="2"/>
          <w:numId w:val="100"/>
        </w:numPr>
        <w:spacing w:before="120" w:after="120" w:line="240" w:lineRule="auto"/>
        <w:jc w:val="both"/>
        <w:rPr>
          <w:rFonts w:ascii="Cambria" w:eastAsia="Calibri" w:hAnsi="Cambria"/>
        </w:rPr>
      </w:pPr>
      <w:r w:rsidRPr="000C123D">
        <w:rPr>
          <w:rFonts w:ascii="Cambria" w:eastAsia="Calibri" w:hAnsi="Cambria"/>
          <w:b/>
        </w:rPr>
        <w:t>Ubezpieczenie nakładów inwestycyjnych/adaptacyjnych</w:t>
      </w:r>
      <w:r w:rsidRPr="000C123D">
        <w:rPr>
          <w:rFonts w:ascii="Cambria" w:eastAsia="Calibri" w:hAnsi="Cambria"/>
        </w:rPr>
        <w:t xml:space="preserve">. Suma ubezpieczenia: </w:t>
      </w:r>
      <w:r w:rsidRPr="000C123D">
        <w:rPr>
          <w:rFonts w:ascii="Cambria" w:eastAsia="Calibri" w:hAnsi="Cambria"/>
        </w:rPr>
        <w:br/>
      </w:r>
      <w:r w:rsidR="00755A16">
        <w:rPr>
          <w:rFonts w:ascii="Cambria" w:eastAsia="Calibri" w:hAnsi="Cambria"/>
          <w:b/>
        </w:rPr>
        <w:t>2</w:t>
      </w:r>
      <w:r w:rsidR="00964171">
        <w:rPr>
          <w:rFonts w:ascii="Cambria" w:eastAsia="Calibri" w:hAnsi="Cambria"/>
          <w:b/>
        </w:rPr>
        <w:t>0</w:t>
      </w:r>
      <w:r w:rsidRPr="000C123D">
        <w:rPr>
          <w:rFonts w:ascii="Cambria" w:eastAsia="Calibri" w:hAnsi="Cambria"/>
          <w:b/>
        </w:rPr>
        <w:t>0 000,00 zł</w:t>
      </w:r>
      <w:r w:rsidRPr="000C123D">
        <w:rPr>
          <w:rFonts w:ascii="Cambria" w:eastAsia="Calibri" w:hAnsi="Cambria"/>
        </w:rPr>
        <w:t xml:space="preserve"> na jedno i wszystkie zdarzenia w każdym okresie ubezpieczenia. Suma ubezpieczenia w wartości odtworzeniowej nowej.</w:t>
      </w:r>
    </w:p>
    <w:p w14:paraId="35928151" w14:textId="350BE704" w:rsidR="0093029A" w:rsidRPr="000C123D" w:rsidRDefault="0093029A" w:rsidP="00152F09">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środków obrotowych</w:t>
      </w:r>
      <w:r w:rsidRPr="000C123D">
        <w:rPr>
          <w:rFonts w:ascii="Cambria" w:eastAsia="Calibri" w:hAnsi="Cambria"/>
        </w:rPr>
        <w:t xml:space="preserve">. Suma ubezpieczenia: </w:t>
      </w:r>
      <w:r w:rsidR="00755A16">
        <w:rPr>
          <w:rFonts w:ascii="Cambria" w:eastAsia="Calibri" w:hAnsi="Cambria"/>
          <w:b/>
        </w:rPr>
        <w:t>4</w:t>
      </w:r>
      <w:r w:rsidR="00FC6037">
        <w:rPr>
          <w:rFonts w:ascii="Cambria" w:eastAsia="Calibri" w:hAnsi="Cambria"/>
          <w:b/>
        </w:rPr>
        <w:t>0</w:t>
      </w:r>
      <w:r w:rsidRPr="000C123D">
        <w:rPr>
          <w:rFonts w:ascii="Cambria" w:eastAsia="Calibri" w:hAnsi="Cambria"/>
          <w:b/>
        </w:rPr>
        <w:t> 000,00 zł</w:t>
      </w:r>
      <w:r w:rsidRPr="000C123D">
        <w:rPr>
          <w:rFonts w:ascii="Cambria" w:eastAsia="Calibri" w:hAnsi="Cambria"/>
        </w:rPr>
        <w:t xml:space="preserve"> na jedno i wszystkie zdarzenia w każdym okresie ubezpieczenia. Suma ubezpieczenia według kosztów zakupu lub wytworzenia.</w:t>
      </w:r>
    </w:p>
    <w:p w14:paraId="5077D77E" w14:textId="6EE292B5" w:rsidR="0093029A" w:rsidRPr="000C123D" w:rsidRDefault="0093029A" w:rsidP="00152F09">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 xml:space="preserve">Ubezpieczenie </w:t>
      </w:r>
      <w:r w:rsidRPr="005D28B8">
        <w:rPr>
          <w:rFonts w:ascii="Cambria" w:eastAsia="Calibri" w:hAnsi="Cambria"/>
          <w:b/>
        </w:rPr>
        <w:t xml:space="preserve">środków </w:t>
      </w:r>
      <w:proofErr w:type="spellStart"/>
      <w:r w:rsidRPr="005D28B8">
        <w:rPr>
          <w:rFonts w:ascii="Cambria" w:eastAsia="Calibri" w:hAnsi="Cambria"/>
          <w:b/>
        </w:rPr>
        <w:t>niskocennych</w:t>
      </w:r>
      <w:proofErr w:type="spellEnd"/>
      <w:r w:rsidRPr="005D28B8">
        <w:rPr>
          <w:rFonts w:ascii="Cambria" w:eastAsia="Calibri" w:hAnsi="Cambria"/>
          <w:b/>
        </w:rPr>
        <w:t xml:space="preserve"> i mienia z konta 013</w:t>
      </w:r>
      <w:r w:rsidRPr="005D28B8">
        <w:rPr>
          <w:rFonts w:ascii="Cambria" w:eastAsia="Calibri" w:hAnsi="Cambria"/>
        </w:rPr>
        <w:t xml:space="preserve">. Suma ubezpieczenia: </w:t>
      </w:r>
      <w:r w:rsidRPr="005D28B8">
        <w:rPr>
          <w:rFonts w:ascii="Cambria" w:eastAsia="Calibri" w:hAnsi="Cambria"/>
        </w:rPr>
        <w:br/>
      </w:r>
      <w:r w:rsidR="001A2B8A">
        <w:rPr>
          <w:rFonts w:ascii="Cambria" w:eastAsia="Calibri" w:hAnsi="Cambria"/>
          <w:b/>
        </w:rPr>
        <w:t>1</w:t>
      </w:r>
      <w:r w:rsidR="00881BC4">
        <w:rPr>
          <w:rFonts w:ascii="Cambria" w:eastAsia="Calibri" w:hAnsi="Cambria"/>
          <w:b/>
        </w:rPr>
        <w:t>00</w:t>
      </w:r>
      <w:r w:rsidRPr="005D28B8">
        <w:rPr>
          <w:rFonts w:ascii="Cambria" w:eastAsia="Calibri" w:hAnsi="Cambria"/>
          <w:b/>
        </w:rPr>
        <w:t> 000,00 zł</w:t>
      </w:r>
      <w:r w:rsidRPr="000C123D">
        <w:rPr>
          <w:rFonts w:ascii="Cambria" w:eastAsia="Calibri" w:hAnsi="Cambria"/>
        </w:rPr>
        <w:t xml:space="preserve"> na jedno i wszystkie zdarzenia w każdym okresie ubezpieczenia. Suma ubezpieczenia w wartości odtworzeniowej nowej.</w:t>
      </w:r>
    </w:p>
    <w:p w14:paraId="2092D92A" w14:textId="3699F8CC" w:rsidR="0093029A" w:rsidRPr="000C123D" w:rsidRDefault="0093029A" w:rsidP="00152F09">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 xml:space="preserve">Ubezpieczenie zbiorów bibliotecznych i księgozbiorów </w:t>
      </w:r>
      <w:r w:rsidRPr="005D28B8">
        <w:rPr>
          <w:rFonts w:ascii="Cambria" w:eastAsia="Calibri" w:hAnsi="Cambria"/>
          <w:b/>
        </w:rPr>
        <w:t>oraz materiałów archiwalnych (w tym archiwum zakładowe)</w:t>
      </w:r>
      <w:r w:rsidRPr="005D28B8">
        <w:rPr>
          <w:rFonts w:ascii="Cambria" w:eastAsia="Calibri" w:hAnsi="Cambria"/>
        </w:rPr>
        <w:t xml:space="preserve">. Suma ubezpieczenia: </w:t>
      </w:r>
      <w:r w:rsidR="00755A16">
        <w:rPr>
          <w:rFonts w:ascii="Cambria" w:eastAsia="Calibri" w:hAnsi="Cambria"/>
          <w:b/>
        </w:rPr>
        <w:t>300</w:t>
      </w:r>
      <w:r w:rsidR="00881BC4">
        <w:rPr>
          <w:rFonts w:ascii="Cambria" w:eastAsia="Calibri" w:hAnsi="Cambria"/>
          <w:b/>
        </w:rPr>
        <w:t> 000,00</w:t>
      </w:r>
      <w:r w:rsidRPr="005D28B8">
        <w:rPr>
          <w:rFonts w:ascii="Cambria" w:eastAsia="Calibri" w:hAnsi="Cambria"/>
          <w:b/>
        </w:rPr>
        <w:t> zł</w:t>
      </w:r>
      <w:r w:rsidRPr="005D28B8">
        <w:rPr>
          <w:rFonts w:ascii="Cambria" w:eastAsia="Calibri" w:hAnsi="Cambria"/>
        </w:rPr>
        <w:t xml:space="preserve"> na</w:t>
      </w:r>
      <w:r w:rsidRPr="000C123D">
        <w:rPr>
          <w:rFonts w:ascii="Cambria" w:eastAsia="Calibri" w:hAnsi="Cambria"/>
        </w:rPr>
        <w:t> jedno i wszystkie zdarzenia w każdym okresie ubezpieczenia. Suma ubezpieczenia w wartości odtworzeniowej nowej.</w:t>
      </w:r>
    </w:p>
    <w:p w14:paraId="3CA1D24F" w14:textId="7BD363DF" w:rsidR="0093029A" w:rsidRPr="000C123D" w:rsidRDefault="0093029A" w:rsidP="00152F09">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mienia pracowniczego</w:t>
      </w:r>
      <w:r w:rsidRPr="000C123D">
        <w:rPr>
          <w:rFonts w:ascii="Cambria" w:eastAsia="Calibri" w:hAnsi="Cambria"/>
        </w:rPr>
        <w:t xml:space="preserve">. Suma ubezpieczenia </w:t>
      </w:r>
      <w:r w:rsidR="001A2B8A">
        <w:rPr>
          <w:rFonts w:ascii="Cambria" w:eastAsia="Calibri" w:hAnsi="Cambria"/>
          <w:b/>
        </w:rPr>
        <w:t>50</w:t>
      </w:r>
      <w:r w:rsidRPr="000C123D">
        <w:rPr>
          <w:rFonts w:ascii="Cambria" w:eastAsia="Calibri" w:hAnsi="Cambria"/>
          <w:b/>
        </w:rPr>
        <w:t> 000,00 zł</w:t>
      </w:r>
      <w:r w:rsidRPr="000C123D">
        <w:rPr>
          <w:rFonts w:ascii="Cambria" w:eastAsia="Calibri" w:hAnsi="Cambria"/>
        </w:rPr>
        <w:t xml:space="preserve"> na jedno i wszystkie zdarzenia w każdym okresie ubezpieczenia (z </w:t>
      </w:r>
      <w:proofErr w:type="spellStart"/>
      <w:r w:rsidRPr="000C123D">
        <w:rPr>
          <w:rFonts w:ascii="Cambria" w:eastAsia="Calibri" w:hAnsi="Cambria"/>
        </w:rPr>
        <w:t>podlimitem</w:t>
      </w:r>
      <w:proofErr w:type="spellEnd"/>
      <w:r w:rsidRPr="000C123D">
        <w:rPr>
          <w:rFonts w:ascii="Cambria" w:eastAsia="Calibri" w:hAnsi="Cambria"/>
        </w:rPr>
        <w:t xml:space="preserve"> </w:t>
      </w:r>
      <w:r w:rsidR="00822DF0">
        <w:rPr>
          <w:rFonts w:ascii="Cambria" w:eastAsia="Calibri" w:hAnsi="Cambria"/>
        </w:rPr>
        <w:t>2</w:t>
      </w:r>
      <w:r w:rsidRPr="000C123D">
        <w:rPr>
          <w:rFonts w:ascii="Cambria" w:eastAsia="Calibri" w:hAnsi="Cambria"/>
        </w:rPr>
        <w:t> 000 zł na osobę). Suma ubezpieczenia w wartości odtworzeniowej nowej.</w:t>
      </w:r>
    </w:p>
    <w:p w14:paraId="270E076E" w14:textId="000B44FC" w:rsidR="0093029A" w:rsidRPr="000C123D" w:rsidRDefault="0093029A" w:rsidP="00152F09">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mienia członków OSP</w:t>
      </w:r>
      <w:r w:rsidRPr="000C123D">
        <w:rPr>
          <w:rFonts w:ascii="Cambria" w:eastAsia="Calibri" w:hAnsi="Cambria"/>
        </w:rPr>
        <w:t xml:space="preserve"> w związku z udziałem w działaniach ratowniczych </w:t>
      </w:r>
      <w:r w:rsidRPr="000C123D">
        <w:rPr>
          <w:rFonts w:ascii="Cambria" w:eastAsia="Calibri" w:hAnsi="Cambria"/>
        </w:rPr>
        <w:br/>
        <w:t xml:space="preserve">i ćwiczeniach. Suma ubezpieczenia </w:t>
      </w:r>
      <w:r w:rsidR="00755A16">
        <w:rPr>
          <w:rFonts w:ascii="Cambria" w:eastAsia="Calibri" w:hAnsi="Cambria"/>
          <w:b/>
        </w:rPr>
        <w:t>50</w:t>
      </w:r>
      <w:r w:rsidRPr="000C123D">
        <w:rPr>
          <w:rFonts w:ascii="Cambria" w:eastAsia="Calibri" w:hAnsi="Cambria"/>
          <w:b/>
        </w:rPr>
        <w:t> 000,00 zł</w:t>
      </w:r>
      <w:r w:rsidRPr="000C123D">
        <w:rPr>
          <w:rFonts w:ascii="Cambria" w:eastAsia="Calibri" w:hAnsi="Cambria"/>
        </w:rPr>
        <w:t xml:space="preserve"> na jedno i wszystkie zdarzenia w każdym okres</w:t>
      </w:r>
      <w:r w:rsidR="00822DF0">
        <w:rPr>
          <w:rFonts w:ascii="Cambria" w:eastAsia="Calibri" w:hAnsi="Cambria"/>
        </w:rPr>
        <w:t>ie ubezpieczenia (z </w:t>
      </w:r>
      <w:proofErr w:type="spellStart"/>
      <w:r w:rsidR="00822DF0">
        <w:rPr>
          <w:rFonts w:ascii="Cambria" w:eastAsia="Calibri" w:hAnsi="Cambria"/>
        </w:rPr>
        <w:t>podlimitem</w:t>
      </w:r>
      <w:proofErr w:type="spellEnd"/>
      <w:r w:rsidR="00822DF0">
        <w:rPr>
          <w:rFonts w:ascii="Cambria" w:eastAsia="Calibri" w:hAnsi="Cambria"/>
        </w:rPr>
        <w:t xml:space="preserve"> 1 0</w:t>
      </w:r>
      <w:r w:rsidRPr="000C123D">
        <w:rPr>
          <w:rFonts w:ascii="Cambria" w:eastAsia="Calibri" w:hAnsi="Cambria"/>
        </w:rPr>
        <w:t>00 zł na osobę). Suma ubezpieczenia w wartości odtworzeniowej nowej.</w:t>
      </w:r>
    </w:p>
    <w:p w14:paraId="603FBB8F" w14:textId="5B097C43" w:rsidR="0093029A" w:rsidRPr="00E7636A" w:rsidRDefault="0093029A" w:rsidP="00152F09">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gotówki i innych wartości pieniężnych</w:t>
      </w:r>
      <w:r w:rsidRPr="000C123D">
        <w:rPr>
          <w:rFonts w:ascii="Cambria" w:eastAsia="Calibri" w:hAnsi="Cambria"/>
        </w:rPr>
        <w:t xml:space="preserve">. Suma ubezpieczenia:  </w:t>
      </w:r>
      <w:r w:rsidR="00FC6037">
        <w:rPr>
          <w:rFonts w:ascii="Cambria" w:eastAsia="Calibri" w:hAnsi="Cambria"/>
          <w:b/>
        </w:rPr>
        <w:t>10</w:t>
      </w:r>
      <w:r w:rsidRPr="000C123D">
        <w:rPr>
          <w:rFonts w:ascii="Cambria" w:eastAsia="Calibri" w:hAnsi="Cambria"/>
          <w:b/>
        </w:rPr>
        <w:t> 000,00 zł</w:t>
      </w:r>
      <w:r w:rsidRPr="000C123D">
        <w:rPr>
          <w:rFonts w:ascii="Cambria" w:eastAsia="Calibri" w:hAnsi="Cambria"/>
        </w:rPr>
        <w:t xml:space="preserve"> na jedno i wszystkie zdarzenia w każdym okresie ubezpieczenia. Suma ubezpieczenia w </w:t>
      </w:r>
      <w:r w:rsidRPr="00E7636A">
        <w:rPr>
          <w:rFonts w:ascii="Cambria" w:eastAsia="Calibri" w:hAnsi="Cambria"/>
        </w:rPr>
        <w:t>wartości nominalnej.</w:t>
      </w:r>
    </w:p>
    <w:p w14:paraId="080B4A6C" w14:textId="12527D40" w:rsidR="0093029A" w:rsidRPr="00E7636A" w:rsidRDefault="0093029A" w:rsidP="00152F09">
      <w:pPr>
        <w:widowControl w:val="0"/>
        <w:numPr>
          <w:ilvl w:val="2"/>
          <w:numId w:val="100"/>
        </w:numPr>
        <w:spacing w:before="120" w:after="0" w:line="240" w:lineRule="auto"/>
        <w:jc w:val="both"/>
        <w:rPr>
          <w:rFonts w:ascii="Cambria" w:eastAsia="Calibri" w:hAnsi="Cambria"/>
        </w:rPr>
      </w:pPr>
      <w:r w:rsidRPr="00E7636A">
        <w:rPr>
          <w:rFonts w:ascii="Cambria" w:eastAsia="Calibri" w:hAnsi="Cambria"/>
          <w:b/>
        </w:rPr>
        <w:t>Ubezpieczenie urządzeń i wyposażenia zewnętrznego nieujętego w ubezpieczeniu systemem sum stałych</w:t>
      </w:r>
      <w:r w:rsidRPr="00E7636A">
        <w:rPr>
          <w:rFonts w:ascii="Cambria" w:eastAsia="Calibri" w:hAnsi="Cambria"/>
        </w:rPr>
        <w:t xml:space="preserve"> (np. iluminacje budynków, hydranty, pojemniki i kosze na śmieci </w:t>
      </w:r>
      <w:r w:rsidRPr="00E7636A">
        <w:rPr>
          <w:rFonts w:ascii="Cambria" w:eastAsia="Calibri" w:hAnsi="Cambria"/>
        </w:rPr>
        <w:br/>
        <w:t xml:space="preserve">i surowce wtórne, wyposażenie placów zabaw, parków, skwerów, boisk, ławki itp.). Suma ubezpieczenia: </w:t>
      </w:r>
      <w:r w:rsidR="00755A16">
        <w:rPr>
          <w:rFonts w:ascii="Cambria" w:eastAsia="Calibri" w:hAnsi="Cambria"/>
          <w:b/>
        </w:rPr>
        <w:t>30</w:t>
      </w:r>
      <w:r w:rsidRPr="00E7636A">
        <w:rPr>
          <w:rFonts w:ascii="Cambria" w:eastAsia="Calibri" w:hAnsi="Cambria"/>
          <w:b/>
        </w:rPr>
        <w:t> 000,00 zł</w:t>
      </w:r>
      <w:r w:rsidRPr="00E7636A">
        <w:rPr>
          <w:rFonts w:ascii="Cambria" w:eastAsia="Calibri" w:hAnsi="Cambria"/>
        </w:rPr>
        <w:t xml:space="preserve"> na jedno i wszystkie zdarzenia w każdym okresie ubezpieczenia. Suma ubezpieczenia w wartości odtworzeniowej nowej.</w:t>
      </w:r>
    </w:p>
    <w:p w14:paraId="3432D32C" w14:textId="4DB7F354" w:rsidR="0093029A" w:rsidRPr="00E7636A" w:rsidRDefault="0093029A" w:rsidP="00152F09">
      <w:pPr>
        <w:widowControl w:val="0"/>
        <w:numPr>
          <w:ilvl w:val="2"/>
          <w:numId w:val="100"/>
        </w:numPr>
        <w:spacing w:before="120" w:after="0" w:line="240" w:lineRule="auto"/>
        <w:jc w:val="both"/>
        <w:rPr>
          <w:rFonts w:ascii="Cambria" w:eastAsia="Calibri" w:hAnsi="Cambria"/>
        </w:rPr>
      </w:pPr>
      <w:r w:rsidRPr="00926767">
        <w:rPr>
          <w:rFonts w:ascii="Cambria" w:eastAsia="Calibri" w:hAnsi="Cambria"/>
          <w:b/>
        </w:rPr>
        <w:t>Ubezpieczenie znaków drogowych</w:t>
      </w:r>
      <w:r w:rsidRPr="00926767">
        <w:rPr>
          <w:rFonts w:ascii="Cambria" w:eastAsia="Calibri" w:hAnsi="Cambria" w:cs="Tahoma"/>
          <w:b/>
          <w:bCs/>
          <w:color w:val="000000"/>
        </w:rPr>
        <w:t xml:space="preserve"> z konstrukcją wsporczą (jeśli występuje), elementów bezpieczeństwa ruchu drogowego, </w:t>
      </w:r>
      <w:r w:rsidRPr="00926767">
        <w:rPr>
          <w:rFonts w:ascii="Cambria" w:eastAsia="Calibri" w:hAnsi="Cambria"/>
          <w:b/>
        </w:rPr>
        <w:t xml:space="preserve">tablic z nazwami ulic, słupów oświetleniowych, lamp, </w:t>
      </w:r>
      <w:r w:rsidRPr="00E7636A">
        <w:rPr>
          <w:rFonts w:ascii="Cambria" w:eastAsia="Calibri" w:hAnsi="Cambria"/>
          <w:b/>
        </w:rPr>
        <w:t>sygnalizacji świetlnej, oświetlenia ulicznego.</w:t>
      </w:r>
      <w:r w:rsidRPr="00E7636A">
        <w:rPr>
          <w:rFonts w:ascii="Cambria" w:eastAsia="Calibri" w:hAnsi="Cambria"/>
        </w:rPr>
        <w:t xml:space="preserve"> Suma ubezpieczenia: </w:t>
      </w:r>
      <w:r w:rsidR="00755A16">
        <w:rPr>
          <w:rFonts w:ascii="Cambria" w:eastAsia="Calibri" w:hAnsi="Cambria"/>
          <w:b/>
        </w:rPr>
        <w:t>30</w:t>
      </w:r>
      <w:r w:rsidRPr="00E7636A">
        <w:rPr>
          <w:rFonts w:ascii="Cambria" w:eastAsia="Calibri" w:hAnsi="Cambria"/>
          <w:b/>
        </w:rPr>
        <w:t> 000,00 zł</w:t>
      </w:r>
      <w:r w:rsidRPr="00E7636A">
        <w:rPr>
          <w:rFonts w:ascii="Cambria" w:eastAsia="Calibri" w:hAnsi="Cambria"/>
        </w:rPr>
        <w:t xml:space="preserve"> na jedno i wszystkie zdarzenia w każdym okresie ubezpieczenia. Suma ubezpieczenia w wartości odtworzeniowej nowej.</w:t>
      </w:r>
    </w:p>
    <w:p w14:paraId="1CDC12D5" w14:textId="5A430167" w:rsidR="0093029A" w:rsidRPr="00E7636A" w:rsidRDefault="0093029A" w:rsidP="00152F09">
      <w:pPr>
        <w:widowControl w:val="0"/>
        <w:numPr>
          <w:ilvl w:val="2"/>
          <w:numId w:val="100"/>
        </w:numPr>
        <w:tabs>
          <w:tab w:val="left" w:pos="720"/>
        </w:tabs>
        <w:spacing w:before="120" w:after="0" w:line="240" w:lineRule="auto"/>
        <w:jc w:val="both"/>
        <w:rPr>
          <w:rFonts w:ascii="Cambria" w:eastAsia="Calibri" w:hAnsi="Cambria"/>
        </w:rPr>
      </w:pPr>
      <w:r w:rsidRPr="00E7636A">
        <w:rPr>
          <w:rFonts w:ascii="Cambria" w:eastAsia="Calibri" w:hAnsi="Cambria"/>
          <w:b/>
        </w:rPr>
        <w:t>Ubezpieczenie budowli nieujętych w ubezpieczeniu systemem sum stałych</w:t>
      </w:r>
      <w:r w:rsidRPr="00E7636A">
        <w:rPr>
          <w:rFonts w:ascii="Cambria" w:eastAsia="Calibri" w:hAnsi="Cambria"/>
        </w:rPr>
        <w:t xml:space="preserve"> (ogrodzenia, balustrady, przystanki, wiaty, maszty flagowe, drogi i chodniki wewnętrzne, place, </w:t>
      </w:r>
      <w:r w:rsidR="00156712" w:rsidRPr="00E7636A">
        <w:rPr>
          <w:rFonts w:ascii="Cambria" w:eastAsia="Calibri" w:hAnsi="Cambria"/>
        </w:rPr>
        <w:t xml:space="preserve">sieci </w:t>
      </w:r>
      <w:r w:rsidRPr="00E7636A">
        <w:rPr>
          <w:rFonts w:ascii="Cambria" w:eastAsia="Calibri" w:hAnsi="Cambria"/>
        </w:rPr>
        <w:t xml:space="preserve">teletechniczne, co, gazowe itp., obiekty małej architektury itp.). Suma ubezpieczenia: </w:t>
      </w:r>
      <w:r w:rsidR="00755A16">
        <w:rPr>
          <w:rFonts w:ascii="Cambria" w:eastAsia="Calibri" w:hAnsi="Cambria"/>
          <w:b/>
        </w:rPr>
        <w:lastRenderedPageBreak/>
        <w:t>30</w:t>
      </w:r>
      <w:r w:rsidRPr="00E7636A">
        <w:rPr>
          <w:rFonts w:ascii="Cambria" w:eastAsia="Calibri" w:hAnsi="Cambria"/>
          <w:b/>
        </w:rPr>
        <w:t> 000,00 zł</w:t>
      </w:r>
      <w:r w:rsidRPr="00E7636A">
        <w:rPr>
          <w:rFonts w:ascii="Cambria" w:eastAsia="Calibri" w:hAnsi="Cambria"/>
        </w:rPr>
        <w:t xml:space="preserve"> na jedno i wszystkie zdarzenia w każdym okresie ubezpieczenia. Suma ubezpieczenia w wartości odtworzeniowej nowej.</w:t>
      </w:r>
    </w:p>
    <w:p w14:paraId="41CB32AC" w14:textId="1AB834C8" w:rsidR="0093029A" w:rsidRPr="000C123D" w:rsidRDefault="0093029A" w:rsidP="00152F09">
      <w:pPr>
        <w:widowControl w:val="0"/>
        <w:numPr>
          <w:ilvl w:val="2"/>
          <w:numId w:val="100"/>
        </w:numPr>
        <w:tabs>
          <w:tab w:val="left" w:pos="720"/>
        </w:tabs>
        <w:spacing w:before="120" w:after="0" w:line="240" w:lineRule="auto"/>
        <w:jc w:val="both"/>
        <w:rPr>
          <w:rFonts w:ascii="Cambria" w:eastAsia="Calibri" w:hAnsi="Cambria"/>
        </w:rPr>
      </w:pPr>
      <w:r w:rsidRPr="000C123D">
        <w:rPr>
          <w:rFonts w:ascii="Cambria" w:eastAsia="Calibri" w:hAnsi="Cambria"/>
          <w:b/>
        </w:rPr>
        <w:t>Ubezpieczenie wyposażenia jednostek OSP – w miejscu ubezpieczenia oraz w trakcie akcji i ćwiczeń, nieujętego w ubezpieczeniu systemem sum stałych</w:t>
      </w:r>
      <w:r w:rsidRPr="000C123D">
        <w:rPr>
          <w:rFonts w:ascii="Cambria" w:eastAsia="Calibri" w:hAnsi="Cambria"/>
        </w:rPr>
        <w:t xml:space="preserve">. Suma ubezpieczenia: </w:t>
      </w:r>
      <w:r w:rsidRPr="000C123D">
        <w:rPr>
          <w:rFonts w:ascii="Cambria" w:eastAsia="Calibri" w:hAnsi="Cambria"/>
          <w:b/>
        </w:rPr>
        <w:t>100 000,00 zł</w:t>
      </w:r>
      <w:r w:rsidRPr="000C123D">
        <w:rPr>
          <w:rFonts w:ascii="Cambria" w:eastAsia="Calibri" w:hAnsi="Cambria"/>
        </w:rPr>
        <w:t xml:space="preserve"> na jedno i wszystkie zdarzenia w każdym okresie ubezpieczenia. Suma ubezpieczenia w wartości księgowej brutto.</w:t>
      </w:r>
    </w:p>
    <w:p w14:paraId="2B63BA4A" w14:textId="77777777" w:rsidR="0093029A" w:rsidRPr="000C123D" w:rsidRDefault="0093029A" w:rsidP="00152F09">
      <w:pPr>
        <w:widowControl w:val="0"/>
        <w:numPr>
          <w:ilvl w:val="1"/>
          <w:numId w:val="100"/>
        </w:numPr>
        <w:spacing w:before="120" w:after="120" w:line="240" w:lineRule="auto"/>
        <w:ind w:left="720" w:hanging="720"/>
        <w:jc w:val="both"/>
        <w:rPr>
          <w:rFonts w:ascii="Cambria" w:hAnsi="Cambria"/>
          <w:b/>
        </w:rPr>
      </w:pPr>
      <w:r w:rsidRPr="000C123D">
        <w:rPr>
          <w:rFonts w:ascii="Cambria" w:hAnsi="Cambria"/>
          <w:b/>
        </w:rPr>
        <w:t xml:space="preserve">Limity odpowiedzialności dla ubezpieczenia mienia od kradzieży z włamaniem </w:t>
      </w:r>
      <w:r w:rsidRPr="000C123D">
        <w:rPr>
          <w:rFonts w:ascii="Cambria" w:hAnsi="Cambria"/>
          <w:b/>
        </w:rPr>
        <w:br/>
        <w:t xml:space="preserve">i rabunku: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012"/>
        <w:gridCol w:w="3096"/>
      </w:tblGrid>
      <w:tr w:rsidR="0093029A" w:rsidRPr="000C123D" w14:paraId="649FD8A4" w14:textId="77777777" w:rsidTr="00FC6037">
        <w:trPr>
          <w:trHeight w:val="489"/>
          <w:jc w:val="right"/>
        </w:trPr>
        <w:tc>
          <w:tcPr>
            <w:tcW w:w="520" w:type="dxa"/>
            <w:shd w:val="clear" w:color="auto" w:fill="auto"/>
            <w:vAlign w:val="center"/>
          </w:tcPr>
          <w:p w14:paraId="2BEE7F80" w14:textId="77777777" w:rsidR="0093029A" w:rsidRPr="000C123D" w:rsidRDefault="0093029A" w:rsidP="000C123D">
            <w:pPr>
              <w:widowControl w:val="0"/>
              <w:spacing w:after="0" w:line="240" w:lineRule="auto"/>
              <w:jc w:val="center"/>
              <w:rPr>
                <w:rFonts w:ascii="Cambria" w:eastAsia="Calibri" w:hAnsi="Cambria"/>
                <w:b/>
                <w:sz w:val="20"/>
                <w:szCs w:val="20"/>
              </w:rPr>
            </w:pPr>
            <w:r w:rsidRPr="000C123D">
              <w:rPr>
                <w:rFonts w:ascii="Cambria" w:eastAsia="Calibri" w:hAnsi="Cambria"/>
                <w:b/>
                <w:sz w:val="20"/>
                <w:szCs w:val="20"/>
              </w:rPr>
              <w:t>Lp.</w:t>
            </w:r>
          </w:p>
        </w:tc>
        <w:tc>
          <w:tcPr>
            <w:tcW w:w="6012" w:type="dxa"/>
            <w:shd w:val="clear" w:color="auto" w:fill="auto"/>
            <w:vAlign w:val="center"/>
          </w:tcPr>
          <w:p w14:paraId="779E2A70" w14:textId="77777777" w:rsidR="0093029A" w:rsidRPr="000C123D" w:rsidRDefault="0093029A" w:rsidP="000C123D">
            <w:pPr>
              <w:widowControl w:val="0"/>
              <w:spacing w:after="0" w:line="240" w:lineRule="auto"/>
              <w:jc w:val="center"/>
              <w:rPr>
                <w:rFonts w:ascii="Cambria" w:eastAsia="Calibri" w:hAnsi="Cambria"/>
                <w:b/>
                <w:sz w:val="20"/>
                <w:szCs w:val="20"/>
              </w:rPr>
            </w:pPr>
            <w:r w:rsidRPr="000C123D">
              <w:rPr>
                <w:rFonts w:ascii="Cambria" w:eastAsia="Calibri" w:hAnsi="Cambria"/>
                <w:b/>
                <w:sz w:val="20"/>
                <w:szCs w:val="20"/>
              </w:rPr>
              <w:t>Przedmiot ubezpieczenia</w:t>
            </w:r>
          </w:p>
        </w:tc>
        <w:tc>
          <w:tcPr>
            <w:tcW w:w="3096" w:type="dxa"/>
            <w:shd w:val="clear" w:color="auto" w:fill="auto"/>
            <w:vAlign w:val="center"/>
          </w:tcPr>
          <w:p w14:paraId="09CEFBD5" w14:textId="77777777" w:rsidR="0093029A" w:rsidRPr="000C123D" w:rsidRDefault="0093029A" w:rsidP="000C123D">
            <w:pPr>
              <w:widowControl w:val="0"/>
              <w:spacing w:after="0" w:line="240" w:lineRule="auto"/>
              <w:jc w:val="center"/>
              <w:rPr>
                <w:rFonts w:ascii="Cambria" w:eastAsia="Calibri" w:hAnsi="Cambria"/>
                <w:b/>
                <w:sz w:val="20"/>
                <w:szCs w:val="20"/>
              </w:rPr>
            </w:pPr>
            <w:r w:rsidRPr="000C123D">
              <w:rPr>
                <w:rFonts w:ascii="Cambria" w:eastAsia="Calibri" w:hAnsi="Cambria"/>
                <w:b/>
                <w:sz w:val="20"/>
                <w:szCs w:val="20"/>
              </w:rPr>
              <w:t>Suma ubezpieczenia w zł</w:t>
            </w:r>
          </w:p>
        </w:tc>
      </w:tr>
      <w:tr w:rsidR="0093029A" w:rsidRPr="000C123D" w14:paraId="7DF7A09F" w14:textId="77777777" w:rsidTr="00FC6037">
        <w:trPr>
          <w:trHeight w:val="119"/>
          <w:jc w:val="right"/>
        </w:trPr>
        <w:tc>
          <w:tcPr>
            <w:tcW w:w="520" w:type="dxa"/>
            <w:shd w:val="clear" w:color="auto" w:fill="auto"/>
            <w:vAlign w:val="center"/>
          </w:tcPr>
          <w:p w14:paraId="6347099B"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1</w:t>
            </w:r>
          </w:p>
        </w:tc>
        <w:tc>
          <w:tcPr>
            <w:tcW w:w="6012" w:type="dxa"/>
            <w:shd w:val="clear" w:color="auto" w:fill="auto"/>
            <w:vAlign w:val="center"/>
          </w:tcPr>
          <w:p w14:paraId="37486D14" w14:textId="3EE15DBE" w:rsidR="0093029A" w:rsidRPr="000C123D" w:rsidRDefault="0093029A" w:rsidP="006D4431">
            <w:pPr>
              <w:widowControl w:val="0"/>
              <w:spacing w:after="0" w:line="240" w:lineRule="auto"/>
              <w:rPr>
                <w:rFonts w:ascii="Cambria" w:eastAsia="Calibri" w:hAnsi="Cambria"/>
                <w:sz w:val="18"/>
                <w:szCs w:val="18"/>
              </w:rPr>
            </w:pPr>
            <w:r w:rsidRPr="000C123D">
              <w:rPr>
                <w:rFonts w:ascii="Cambria" w:eastAsia="Calibri" w:hAnsi="Cambria"/>
                <w:sz w:val="18"/>
                <w:szCs w:val="18"/>
              </w:rPr>
              <w:t xml:space="preserve">Środki trwałe, w tym konto 013, maszyny, urządzenia i wyposażenie, mienie ruchome, sprzęt elektroniczny deklarowany do ubezpieczenia mienia od wszystkich </w:t>
            </w:r>
            <w:proofErr w:type="spellStart"/>
            <w:r w:rsidRPr="000C123D">
              <w:rPr>
                <w:rFonts w:ascii="Cambria" w:eastAsia="Calibri" w:hAnsi="Cambria"/>
                <w:sz w:val="18"/>
                <w:szCs w:val="18"/>
              </w:rPr>
              <w:t>ryzyk</w:t>
            </w:r>
            <w:proofErr w:type="spellEnd"/>
            <w:r w:rsidRPr="000C123D">
              <w:rPr>
                <w:rFonts w:ascii="Cambria" w:eastAsia="Calibri" w:hAnsi="Cambria"/>
                <w:sz w:val="18"/>
                <w:szCs w:val="18"/>
              </w:rPr>
              <w:t xml:space="preserve">, środki </w:t>
            </w:r>
            <w:proofErr w:type="spellStart"/>
            <w:r w:rsidRPr="000C123D">
              <w:rPr>
                <w:rFonts w:ascii="Cambria" w:eastAsia="Calibri" w:hAnsi="Cambria"/>
                <w:sz w:val="18"/>
                <w:szCs w:val="18"/>
              </w:rPr>
              <w:t>niskocenne</w:t>
            </w:r>
            <w:proofErr w:type="spellEnd"/>
            <w:r w:rsidRPr="000C123D">
              <w:rPr>
                <w:rFonts w:ascii="Cambria" w:eastAsia="Calibri" w:hAnsi="Cambria"/>
                <w:sz w:val="18"/>
                <w:szCs w:val="18"/>
              </w:rPr>
              <w:t xml:space="preserve"> i zbiory biblioteczne oraz księgozbiory i materiały archiwalne</w:t>
            </w:r>
          </w:p>
        </w:tc>
        <w:tc>
          <w:tcPr>
            <w:tcW w:w="3096" w:type="dxa"/>
            <w:shd w:val="clear" w:color="auto" w:fill="auto"/>
            <w:vAlign w:val="center"/>
          </w:tcPr>
          <w:p w14:paraId="708D7613" w14:textId="2B612A4E" w:rsidR="0093029A" w:rsidRPr="000C123D" w:rsidRDefault="000F5C6D" w:rsidP="00DF7791">
            <w:pPr>
              <w:widowControl w:val="0"/>
              <w:spacing w:after="0" w:line="240" w:lineRule="auto"/>
              <w:jc w:val="right"/>
              <w:rPr>
                <w:rFonts w:ascii="Cambria" w:eastAsia="Calibri" w:hAnsi="Cambria"/>
                <w:sz w:val="18"/>
                <w:szCs w:val="18"/>
              </w:rPr>
            </w:pPr>
            <w:r>
              <w:rPr>
                <w:rFonts w:ascii="Cambria" w:eastAsia="Calibri" w:hAnsi="Cambria"/>
                <w:sz w:val="18"/>
                <w:szCs w:val="18"/>
              </w:rPr>
              <w:t>50</w:t>
            </w:r>
            <w:r w:rsidR="0093029A" w:rsidRPr="000C123D">
              <w:rPr>
                <w:rFonts w:ascii="Cambria" w:eastAsia="Calibri" w:hAnsi="Cambria"/>
                <w:sz w:val="18"/>
                <w:szCs w:val="18"/>
              </w:rPr>
              <w:t xml:space="preserve"> 000,00 zł   </w:t>
            </w:r>
          </w:p>
        </w:tc>
      </w:tr>
      <w:tr w:rsidR="0093029A" w:rsidRPr="000C123D" w14:paraId="48330023" w14:textId="77777777" w:rsidTr="00FC6037">
        <w:trPr>
          <w:trHeight w:val="454"/>
          <w:jc w:val="right"/>
        </w:trPr>
        <w:tc>
          <w:tcPr>
            <w:tcW w:w="520" w:type="dxa"/>
            <w:shd w:val="clear" w:color="auto" w:fill="auto"/>
            <w:vAlign w:val="center"/>
          </w:tcPr>
          <w:p w14:paraId="1FD9FF5B"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2</w:t>
            </w:r>
          </w:p>
        </w:tc>
        <w:tc>
          <w:tcPr>
            <w:tcW w:w="6012" w:type="dxa"/>
            <w:shd w:val="clear" w:color="auto" w:fill="auto"/>
            <w:vAlign w:val="center"/>
          </w:tcPr>
          <w:p w14:paraId="092608D3" w14:textId="77777777" w:rsidR="0093029A" w:rsidRPr="000C123D" w:rsidRDefault="0093029A" w:rsidP="000C123D">
            <w:pPr>
              <w:widowControl w:val="0"/>
              <w:spacing w:after="0" w:line="240" w:lineRule="auto"/>
              <w:rPr>
                <w:rFonts w:ascii="Cambria" w:eastAsia="Calibri" w:hAnsi="Cambria"/>
                <w:sz w:val="18"/>
                <w:szCs w:val="18"/>
              </w:rPr>
            </w:pPr>
            <w:r w:rsidRPr="000C123D">
              <w:rPr>
                <w:rFonts w:ascii="Cambria" w:eastAsia="Calibri" w:hAnsi="Cambria"/>
                <w:sz w:val="18"/>
                <w:szCs w:val="18"/>
              </w:rPr>
              <w:t>Środki obrotowe</w:t>
            </w:r>
          </w:p>
        </w:tc>
        <w:tc>
          <w:tcPr>
            <w:tcW w:w="3096" w:type="dxa"/>
            <w:shd w:val="clear" w:color="auto" w:fill="auto"/>
            <w:vAlign w:val="center"/>
          </w:tcPr>
          <w:p w14:paraId="132D3410" w14:textId="352DD568" w:rsidR="0093029A" w:rsidRPr="000C123D" w:rsidRDefault="00755A16" w:rsidP="000C123D">
            <w:pPr>
              <w:widowControl w:val="0"/>
              <w:spacing w:after="0" w:line="240" w:lineRule="auto"/>
              <w:jc w:val="right"/>
              <w:rPr>
                <w:rFonts w:ascii="Cambria" w:eastAsia="Calibri" w:hAnsi="Cambria"/>
                <w:sz w:val="18"/>
                <w:szCs w:val="18"/>
              </w:rPr>
            </w:pPr>
            <w:r>
              <w:rPr>
                <w:rFonts w:ascii="Cambria" w:eastAsia="Calibri" w:hAnsi="Cambria"/>
                <w:sz w:val="18"/>
                <w:szCs w:val="18"/>
              </w:rPr>
              <w:t>40</w:t>
            </w:r>
            <w:r w:rsidR="0093029A" w:rsidRPr="000C123D">
              <w:rPr>
                <w:rFonts w:ascii="Cambria" w:eastAsia="Calibri" w:hAnsi="Cambria"/>
                <w:sz w:val="18"/>
                <w:szCs w:val="18"/>
              </w:rPr>
              <w:t xml:space="preserve"> 000,00 zł   </w:t>
            </w:r>
          </w:p>
        </w:tc>
      </w:tr>
      <w:tr w:rsidR="0093029A" w:rsidRPr="000C123D" w14:paraId="4FFDD648" w14:textId="77777777" w:rsidTr="00FC6037">
        <w:trPr>
          <w:trHeight w:val="454"/>
          <w:jc w:val="right"/>
        </w:trPr>
        <w:tc>
          <w:tcPr>
            <w:tcW w:w="520" w:type="dxa"/>
            <w:shd w:val="clear" w:color="auto" w:fill="auto"/>
            <w:vAlign w:val="center"/>
          </w:tcPr>
          <w:p w14:paraId="67990CA3"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3</w:t>
            </w:r>
          </w:p>
        </w:tc>
        <w:tc>
          <w:tcPr>
            <w:tcW w:w="6012" w:type="dxa"/>
            <w:shd w:val="clear" w:color="auto" w:fill="auto"/>
            <w:vAlign w:val="center"/>
          </w:tcPr>
          <w:p w14:paraId="7586C5D1" w14:textId="77777777" w:rsidR="0093029A" w:rsidRPr="000C123D" w:rsidRDefault="0093029A" w:rsidP="000C123D">
            <w:pPr>
              <w:widowControl w:val="0"/>
              <w:snapToGrid w:val="0"/>
              <w:spacing w:after="0" w:line="240" w:lineRule="auto"/>
              <w:rPr>
                <w:rFonts w:ascii="Cambria" w:eastAsia="Calibri" w:hAnsi="Cambria"/>
                <w:sz w:val="18"/>
                <w:szCs w:val="18"/>
              </w:rPr>
            </w:pPr>
            <w:r w:rsidRPr="000C123D">
              <w:rPr>
                <w:rFonts w:ascii="Cambria" w:eastAsia="Calibri" w:hAnsi="Cambria"/>
                <w:sz w:val="18"/>
                <w:szCs w:val="18"/>
              </w:rPr>
              <w:t xml:space="preserve">Gotówka i inne wartości pieniężne od kradzieży z włamaniem </w:t>
            </w:r>
          </w:p>
        </w:tc>
        <w:tc>
          <w:tcPr>
            <w:tcW w:w="3096" w:type="dxa"/>
            <w:shd w:val="clear" w:color="auto" w:fill="auto"/>
            <w:vAlign w:val="center"/>
          </w:tcPr>
          <w:p w14:paraId="4E5FE5C0" w14:textId="55C9C662" w:rsidR="0093029A" w:rsidRPr="000C123D" w:rsidRDefault="000F5C6D" w:rsidP="000C123D">
            <w:pPr>
              <w:widowControl w:val="0"/>
              <w:spacing w:after="0" w:line="240" w:lineRule="auto"/>
              <w:jc w:val="right"/>
              <w:rPr>
                <w:rFonts w:ascii="Cambria" w:eastAsia="Calibri" w:hAnsi="Cambria"/>
                <w:sz w:val="18"/>
                <w:szCs w:val="18"/>
              </w:rPr>
            </w:pPr>
            <w:r>
              <w:rPr>
                <w:rFonts w:ascii="Cambria" w:eastAsia="Calibri" w:hAnsi="Cambria"/>
                <w:sz w:val="18"/>
                <w:szCs w:val="18"/>
              </w:rPr>
              <w:t>10</w:t>
            </w:r>
            <w:r w:rsidR="0093029A" w:rsidRPr="000C123D">
              <w:rPr>
                <w:rFonts w:ascii="Cambria" w:eastAsia="Calibri" w:hAnsi="Cambria"/>
                <w:sz w:val="18"/>
                <w:szCs w:val="18"/>
              </w:rPr>
              <w:t xml:space="preserve"> 000,00 zł   </w:t>
            </w:r>
          </w:p>
        </w:tc>
      </w:tr>
      <w:tr w:rsidR="0093029A" w:rsidRPr="000C123D" w14:paraId="0B984B06" w14:textId="77777777" w:rsidTr="00FC6037">
        <w:trPr>
          <w:trHeight w:val="454"/>
          <w:jc w:val="right"/>
        </w:trPr>
        <w:tc>
          <w:tcPr>
            <w:tcW w:w="520" w:type="dxa"/>
            <w:shd w:val="clear" w:color="auto" w:fill="auto"/>
            <w:vAlign w:val="center"/>
          </w:tcPr>
          <w:p w14:paraId="581278B3"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4</w:t>
            </w:r>
          </w:p>
        </w:tc>
        <w:tc>
          <w:tcPr>
            <w:tcW w:w="6012" w:type="dxa"/>
            <w:shd w:val="clear" w:color="auto" w:fill="auto"/>
            <w:vAlign w:val="center"/>
          </w:tcPr>
          <w:p w14:paraId="57AD3E1F" w14:textId="1E4C1B48" w:rsidR="0093029A" w:rsidRPr="000C123D" w:rsidRDefault="0093029A" w:rsidP="000F5C6D">
            <w:pPr>
              <w:widowControl w:val="0"/>
              <w:snapToGrid w:val="0"/>
              <w:spacing w:after="0" w:line="240" w:lineRule="auto"/>
              <w:rPr>
                <w:rFonts w:ascii="Cambria" w:eastAsia="Calibri" w:hAnsi="Cambria"/>
                <w:sz w:val="18"/>
                <w:szCs w:val="18"/>
              </w:rPr>
            </w:pPr>
            <w:r w:rsidRPr="000C123D">
              <w:rPr>
                <w:rFonts w:ascii="Cambria" w:eastAsia="Calibri" w:hAnsi="Cambria"/>
                <w:sz w:val="18"/>
                <w:szCs w:val="18"/>
              </w:rPr>
              <w:t xml:space="preserve">Gotówka i inne wartości pieniężne od rabunku w lokalu (w tym opłaty </w:t>
            </w:r>
            <w:r w:rsidRPr="000C123D">
              <w:rPr>
                <w:rFonts w:ascii="Cambria" w:eastAsia="Calibri" w:hAnsi="Cambria"/>
                <w:sz w:val="18"/>
                <w:szCs w:val="18"/>
              </w:rPr>
              <w:br/>
              <w:t>i podatki zbierane przez sołtysów)</w:t>
            </w:r>
          </w:p>
        </w:tc>
        <w:tc>
          <w:tcPr>
            <w:tcW w:w="3096" w:type="dxa"/>
            <w:shd w:val="clear" w:color="auto" w:fill="auto"/>
            <w:vAlign w:val="center"/>
          </w:tcPr>
          <w:p w14:paraId="2C3515F6" w14:textId="18F7A5BD" w:rsidR="0093029A" w:rsidRPr="000C123D" w:rsidRDefault="000F5C6D" w:rsidP="000C123D">
            <w:pPr>
              <w:widowControl w:val="0"/>
              <w:spacing w:after="0" w:line="240" w:lineRule="auto"/>
              <w:jc w:val="right"/>
              <w:rPr>
                <w:rFonts w:ascii="Cambria" w:eastAsia="Calibri" w:hAnsi="Cambria"/>
                <w:sz w:val="18"/>
                <w:szCs w:val="18"/>
              </w:rPr>
            </w:pPr>
            <w:r>
              <w:rPr>
                <w:rFonts w:ascii="Cambria" w:eastAsia="Calibri" w:hAnsi="Cambria"/>
                <w:sz w:val="18"/>
                <w:szCs w:val="18"/>
              </w:rPr>
              <w:t>10</w:t>
            </w:r>
            <w:r w:rsidR="00FC6037">
              <w:rPr>
                <w:rFonts w:ascii="Cambria" w:eastAsia="Calibri" w:hAnsi="Cambria"/>
                <w:sz w:val="18"/>
                <w:szCs w:val="18"/>
              </w:rPr>
              <w:t xml:space="preserve"> </w:t>
            </w:r>
            <w:r w:rsidR="0093029A" w:rsidRPr="000C123D">
              <w:rPr>
                <w:rFonts w:ascii="Cambria" w:eastAsia="Calibri" w:hAnsi="Cambria"/>
                <w:sz w:val="18"/>
                <w:szCs w:val="18"/>
              </w:rPr>
              <w:t xml:space="preserve">000,00 zł   </w:t>
            </w:r>
          </w:p>
        </w:tc>
      </w:tr>
      <w:tr w:rsidR="0093029A" w:rsidRPr="000C123D" w14:paraId="6DC073F8" w14:textId="77777777" w:rsidTr="00FC6037">
        <w:trPr>
          <w:trHeight w:val="454"/>
          <w:jc w:val="right"/>
        </w:trPr>
        <w:tc>
          <w:tcPr>
            <w:tcW w:w="520" w:type="dxa"/>
            <w:shd w:val="clear" w:color="auto" w:fill="auto"/>
            <w:vAlign w:val="center"/>
          </w:tcPr>
          <w:p w14:paraId="6C82D1AF"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5</w:t>
            </w:r>
          </w:p>
        </w:tc>
        <w:tc>
          <w:tcPr>
            <w:tcW w:w="6012" w:type="dxa"/>
            <w:shd w:val="clear" w:color="auto" w:fill="auto"/>
            <w:vAlign w:val="center"/>
          </w:tcPr>
          <w:p w14:paraId="71B322BA" w14:textId="6F9E1302" w:rsidR="0093029A" w:rsidRPr="000C123D" w:rsidRDefault="0093029A" w:rsidP="000F5C6D">
            <w:pPr>
              <w:widowControl w:val="0"/>
              <w:snapToGrid w:val="0"/>
              <w:spacing w:after="0" w:line="240" w:lineRule="auto"/>
              <w:rPr>
                <w:rFonts w:ascii="Cambria" w:eastAsia="Calibri" w:hAnsi="Cambria"/>
                <w:sz w:val="18"/>
                <w:szCs w:val="18"/>
              </w:rPr>
            </w:pPr>
            <w:r w:rsidRPr="000C123D">
              <w:rPr>
                <w:rFonts w:ascii="Cambria" w:eastAsia="Calibri" w:hAnsi="Cambria"/>
                <w:sz w:val="18"/>
                <w:szCs w:val="18"/>
              </w:rPr>
              <w:t>Gotówka i inne wartości pieniężne w transporcie (w tym opłaty i podatki zbierane przez sołtysów) - teren RP</w:t>
            </w:r>
          </w:p>
        </w:tc>
        <w:tc>
          <w:tcPr>
            <w:tcW w:w="3096" w:type="dxa"/>
            <w:shd w:val="clear" w:color="auto" w:fill="auto"/>
            <w:vAlign w:val="center"/>
          </w:tcPr>
          <w:p w14:paraId="00483907" w14:textId="1F4E55B6" w:rsidR="0093029A" w:rsidRPr="000C123D" w:rsidRDefault="005D28B8" w:rsidP="000C123D">
            <w:pPr>
              <w:widowControl w:val="0"/>
              <w:spacing w:after="0" w:line="240" w:lineRule="auto"/>
              <w:jc w:val="right"/>
              <w:rPr>
                <w:rFonts w:ascii="Cambria" w:eastAsia="Calibri" w:hAnsi="Cambria"/>
                <w:sz w:val="18"/>
                <w:szCs w:val="18"/>
              </w:rPr>
            </w:pPr>
            <w:r>
              <w:rPr>
                <w:rFonts w:ascii="Cambria" w:eastAsia="Calibri" w:hAnsi="Cambria"/>
                <w:sz w:val="18"/>
                <w:szCs w:val="18"/>
              </w:rPr>
              <w:t>10</w:t>
            </w:r>
            <w:r w:rsidR="0093029A" w:rsidRPr="000C123D">
              <w:rPr>
                <w:rFonts w:ascii="Cambria" w:eastAsia="Calibri" w:hAnsi="Cambria"/>
                <w:sz w:val="18"/>
                <w:szCs w:val="18"/>
              </w:rPr>
              <w:t xml:space="preserve"> 000,00 zł   </w:t>
            </w:r>
          </w:p>
        </w:tc>
      </w:tr>
    </w:tbl>
    <w:p w14:paraId="5FFF8EC1" w14:textId="60CE6A43" w:rsidR="0093029A" w:rsidRPr="000C123D" w:rsidRDefault="0093029A" w:rsidP="00152F09">
      <w:pPr>
        <w:keepNext/>
        <w:widowControl w:val="0"/>
        <w:numPr>
          <w:ilvl w:val="2"/>
          <w:numId w:val="100"/>
        </w:numPr>
        <w:suppressAutoHyphens/>
        <w:overflowPunct w:val="0"/>
        <w:autoSpaceDE w:val="0"/>
        <w:spacing w:before="120" w:after="0" w:line="240" w:lineRule="auto"/>
        <w:ind w:left="709" w:hanging="709"/>
        <w:jc w:val="both"/>
        <w:textAlignment w:val="baseline"/>
        <w:rPr>
          <w:rFonts w:ascii="Cambria" w:hAnsi="Cambria"/>
        </w:rPr>
      </w:pPr>
      <w:r w:rsidRPr="000C123D">
        <w:rPr>
          <w:rFonts w:ascii="Cambria" w:hAnsi="Cambria"/>
          <w:bCs/>
        </w:rPr>
        <w:t xml:space="preserve">Wymagany zakres ubezpieczenia obejmuje </w:t>
      </w:r>
      <w:r w:rsidRPr="000C123D">
        <w:rPr>
          <w:rFonts w:ascii="Cambria" w:hAnsi="Cambria"/>
        </w:rPr>
        <w:t>szkody w</w:t>
      </w:r>
      <w:r w:rsidR="007643BD">
        <w:rPr>
          <w:rFonts w:ascii="Cambria" w:hAnsi="Cambria"/>
        </w:rPr>
        <w:t xml:space="preserve"> </w:t>
      </w:r>
      <w:r w:rsidRPr="000C123D">
        <w:rPr>
          <w:rFonts w:ascii="Cambria" w:hAnsi="Cambria"/>
        </w:rPr>
        <w:t>ubezpieczonym mieniu powstałe wskutek kradzieży z włamaniem lub rabunku (dokonanych lub usiłowanych), polegające na:</w:t>
      </w:r>
    </w:p>
    <w:p w14:paraId="6A147653" w14:textId="77777777" w:rsidR="0093029A" w:rsidRPr="000C123D" w:rsidRDefault="0093029A" w:rsidP="00152F09">
      <w:pPr>
        <w:widowControl w:val="0"/>
        <w:numPr>
          <w:ilvl w:val="0"/>
          <w:numId w:val="101"/>
        </w:numPr>
        <w:tabs>
          <w:tab w:val="left" w:pos="993"/>
        </w:tabs>
        <w:suppressAutoHyphens/>
        <w:overflowPunct w:val="0"/>
        <w:autoSpaceDE w:val="0"/>
        <w:spacing w:after="0" w:line="240" w:lineRule="auto"/>
        <w:ind w:left="993" w:hanging="284"/>
        <w:jc w:val="both"/>
        <w:textAlignment w:val="baseline"/>
        <w:rPr>
          <w:rFonts w:ascii="Cambria" w:hAnsi="Cambria"/>
        </w:rPr>
      </w:pPr>
      <w:r w:rsidRPr="000C123D">
        <w:rPr>
          <w:rFonts w:ascii="Cambria" w:hAnsi="Cambria"/>
        </w:rPr>
        <w:t>utracie lub ubytku ubezpieczonego mienia z powodu jego zaboru,</w:t>
      </w:r>
    </w:p>
    <w:p w14:paraId="2E0C43CB" w14:textId="77777777" w:rsidR="0093029A" w:rsidRPr="000C123D" w:rsidRDefault="0093029A" w:rsidP="00152F09">
      <w:pPr>
        <w:widowControl w:val="0"/>
        <w:numPr>
          <w:ilvl w:val="0"/>
          <w:numId w:val="101"/>
        </w:numPr>
        <w:tabs>
          <w:tab w:val="left" w:pos="993"/>
        </w:tabs>
        <w:suppressAutoHyphens/>
        <w:overflowPunct w:val="0"/>
        <w:autoSpaceDE w:val="0"/>
        <w:spacing w:after="0" w:line="240" w:lineRule="auto"/>
        <w:ind w:left="993" w:hanging="284"/>
        <w:jc w:val="both"/>
        <w:textAlignment w:val="baseline"/>
        <w:rPr>
          <w:rFonts w:ascii="Cambria" w:hAnsi="Cambria"/>
        </w:rPr>
      </w:pPr>
      <w:r w:rsidRPr="000C123D">
        <w:rPr>
          <w:rFonts w:ascii="Cambria" w:hAnsi="Cambria"/>
        </w:rPr>
        <w:t>zniszczeniu lub uszkodzeniu ubezpieczonego mienia spowodowanego dewastacją i wandalizmem,</w:t>
      </w:r>
    </w:p>
    <w:p w14:paraId="27917CF8" w14:textId="2B871F98" w:rsidR="0093029A" w:rsidRPr="005D28B8" w:rsidRDefault="0093029A" w:rsidP="00152F09">
      <w:pPr>
        <w:widowControl w:val="0"/>
        <w:numPr>
          <w:ilvl w:val="0"/>
          <w:numId w:val="101"/>
        </w:numPr>
        <w:tabs>
          <w:tab w:val="left" w:pos="993"/>
        </w:tabs>
        <w:suppressAutoHyphens/>
        <w:overflowPunct w:val="0"/>
        <w:autoSpaceDE w:val="0"/>
        <w:spacing w:after="0" w:line="240" w:lineRule="auto"/>
        <w:ind w:left="993" w:hanging="284"/>
        <w:jc w:val="both"/>
        <w:textAlignment w:val="baseline"/>
        <w:rPr>
          <w:rFonts w:ascii="Cambria" w:hAnsi="Cambria"/>
        </w:rPr>
      </w:pPr>
      <w:r w:rsidRPr="000C123D">
        <w:rPr>
          <w:rFonts w:ascii="Cambria" w:hAnsi="Cambria"/>
        </w:rPr>
        <w:t>zniszczeniu, uszkodzeniu l</w:t>
      </w:r>
      <w:r w:rsidR="00FC6037">
        <w:rPr>
          <w:rFonts w:ascii="Cambria" w:hAnsi="Cambria"/>
        </w:rPr>
        <w:t xml:space="preserve">ub utracie zabezpieczeń (limit </w:t>
      </w:r>
      <w:r w:rsidR="00755A16">
        <w:rPr>
          <w:rFonts w:ascii="Cambria" w:hAnsi="Cambria"/>
        </w:rPr>
        <w:t>2</w:t>
      </w:r>
      <w:r w:rsidRPr="005D28B8">
        <w:rPr>
          <w:rFonts w:ascii="Cambria" w:hAnsi="Cambria"/>
        </w:rPr>
        <w:t>0 000,00 zł).</w:t>
      </w:r>
    </w:p>
    <w:p w14:paraId="1373EEBE" w14:textId="53D7443E" w:rsidR="0093029A" w:rsidRPr="000C123D" w:rsidRDefault="0093029A" w:rsidP="00152F09">
      <w:pPr>
        <w:widowControl w:val="0"/>
        <w:numPr>
          <w:ilvl w:val="1"/>
          <w:numId w:val="100"/>
        </w:numPr>
        <w:autoSpaceDE w:val="0"/>
        <w:autoSpaceDN w:val="0"/>
        <w:adjustRightInd w:val="0"/>
        <w:spacing w:before="120" w:after="0" w:line="240" w:lineRule="auto"/>
        <w:ind w:left="720" w:hanging="720"/>
        <w:jc w:val="both"/>
        <w:rPr>
          <w:rFonts w:ascii="Cambria" w:hAnsi="Cambria"/>
        </w:rPr>
      </w:pPr>
      <w:r w:rsidRPr="000C123D">
        <w:rPr>
          <w:rFonts w:ascii="Cambria" w:hAnsi="Cambria"/>
          <w:b/>
        </w:rPr>
        <w:t>Ubezpieczenie przedmiotów szklanych od stłuczenia:</w:t>
      </w:r>
      <w:r w:rsidRPr="000C123D">
        <w:rPr>
          <w:rFonts w:ascii="Cambria" w:hAnsi="Cambria"/>
        </w:rPr>
        <w:t xml:space="preserve"> limit odpowiedzialności w każdym rocznym okresie ubezpieczenia wynosi </w:t>
      </w:r>
      <w:r w:rsidR="00FC6037">
        <w:rPr>
          <w:rFonts w:ascii="Cambria" w:hAnsi="Cambria"/>
          <w:b/>
        </w:rPr>
        <w:t>1</w:t>
      </w:r>
      <w:r w:rsidRPr="000C123D">
        <w:rPr>
          <w:rFonts w:ascii="Cambria" w:hAnsi="Cambria"/>
          <w:b/>
        </w:rPr>
        <w:t>0 000,00 zł</w:t>
      </w:r>
      <w:r w:rsidRPr="000C123D">
        <w:rPr>
          <w:rFonts w:ascii="Cambria" w:hAnsi="Cambria"/>
        </w:rPr>
        <w:t xml:space="preserve"> na jedno i wszystkie zdarzenia (wartość odtworzeniowa nowa).</w:t>
      </w:r>
    </w:p>
    <w:p w14:paraId="619AAEC9" w14:textId="77777777" w:rsidR="0093029A" w:rsidRPr="000C123D" w:rsidRDefault="0093029A" w:rsidP="00152F09">
      <w:pPr>
        <w:widowControl w:val="0"/>
        <w:numPr>
          <w:ilvl w:val="0"/>
          <w:numId w:val="100"/>
        </w:numPr>
        <w:tabs>
          <w:tab w:val="clear" w:pos="0"/>
          <w:tab w:val="num" w:pos="709"/>
        </w:tabs>
        <w:spacing w:before="120" w:after="0" w:line="240" w:lineRule="auto"/>
        <w:ind w:left="720" w:hanging="720"/>
        <w:jc w:val="both"/>
        <w:rPr>
          <w:rFonts w:ascii="Cambria" w:eastAsia="Calibri" w:hAnsi="Cambria"/>
          <w:b/>
        </w:rPr>
      </w:pPr>
      <w:r w:rsidRPr="000C123D">
        <w:rPr>
          <w:rFonts w:ascii="Cambria" w:eastAsia="Calibri" w:hAnsi="Cambria"/>
          <w:b/>
        </w:rPr>
        <w:t>Rodzaje wartości przyjęte do ubezpieczenia</w:t>
      </w:r>
    </w:p>
    <w:p w14:paraId="063044F7"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0C123D">
        <w:rPr>
          <w:rFonts w:ascii="Cambria" w:eastAsia="Calibri" w:hAnsi="Cambria"/>
        </w:rPr>
        <w:t xml:space="preserve"> – wartość odtworzeniowa nowa lub księgowa brutto;</w:t>
      </w:r>
    </w:p>
    <w:p w14:paraId="04D27972"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hAnsi="Cambria"/>
        </w:rPr>
        <w:t>obiekty małej architektury (</w:t>
      </w:r>
      <w:r w:rsidRPr="000C123D">
        <w:rPr>
          <w:rFonts w:ascii="Cambria" w:eastAsia="Calibri" w:hAnsi="Cambria"/>
        </w:rPr>
        <w:t>w tym pomniki, rzeźby, kompozycje przestrzenne) – wartość księgowa brutto lub odtworzeniowa nowa;</w:t>
      </w:r>
    </w:p>
    <w:p w14:paraId="1989C95B"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kern w:val="22"/>
        </w:rPr>
      </w:pPr>
      <w:r w:rsidRPr="000C123D">
        <w:rPr>
          <w:rFonts w:ascii="Cambria" w:eastAsia="Calibri" w:hAnsi="Cambria"/>
          <w:kern w:val="22"/>
        </w:rPr>
        <w:t>pozostałe środki trwałe (grupy 3 – 8 KŚT) – wartość księgowa brutto lub odtworzeniowa nowa;</w:t>
      </w:r>
    </w:p>
    <w:p w14:paraId="55FE71B6"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kern w:val="22"/>
        </w:rPr>
      </w:pPr>
      <w:r w:rsidRPr="000C123D">
        <w:rPr>
          <w:rFonts w:ascii="Cambria" w:eastAsia="Calibri" w:hAnsi="Cambria"/>
          <w:kern w:val="22"/>
        </w:rPr>
        <w:t>sprzęt i urządzenia elektroniczne i techniczne - wartość księgowa brutto lub odtworzeniowa nowa;</w:t>
      </w:r>
    </w:p>
    <w:p w14:paraId="1D5D422A" w14:textId="1E9224E4"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proofErr w:type="spellStart"/>
      <w:r w:rsidRPr="000C123D">
        <w:rPr>
          <w:rFonts w:ascii="Cambria" w:eastAsia="Calibri" w:hAnsi="Cambria"/>
        </w:rPr>
        <w:t>solary</w:t>
      </w:r>
      <w:proofErr w:type="spellEnd"/>
      <w:r w:rsidRPr="000C123D">
        <w:rPr>
          <w:rFonts w:ascii="Cambria" w:eastAsia="Calibri" w:hAnsi="Cambria"/>
        </w:rPr>
        <w:t xml:space="preserve">; instalacje i kolektory solarne </w:t>
      </w:r>
      <w:r w:rsidR="00FC6037" w:rsidRPr="000C123D">
        <w:rPr>
          <w:rFonts w:ascii="Cambria" w:eastAsia="Calibri" w:hAnsi="Cambria"/>
          <w:kern w:val="22"/>
        </w:rPr>
        <w:t xml:space="preserve">– </w:t>
      </w:r>
      <w:r w:rsidRPr="000C123D">
        <w:rPr>
          <w:rFonts w:ascii="Cambria" w:eastAsia="Calibri" w:hAnsi="Cambria"/>
        </w:rPr>
        <w:t>wartość księgowa brutto lub odtworzeniowa nowa;</w:t>
      </w:r>
    </w:p>
    <w:p w14:paraId="1DC00014"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cs="Arial"/>
        </w:rPr>
        <w:t>sieci wodno-kanalizacyjne, sanitarne i deszczowe, instalacje i sieci elektryczne, teleinformatyczne, informatyczne, energetyczne i elektroniczne - wartość księgowa brutto lub odtworzeniowa nowa</w:t>
      </w:r>
    </w:p>
    <w:p w14:paraId="69CFC94B"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 xml:space="preserve">środki </w:t>
      </w:r>
      <w:proofErr w:type="spellStart"/>
      <w:r w:rsidRPr="000C123D">
        <w:rPr>
          <w:rFonts w:ascii="Cambria" w:eastAsia="Calibri" w:hAnsi="Cambria"/>
        </w:rPr>
        <w:t>niskocenne</w:t>
      </w:r>
      <w:proofErr w:type="spellEnd"/>
      <w:r w:rsidRPr="000C123D">
        <w:rPr>
          <w:rFonts w:ascii="Cambria" w:eastAsia="Calibri" w:hAnsi="Cambria"/>
        </w:rPr>
        <w:t xml:space="preserve">, przedmioty podlegające jednorazowej amortyzacji, wyposażenie </w:t>
      </w:r>
      <w:r w:rsidRPr="000C123D">
        <w:rPr>
          <w:rFonts w:ascii="Cambria" w:eastAsia="Calibri" w:hAnsi="Cambria"/>
        </w:rPr>
        <w:br/>
        <w:t xml:space="preserve">i przedmioty </w:t>
      </w:r>
      <w:proofErr w:type="spellStart"/>
      <w:r w:rsidRPr="000C123D">
        <w:rPr>
          <w:rFonts w:ascii="Cambria" w:eastAsia="Calibri" w:hAnsi="Cambria"/>
        </w:rPr>
        <w:t>niskocenne</w:t>
      </w:r>
      <w:proofErr w:type="spellEnd"/>
      <w:r w:rsidRPr="000C123D">
        <w:rPr>
          <w:rFonts w:ascii="Cambria" w:eastAsia="Calibri" w:hAnsi="Cambria"/>
        </w:rPr>
        <w:t>, mienie z konta 013  - wartość odtworzeniowa nowa</w:t>
      </w:r>
    </w:p>
    <w:p w14:paraId="636A2DC4"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księgozbiory, zbiory biblioteczne oraz materiały archiwalne - wartość odtworzeniowa nowa</w:t>
      </w:r>
    </w:p>
    <w:p w14:paraId="46347658"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środki obrotowe – wartość wytworzenia lub zakupu</w:t>
      </w:r>
    </w:p>
    <w:p w14:paraId="65ACE7F5"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mienie osób trzecich – wartość odtworzeniowa nowa</w:t>
      </w:r>
    </w:p>
    <w:p w14:paraId="354B819D"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nakłady adaptacyjne i inwestycyjne - wartość odtworzeniowa nowa</w:t>
      </w:r>
    </w:p>
    <w:p w14:paraId="2CB8352F"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gotówka i inne walory pieniężne – wartość nominalna</w:t>
      </w:r>
    </w:p>
    <w:p w14:paraId="31DD1B0D"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mienie pracownicze i członków OSP  – wartość odtworzeniowa nowa</w:t>
      </w:r>
    </w:p>
    <w:p w14:paraId="0A63866F"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wyposażenie jednostek OSP – wartość księgowa brutto</w:t>
      </w:r>
    </w:p>
    <w:p w14:paraId="27291975"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budowle nieujęte w ubezpieczeniu systemem sum stałych – wartość odtworzeniowa nowa</w:t>
      </w:r>
    </w:p>
    <w:p w14:paraId="6EC25BC4"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znaki drogowe</w:t>
      </w:r>
      <w:r w:rsidRPr="000C123D">
        <w:rPr>
          <w:rFonts w:ascii="Cambria" w:eastAsia="Calibri" w:hAnsi="Cambria" w:cs="Tahoma"/>
          <w:bCs/>
          <w:color w:val="000000"/>
        </w:rPr>
        <w:t xml:space="preserve"> z konstrukcją wsporczą (jeśli występuje), elementy bezpieczeństwa ruchu </w:t>
      </w:r>
      <w:r w:rsidRPr="000C123D">
        <w:rPr>
          <w:rFonts w:ascii="Cambria" w:eastAsia="Calibri" w:hAnsi="Cambria" w:cs="Tahoma"/>
          <w:bCs/>
          <w:color w:val="000000"/>
        </w:rPr>
        <w:lastRenderedPageBreak/>
        <w:t xml:space="preserve">drogowego, </w:t>
      </w:r>
      <w:r w:rsidRPr="000C123D">
        <w:rPr>
          <w:rFonts w:ascii="Cambria" w:eastAsia="Calibri" w:hAnsi="Cambria"/>
        </w:rPr>
        <w:t>tablice z nazwami ulic, słupy oświetleniowe, lampy, sygnalizacja świetlna, oświetlenie uliczne – wartość odtworzeniowa nowa</w:t>
      </w:r>
    </w:p>
    <w:p w14:paraId="31476C3C"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urządzenia i wyposażenie zewnętrzne nieujęte w ubezpieczeniu systemem sum stałych – wartość odtworzeniowa nowa</w:t>
      </w:r>
    </w:p>
    <w:p w14:paraId="1C10015B" w14:textId="77777777" w:rsidR="0093029A" w:rsidRPr="000C123D" w:rsidRDefault="0093029A" w:rsidP="00152F09">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przedmioty szklane – wartość odtworzeniowa nowa</w:t>
      </w:r>
    </w:p>
    <w:p w14:paraId="2D10C572" w14:textId="77777777" w:rsidR="0093029A" w:rsidRPr="000C123D" w:rsidRDefault="0093029A" w:rsidP="000C123D">
      <w:pPr>
        <w:widowControl w:val="0"/>
        <w:autoSpaceDE w:val="0"/>
        <w:autoSpaceDN w:val="0"/>
        <w:adjustRightInd w:val="0"/>
        <w:spacing w:before="120" w:after="120" w:line="240" w:lineRule="auto"/>
        <w:ind w:left="709"/>
        <w:jc w:val="both"/>
        <w:rPr>
          <w:rFonts w:ascii="Cambria" w:eastAsia="Calibri" w:hAnsi="Cambria"/>
          <w:b/>
        </w:rPr>
      </w:pPr>
      <w:r w:rsidRPr="000C123D">
        <w:rPr>
          <w:rFonts w:ascii="Cambria" w:eastAsia="Calibri" w:hAnsi="Cambria"/>
          <w:b/>
        </w:rPr>
        <w:t>Uwaga: zamawiający pozostawia sobie prawo do zmiany rodzaju wartości.</w:t>
      </w:r>
    </w:p>
    <w:p w14:paraId="2476BB4E" w14:textId="77777777" w:rsidR="0093029A" w:rsidRPr="000C123D" w:rsidRDefault="0093029A" w:rsidP="00152F09">
      <w:pPr>
        <w:widowControl w:val="0"/>
        <w:numPr>
          <w:ilvl w:val="0"/>
          <w:numId w:val="100"/>
        </w:numPr>
        <w:autoSpaceDE w:val="0"/>
        <w:autoSpaceDN w:val="0"/>
        <w:adjustRightInd w:val="0"/>
        <w:spacing w:after="120" w:line="240" w:lineRule="auto"/>
        <w:ind w:left="720" w:hanging="720"/>
        <w:jc w:val="both"/>
        <w:rPr>
          <w:rFonts w:ascii="Cambria" w:hAnsi="Cambria"/>
          <w:b/>
        </w:rPr>
      </w:pPr>
      <w:r w:rsidRPr="000C123D">
        <w:rPr>
          <w:rFonts w:ascii="Cambria" w:hAnsi="Cambria"/>
          <w:b/>
        </w:rPr>
        <w:t xml:space="preserve">Wyłączenia odpowiedzialności ubezpieczyciela w zakresie ubezpieczenia </w:t>
      </w:r>
      <w:r w:rsidRPr="000C123D">
        <w:rPr>
          <w:rFonts w:ascii="Cambria" w:hAnsi="Cambria"/>
        </w:rPr>
        <w:t xml:space="preserve">– zgodnie </w:t>
      </w:r>
      <w:r w:rsidRPr="000C123D">
        <w:rPr>
          <w:rFonts w:ascii="Cambria" w:hAnsi="Cambria"/>
        </w:rPr>
        <w:br/>
        <w:t>z postanowieniami ogólnych lub szczególnych warunków ubezpieczenia mających zastosowanie do umowy ubezpieczenia, jednakże z uwzględnieniem wszystkich postanowień specyfikacji istotnych warunków zamówienia, które mają pierwszeństwo.</w:t>
      </w:r>
    </w:p>
    <w:p w14:paraId="20718450" w14:textId="79FC5834" w:rsidR="0093029A" w:rsidRPr="000C123D" w:rsidRDefault="0093029A" w:rsidP="00152F09">
      <w:pPr>
        <w:widowControl w:val="0"/>
        <w:numPr>
          <w:ilvl w:val="0"/>
          <w:numId w:val="100"/>
        </w:numPr>
        <w:autoSpaceDE w:val="0"/>
        <w:autoSpaceDN w:val="0"/>
        <w:adjustRightInd w:val="0"/>
        <w:spacing w:after="0" w:line="240" w:lineRule="auto"/>
        <w:ind w:left="720" w:hanging="720"/>
        <w:jc w:val="both"/>
        <w:rPr>
          <w:rFonts w:ascii="Cambria" w:hAnsi="Cambria"/>
          <w:b/>
        </w:rPr>
      </w:pPr>
      <w:r w:rsidRPr="000C123D">
        <w:rPr>
          <w:rFonts w:ascii="Cambria" w:eastAsia="Calibri" w:hAnsi="Cambria"/>
          <w:b/>
        </w:rPr>
        <w:t>Warunki szczególne obligatoryjne:</w:t>
      </w:r>
    </w:p>
    <w:p w14:paraId="3DEDA5BD"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treści definicji podanych w SIWZ</w:t>
      </w:r>
    </w:p>
    <w:p w14:paraId="60FC11BC" w14:textId="4A201171"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ryzyka katastrofy budowlanej </w:t>
      </w:r>
      <w:r w:rsidR="00E71E5C" w:rsidRPr="000C123D">
        <w:rPr>
          <w:rFonts w:ascii="Cambria" w:eastAsia="Calibri" w:hAnsi="Cambria"/>
        </w:rPr>
        <w:t xml:space="preserve">(limit wspólny z ubezpieczeniem sprzętu elektronicznego od wszystkich </w:t>
      </w:r>
      <w:proofErr w:type="spellStart"/>
      <w:r w:rsidR="00E71E5C" w:rsidRPr="000C123D">
        <w:rPr>
          <w:rFonts w:ascii="Cambria" w:eastAsia="Calibri" w:hAnsi="Cambria"/>
        </w:rPr>
        <w:t>ryzyk</w:t>
      </w:r>
      <w:proofErr w:type="spellEnd"/>
      <w:r w:rsidR="00E71E5C" w:rsidRPr="000C123D">
        <w:rPr>
          <w:rFonts w:ascii="Cambria" w:eastAsia="Calibri" w:hAnsi="Cambria"/>
        </w:rPr>
        <w:t>)</w:t>
      </w:r>
    </w:p>
    <w:p w14:paraId="41413D7A"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ryzyka huraganu jako wiatru o prędkości min. 13,9 m/s</w:t>
      </w:r>
    </w:p>
    <w:p w14:paraId="7EE04589"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likwidacyjnej</w:t>
      </w:r>
    </w:p>
    <w:p w14:paraId="7CD89F43" w14:textId="4120850F"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podanej klauzuli automatycznego pokrycia (limit wspólny z ubezpieczeniem sprzętu elektronicznego od wszystkich </w:t>
      </w:r>
      <w:proofErr w:type="spellStart"/>
      <w:r w:rsidRPr="000C123D">
        <w:rPr>
          <w:rFonts w:ascii="Cambria" w:eastAsia="Calibri" w:hAnsi="Cambria"/>
        </w:rPr>
        <w:t>ryzyk</w:t>
      </w:r>
      <w:proofErr w:type="spellEnd"/>
      <w:r w:rsidRPr="000C123D">
        <w:rPr>
          <w:rFonts w:ascii="Cambria" w:eastAsia="Calibri" w:hAnsi="Cambria"/>
        </w:rPr>
        <w:t>)</w:t>
      </w:r>
    </w:p>
    <w:p w14:paraId="1D62CF58"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podanej klauzuli strajków i zamieszek </w:t>
      </w:r>
    </w:p>
    <w:p w14:paraId="72B91C23"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stempla bankowego lub pocztowego</w:t>
      </w:r>
    </w:p>
    <w:p w14:paraId="42795B42"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zbycia przedmiotu ubezpieczenia</w:t>
      </w:r>
    </w:p>
    <w:p w14:paraId="44AEC639"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czasu ochrony</w:t>
      </w:r>
    </w:p>
    <w:p w14:paraId="7FF74AFA"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nieściągania rat niewymagalnych</w:t>
      </w:r>
    </w:p>
    <w:p w14:paraId="4D044398"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uznania stanu zabezpieczeń</w:t>
      </w:r>
    </w:p>
    <w:p w14:paraId="37A1F1EA"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zgłaszania szkód</w:t>
      </w:r>
    </w:p>
    <w:p w14:paraId="5ACA73B9"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miejsc ubezpieczenia</w:t>
      </w:r>
    </w:p>
    <w:p w14:paraId="23C6789E"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odtworzenia lub odnowienia dokumentów</w:t>
      </w:r>
    </w:p>
    <w:p w14:paraId="100E1B45"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szkód mechanicznych</w:t>
      </w:r>
    </w:p>
    <w:p w14:paraId="0838DFB1"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szkód elektrycznych</w:t>
      </w:r>
    </w:p>
    <w:p w14:paraId="08EA3091"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rozmrożenia</w:t>
      </w:r>
    </w:p>
    <w:p w14:paraId="1B55E50C"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usunięcia przyczyn awarii</w:t>
      </w:r>
    </w:p>
    <w:p w14:paraId="4940C3F1"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ubezpieczenia mienia w transporcie</w:t>
      </w:r>
    </w:p>
    <w:p w14:paraId="54A9D26F"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robót budowlano – montażowych</w:t>
      </w:r>
    </w:p>
    <w:p w14:paraId="11FADD05"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przechowywania mienia</w:t>
      </w:r>
    </w:p>
    <w:p w14:paraId="5FFDC37C"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reprezentantów</w:t>
      </w:r>
    </w:p>
    <w:p w14:paraId="25414E81"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usunięcia pozostałości po szkodzie</w:t>
      </w:r>
    </w:p>
    <w:p w14:paraId="556D7843"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wynagrodzenia rzeczoznawców i ekspertów</w:t>
      </w:r>
    </w:p>
    <w:p w14:paraId="63AB9487"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kradzieży stałych elementów budynków i budowli</w:t>
      </w:r>
    </w:p>
    <w:p w14:paraId="486DF85A"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zmian w odbudowie</w:t>
      </w:r>
    </w:p>
    <w:p w14:paraId="3DDD7175"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ubezpieczenia kosztów dodatkowych</w:t>
      </w:r>
    </w:p>
    <w:p w14:paraId="73566A65"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dodatkowej prewencyjnej sumy ubezpieczenia</w:t>
      </w:r>
    </w:p>
    <w:p w14:paraId="553C9D2D" w14:textId="77777777" w:rsidR="0093029A" w:rsidRPr="000C123D"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współwłasności mienia</w:t>
      </w:r>
    </w:p>
    <w:p w14:paraId="1166A430" w14:textId="77777777" w:rsidR="0093029A" w:rsidRPr="006D4431" w:rsidRDefault="0093029A" w:rsidP="00152F09">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6D4431">
        <w:rPr>
          <w:rFonts w:ascii="Cambria" w:eastAsia="Calibri" w:hAnsi="Cambria"/>
        </w:rPr>
        <w:t xml:space="preserve">Przyjęcie podanej klauzuli kosztów przeniesienia mienia i przekwaterowania osób </w:t>
      </w:r>
    </w:p>
    <w:p w14:paraId="29B57AF0"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podanej klauzuli wyłączenia ryzyka z eksploatacji</w:t>
      </w:r>
    </w:p>
    <w:p w14:paraId="323A1730"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Przyjęcie podanej klauzuli ubezpieczenia przepięć</w:t>
      </w:r>
    </w:p>
    <w:p w14:paraId="799869A5"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Przyjęcie podanej klauzuli ubezpieczenia mediów gaśniczych</w:t>
      </w:r>
    </w:p>
    <w:p w14:paraId="6719DDA5"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Przyjęcie podanej klauzuli szkód w przedmiotach szklanych</w:t>
      </w:r>
    </w:p>
    <w:p w14:paraId="6658E2C6"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podanej klauzuli automatycznego pokrycia konsumpcji sumy ubezpieczenia w ubezpieczeniu mienia systemem sum stałych</w:t>
      </w:r>
    </w:p>
    <w:p w14:paraId="7B00ABFB"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63D2A528"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Ubezpieczyciel akceptuje sumy ubezpieczenia mienia podane w wartości odtworzeniowej nowej</w:t>
      </w:r>
    </w:p>
    <w:p w14:paraId="2316DBCE"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 xml:space="preserve">W przypadku, gdy ogólne lub szczególne warunki ubezpieczenia przewidują ograniczenie lub </w:t>
      </w:r>
      <w:r w:rsidRPr="000C123D">
        <w:rPr>
          <w:rFonts w:ascii="Cambria" w:eastAsia="Calibri" w:hAnsi="Cambria"/>
        </w:rPr>
        <w:lastRenderedPageBreak/>
        <w:t>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3EFB335F" w14:textId="37119028"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w:t>
      </w:r>
      <w:r w:rsidR="00E71E5C" w:rsidRPr="000C123D">
        <w:rPr>
          <w:rFonts w:ascii="Cambria" w:eastAsia="Calibri" w:hAnsi="Cambria"/>
        </w:rPr>
        <w:br/>
      </w:r>
      <w:r w:rsidRPr="000C123D">
        <w:rPr>
          <w:rFonts w:ascii="Cambria" w:eastAsia="Calibri" w:hAnsi="Cambria"/>
        </w:rPr>
        <w:t xml:space="preserve">z ubezpieczeniem sprzętu elektronicznego od wszystkich </w:t>
      </w:r>
      <w:proofErr w:type="spellStart"/>
      <w:r w:rsidRPr="000C123D">
        <w:rPr>
          <w:rFonts w:ascii="Cambria" w:eastAsia="Calibri" w:hAnsi="Cambria"/>
        </w:rPr>
        <w:t>ryzyk</w:t>
      </w:r>
      <w:proofErr w:type="spellEnd"/>
      <w:r w:rsidRPr="000C123D">
        <w:rPr>
          <w:rFonts w:ascii="Cambria" w:eastAsia="Calibri" w:hAnsi="Cambria"/>
        </w:rPr>
        <w:t>.</w:t>
      </w:r>
    </w:p>
    <w:p w14:paraId="45EE8C91"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14:paraId="6B937455" w14:textId="50EC649A"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Ochrona ubezpieczeniowa, do limit</w:t>
      </w:r>
      <w:r w:rsidR="00755A16">
        <w:rPr>
          <w:rFonts w:ascii="Cambria" w:eastAsia="Calibri" w:hAnsi="Cambria"/>
        </w:rPr>
        <w:t>u odszkodowawczego w wysokości 1</w:t>
      </w:r>
      <w:r w:rsidRPr="000C123D">
        <w:rPr>
          <w:rFonts w:ascii="Cambria" w:eastAsia="Calibri" w:hAnsi="Cambria"/>
        </w:rPr>
        <w:t>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14:paraId="75697512" w14:textId="77777777" w:rsidR="001973BD" w:rsidRDefault="0093029A" w:rsidP="001973BD">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 xml:space="preserve">Zakres ubezpieczenia sprzętu elektronicznego deklarowanego do ubezpieczenia mienia od wszystkich </w:t>
      </w:r>
      <w:proofErr w:type="spellStart"/>
      <w:r w:rsidRPr="000C123D">
        <w:rPr>
          <w:rFonts w:ascii="Cambria" w:eastAsia="Calibri" w:hAnsi="Cambria"/>
        </w:rPr>
        <w:t>ryzyk</w:t>
      </w:r>
      <w:proofErr w:type="spellEnd"/>
      <w:r w:rsidRPr="000C123D">
        <w:rPr>
          <w:rFonts w:ascii="Cambria" w:eastAsia="Calibri" w:hAnsi="Cambria"/>
        </w:rPr>
        <w:t xml:space="preserve"> obejmuje także szkody powstałe wskutek działania człowieka (do limitu w </w:t>
      </w:r>
      <w:r w:rsidRPr="00822DF0">
        <w:rPr>
          <w:rFonts w:ascii="Cambria" w:eastAsia="Calibri" w:hAnsi="Cambria"/>
        </w:rPr>
        <w:t xml:space="preserve">wysokości </w:t>
      </w:r>
      <w:r w:rsidR="008F7940">
        <w:rPr>
          <w:rFonts w:ascii="Cambria" w:eastAsia="Calibri" w:hAnsi="Cambria"/>
        </w:rPr>
        <w:t>1</w:t>
      </w:r>
      <w:r w:rsidRPr="00822DF0">
        <w:rPr>
          <w:rFonts w:ascii="Cambria" w:eastAsia="Calibri" w:hAnsi="Cambria"/>
        </w:rPr>
        <w:t>0 000,00 zł na jedno</w:t>
      </w:r>
      <w:r w:rsidRPr="000C123D">
        <w:rPr>
          <w:rFonts w:ascii="Cambria" w:eastAsia="Calibri" w:hAnsi="Cambria"/>
        </w:rPr>
        <w:t xml:space="preserve"> i wszystkie zdarzenia w każdym okresie ubezpieczenia), </w:t>
      </w:r>
      <w:r w:rsidR="007643BD">
        <w:rPr>
          <w:rFonts w:ascii="Cambria" w:eastAsia="Calibri" w:hAnsi="Cambria"/>
        </w:rPr>
        <w:br/>
      </w:r>
      <w:r w:rsidRPr="000C123D">
        <w:rPr>
          <w:rFonts w:ascii="Cambria" w:eastAsia="Calibri" w:hAnsi="Cambria"/>
        </w:rPr>
        <w:t>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11493A62" w14:textId="1882A847" w:rsidR="00BB33B0" w:rsidRPr="001973BD" w:rsidRDefault="00BB33B0" w:rsidP="001973BD">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1973BD">
        <w:rPr>
          <w:rFonts w:ascii="Cambria" w:eastAsia="Calibri" w:hAnsi="Cambria"/>
          <w:b/>
        </w:rPr>
        <w:t xml:space="preserve">Uwaga: nieruchomości </w:t>
      </w:r>
      <w:r w:rsidR="001973BD" w:rsidRPr="001973BD">
        <w:rPr>
          <w:rFonts w:ascii="Cambria" w:eastAsia="Calibri" w:hAnsi="Cambria"/>
          <w:b/>
        </w:rPr>
        <w:t>nieużytkowane</w:t>
      </w:r>
      <w:r w:rsidRPr="001973BD">
        <w:rPr>
          <w:rFonts w:ascii="Cambria" w:eastAsia="Calibri" w:hAnsi="Cambria"/>
          <w:b/>
        </w:rPr>
        <w:t xml:space="preserve"> i </w:t>
      </w:r>
      <w:r w:rsidR="001973BD" w:rsidRPr="001973BD">
        <w:rPr>
          <w:rFonts w:ascii="Cambria" w:eastAsia="Calibri" w:hAnsi="Cambria"/>
          <w:b/>
        </w:rPr>
        <w:t xml:space="preserve">pustostany deklarowane są do ubezpieczenia </w:t>
      </w:r>
      <w:r w:rsidR="001973BD">
        <w:rPr>
          <w:rFonts w:ascii="Cambria" w:eastAsia="Calibri" w:hAnsi="Cambria"/>
          <w:b/>
        </w:rPr>
        <w:br/>
      </w:r>
      <w:r w:rsidR="001973BD" w:rsidRPr="001973BD">
        <w:rPr>
          <w:rFonts w:ascii="Cambria" w:eastAsia="Calibri" w:hAnsi="Cambria"/>
          <w:b/>
        </w:rPr>
        <w:t xml:space="preserve">w </w:t>
      </w:r>
      <w:r w:rsidRPr="001973BD">
        <w:rPr>
          <w:rFonts w:ascii="Cambria" w:eastAsia="Calibri" w:hAnsi="Cambria"/>
          <w:b/>
        </w:rPr>
        <w:t>zakres</w:t>
      </w:r>
      <w:r w:rsidR="001973BD" w:rsidRPr="001973BD">
        <w:rPr>
          <w:rFonts w:ascii="Cambria" w:eastAsia="Calibri" w:hAnsi="Cambria"/>
          <w:b/>
        </w:rPr>
        <w:t xml:space="preserve">ie </w:t>
      </w:r>
      <w:proofErr w:type="spellStart"/>
      <w:r w:rsidR="001973BD" w:rsidRPr="001973BD">
        <w:rPr>
          <w:rFonts w:ascii="Cambria" w:eastAsia="Calibri" w:hAnsi="Cambria"/>
          <w:b/>
        </w:rPr>
        <w:t>ryzyk</w:t>
      </w:r>
      <w:proofErr w:type="spellEnd"/>
      <w:r w:rsidR="001973BD" w:rsidRPr="001973BD">
        <w:rPr>
          <w:rFonts w:ascii="Cambria" w:eastAsia="Calibri" w:hAnsi="Cambria"/>
          <w:b/>
        </w:rPr>
        <w:t xml:space="preserve"> nazwanych – ubezpieczenie mienia od ognia i innych zdarzeń losowych – zakres pełny </w:t>
      </w:r>
      <w:r w:rsidR="001973BD" w:rsidRPr="001973BD">
        <w:rPr>
          <w:rFonts w:ascii="Cambria" w:eastAsia="Calibri" w:hAnsi="Cambria"/>
        </w:rPr>
        <w:t>(</w:t>
      </w:r>
      <w:r w:rsidRPr="001973BD">
        <w:rPr>
          <w:rFonts w:ascii="Cambria" w:eastAsia="Calibri" w:hAnsi="Cambria"/>
        </w:rPr>
        <w:t>pożar</w:t>
      </w:r>
      <w:r w:rsidR="001973BD" w:rsidRPr="001973BD">
        <w:rPr>
          <w:rFonts w:ascii="Cambria" w:eastAsia="Calibri" w:hAnsi="Cambria"/>
        </w:rPr>
        <w:t xml:space="preserve">, </w:t>
      </w:r>
      <w:r w:rsidRPr="001973BD">
        <w:rPr>
          <w:rFonts w:ascii="Cambria" w:eastAsia="Calibri" w:hAnsi="Cambria"/>
        </w:rPr>
        <w:t>uderzenie pioruna</w:t>
      </w:r>
      <w:r w:rsidR="001973BD" w:rsidRPr="001973BD">
        <w:rPr>
          <w:rFonts w:ascii="Cambria" w:eastAsia="Calibri" w:hAnsi="Cambria"/>
        </w:rPr>
        <w:t>,</w:t>
      </w:r>
      <w:r w:rsidRPr="001973BD">
        <w:rPr>
          <w:rFonts w:ascii="Cambria" w:eastAsia="Calibri" w:hAnsi="Cambria"/>
        </w:rPr>
        <w:t xml:space="preserve"> wybuch</w:t>
      </w:r>
      <w:r w:rsidR="001973BD" w:rsidRPr="001973BD">
        <w:rPr>
          <w:rFonts w:ascii="Cambria" w:eastAsia="Calibri" w:hAnsi="Cambria"/>
        </w:rPr>
        <w:t xml:space="preserve">, </w:t>
      </w:r>
      <w:r w:rsidRPr="001973BD">
        <w:rPr>
          <w:rFonts w:ascii="Cambria" w:eastAsia="Calibri" w:hAnsi="Cambria"/>
        </w:rPr>
        <w:t>upadek statku powietrznego</w:t>
      </w:r>
      <w:r w:rsidR="001973BD" w:rsidRPr="001973BD">
        <w:rPr>
          <w:rFonts w:ascii="Cambria" w:eastAsia="Calibri" w:hAnsi="Cambria"/>
        </w:rPr>
        <w:t>,</w:t>
      </w:r>
      <w:r w:rsidRPr="001973BD">
        <w:rPr>
          <w:rFonts w:ascii="Cambria" w:eastAsia="Calibri" w:hAnsi="Cambria"/>
        </w:rPr>
        <w:t xml:space="preserve"> deszcz nawalny</w:t>
      </w:r>
      <w:r w:rsidR="001973BD" w:rsidRPr="001973BD">
        <w:rPr>
          <w:rFonts w:ascii="Cambria" w:eastAsia="Calibri" w:hAnsi="Cambria"/>
        </w:rPr>
        <w:t>,</w:t>
      </w:r>
      <w:r w:rsidRPr="001973BD">
        <w:rPr>
          <w:rFonts w:ascii="Cambria" w:eastAsia="Calibri" w:hAnsi="Cambria"/>
        </w:rPr>
        <w:t xml:space="preserve"> dym</w:t>
      </w:r>
      <w:r w:rsidR="001973BD" w:rsidRPr="001973BD">
        <w:rPr>
          <w:rFonts w:ascii="Cambria" w:eastAsia="Calibri" w:hAnsi="Cambria"/>
        </w:rPr>
        <w:t xml:space="preserve">, </w:t>
      </w:r>
      <w:r w:rsidRPr="001973BD">
        <w:rPr>
          <w:rFonts w:ascii="Cambria" w:eastAsia="Calibri" w:hAnsi="Cambria"/>
        </w:rPr>
        <w:t>grad</w:t>
      </w:r>
      <w:r w:rsidR="001973BD" w:rsidRPr="001973BD">
        <w:rPr>
          <w:rFonts w:ascii="Cambria" w:eastAsia="Calibri" w:hAnsi="Cambria"/>
        </w:rPr>
        <w:t xml:space="preserve">, </w:t>
      </w:r>
      <w:r w:rsidRPr="001973BD">
        <w:rPr>
          <w:rFonts w:ascii="Cambria" w:eastAsia="Calibri" w:hAnsi="Cambria"/>
        </w:rPr>
        <w:t>huk ponaddźwiękowy</w:t>
      </w:r>
      <w:r w:rsidR="001973BD" w:rsidRPr="001973BD">
        <w:rPr>
          <w:rFonts w:ascii="Cambria" w:eastAsia="Calibri" w:hAnsi="Cambria"/>
        </w:rPr>
        <w:t xml:space="preserve">, </w:t>
      </w:r>
      <w:r w:rsidRPr="001973BD">
        <w:rPr>
          <w:rFonts w:ascii="Cambria" w:eastAsia="Calibri" w:hAnsi="Cambria"/>
        </w:rPr>
        <w:t>huragan</w:t>
      </w:r>
      <w:r w:rsidR="001973BD" w:rsidRPr="001973BD">
        <w:rPr>
          <w:rFonts w:ascii="Cambria" w:eastAsia="Calibri" w:hAnsi="Cambria"/>
        </w:rPr>
        <w:t>,</w:t>
      </w:r>
      <w:r w:rsidRPr="001973BD">
        <w:rPr>
          <w:rFonts w:ascii="Cambria" w:eastAsia="Calibri" w:hAnsi="Cambria"/>
        </w:rPr>
        <w:t xml:space="preserve"> lawina</w:t>
      </w:r>
      <w:r w:rsidR="001973BD" w:rsidRPr="001973BD">
        <w:rPr>
          <w:rFonts w:ascii="Cambria" w:eastAsia="Calibri" w:hAnsi="Cambria"/>
        </w:rPr>
        <w:t>,</w:t>
      </w:r>
      <w:r w:rsidRPr="001973BD">
        <w:rPr>
          <w:rFonts w:ascii="Cambria" w:eastAsia="Calibri" w:hAnsi="Cambria"/>
        </w:rPr>
        <w:t xml:space="preserve"> osuwanie się ziemi</w:t>
      </w:r>
      <w:r w:rsidR="001973BD" w:rsidRPr="001973BD">
        <w:rPr>
          <w:rFonts w:ascii="Cambria" w:eastAsia="Calibri" w:hAnsi="Cambria"/>
        </w:rPr>
        <w:t>, p</w:t>
      </w:r>
      <w:r w:rsidRPr="001973BD">
        <w:rPr>
          <w:rFonts w:ascii="Cambria" w:eastAsia="Calibri" w:hAnsi="Cambria"/>
        </w:rPr>
        <w:t>rzepięcie, przetężenie</w:t>
      </w:r>
      <w:r w:rsidR="001973BD" w:rsidRPr="001973BD">
        <w:rPr>
          <w:rFonts w:ascii="Cambria" w:eastAsia="Calibri" w:hAnsi="Cambria"/>
        </w:rPr>
        <w:t xml:space="preserve">, </w:t>
      </w:r>
      <w:r w:rsidRPr="001973BD">
        <w:rPr>
          <w:rFonts w:ascii="Cambria" w:eastAsia="Calibri" w:hAnsi="Cambria"/>
        </w:rPr>
        <w:t>sadza</w:t>
      </w:r>
      <w:r w:rsidR="001973BD" w:rsidRPr="001973BD">
        <w:rPr>
          <w:rFonts w:ascii="Cambria" w:eastAsia="Calibri" w:hAnsi="Cambria"/>
        </w:rPr>
        <w:t>,</w:t>
      </w:r>
      <w:r w:rsidRPr="001973BD">
        <w:rPr>
          <w:rFonts w:ascii="Cambria" w:eastAsia="Calibri" w:hAnsi="Cambria"/>
        </w:rPr>
        <w:t xml:space="preserve"> śnieg</w:t>
      </w:r>
      <w:r w:rsidR="001973BD" w:rsidRPr="001973BD">
        <w:rPr>
          <w:rFonts w:ascii="Cambria" w:eastAsia="Calibri" w:hAnsi="Cambria"/>
        </w:rPr>
        <w:t>,</w:t>
      </w:r>
      <w:r w:rsidRPr="001973BD">
        <w:rPr>
          <w:rFonts w:ascii="Cambria" w:eastAsia="Calibri" w:hAnsi="Cambria"/>
        </w:rPr>
        <w:t xml:space="preserve"> uderzenie pojazdu lądowego</w:t>
      </w:r>
      <w:r w:rsidR="001973BD" w:rsidRPr="001973BD">
        <w:rPr>
          <w:rFonts w:ascii="Cambria" w:eastAsia="Calibri" w:hAnsi="Cambria"/>
        </w:rPr>
        <w:t>,</w:t>
      </w:r>
      <w:r w:rsidRPr="001973BD">
        <w:rPr>
          <w:rFonts w:ascii="Cambria" w:eastAsia="Calibri" w:hAnsi="Cambria"/>
        </w:rPr>
        <w:t xml:space="preserve"> zapadanie się ziemi</w:t>
      </w:r>
      <w:r w:rsidR="001973BD" w:rsidRPr="001973BD">
        <w:rPr>
          <w:rFonts w:ascii="Cambria" w:eastAsia="Calibri" w:hAnsi="Cambria"/>
        </w:rPr>
        <w:t xml:space="preserve">, </w:t>
      </w:r>
      <w:r w:rsidRPr="001973BD">
        <w:rPr>
          <w:rFonts w:ascii="Cambria" w:eastAsia="Calibri" w:hAnsi="Cambria"/>
        </w:rPr>
        <w:t>upadek przedmiotów w ubezpieczone mienie</w:t>
      </w:r>
      <w:r w:rsidR="001973BD" w:rsidRPr="001973BD">
        <w:rPr>
          <w:rFonts w:ascii="Cambria" w:eastAsia="Calibri" w:hAnsi="Cambria"/>
        </w:rPr>
        <w:t>,</w:t>
      </w:r>
      <w:r w:rsidRPr="001973BD">
        <w:rPr>
          <w:rFonts w:ascii="Cambria" w:eastAsia="Calibri" w:hAnsi="Cambria"/>
        </w:rPr>
        <w:t xml:space="preserve"> trzęsienie ziemi</w:t>
      </w:r>
      <w:r w:rsidR="001973BD" w:rsidRPr="001973BD">
        <w:rPr>
          <w:rFonts w:ascii="Cambria" w:eastAsia="Calibri" w:hAnsi="Cambria"/>
        </w:rPr>
        <w:t>,</w:t>
      </w:r>
      <w:r w:rsidRPr="001973BD">
        <w:rPr>
          <w:rFonts w:ascii="Cambria" w:eastAsia="Calibri" w:hAnsi="Cambria"/>
        </w:rPr>
        <w:t xml:space="preserve"> zalanie</w:t>
      </w:r>
      <w:r w:rsidR="001973BD" w:rsidRPr="001973BD">
        <w:rPr>
          <w:rFonts w:ascii="Cambria" w:eastAsia="Calibri" w:hAnsi="Cambria"/>
        </w:rPr>
        <w:t>,</w:t>
      </w:r>
      <w:r w:rsidRPr="001973BD">
        <w:rPr>
          <w:rFonts w:ascii="Cambria" w:eastAsia="Calibri" w:hAnsi="Cambria"/>
        </w:rPr>
        <w:t xml:space="preserve"> awaria instalacji</w:t>
      </w:r>
      <w:r w:rsidR="001973BD" w:rsidRPr="001973BD">
        <w:rPr>
          <w:rFonts w:ascii="Cambria" w:eastAsia="Calibri" w:hAnsi="Cambria"/>
        </w:rPr>
        <w:t>).</w:t>
      </w:r>
    </w:p>
    <w:p w14:paraId="252C7104" w14:textId="3E062D32"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w:t>
      </w:r>
      <w:r w:rsidR="00E71E5C" w:rsidRPr="000C123D">
        <w:rPr>
          <w:rFonts w:ascii="Cambria" w:eastAsia="Calibri" w:hAnsi="Cambria"/>
        </w:rPr>
        <w:t xml:space="preserve"> </w:t>
      </w:r>
      <w:r w:rsidRPr="000C123D">
        <w:rPr>
          <w:rFonts w:ascii="Cambria" w:eastAsia="Calibri" w:hAnsi="Cambria"/>
        </w:rPr>
        <w:t>odniesieniu do</w:t>
      </w:r>
      <w:r w:rsidR="00E71E5C" w:rsidRPr="000C123D">
        <w:rPr>
          <w:rFonts w:ascii="Cambria" w:eastAsia="Calibri" w:hAnsi="Cambria"/>
        </w:rPr>
        <w:t xml:space="preserve"> </w:t>
      </w:r>
      <w:r w:rsidRPr="000C123D">
        <w:rPr>
          <w:rFonts w:ascii="Cambria" w:eastAsia="Calibri" w:hAnsi="Cambria"/>
        </w:rPr>
        <w:t>sprzętu elektronicznego o</w:t>
      </w:r>
      <w:r w:rsidR="00E71E5C" w:rsidRPr="000C123D">
        <w:rPr>
          <w:rFonts w:ascii="Cambria" w:eastAsia="Calibri" w:hAnsi="Cambria"/>
        </w:rPr>
        <w:t xml:space="preserve"> </w:t>
      </w:r>
      <w:r w:rsidRPr="000C123D">
        <w:rPr>
          <w:rFonts w:ascii="Cambria" w:eastAsia="Calibri" w:hAnsi="Cambria"/>
        </w:rPr>
        <w:t>charakterze przenośnym, ochrona ubezpieczeniowa obowiązuje poza miejscem ubezpieczenia – zgodnie z</w:t>
      </w:r>
      <w:r w:rsidR="00E71E5C" w:rsidRPr="000C123D">
        <w:rPr>
          <w:rFonts w:ascii="Cambria" w:eastAsia="Calibri" w:hAnsi="Cambria"/>
        </w:rPr>
        <w:t xml:space="preserve"> </w:t>
      </w:r>
      <w:r w:rsidRPr="000C123D">
        <w:rPr>
          <w:rFonts w:ascii="Cambria" w:eastAsia="Calibri" w:hAnsi="Cambria"/>
        </w:rPr>
        <w:t>treścią klauzuli ubezpieczenia sprzętu przenośnego poza miejscem ubezpieczenia.</w:t>
      </w:r>
    </w:p>
    <w:p w14:paraId="34F86864" w14:textId="4CEC3584"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Ubezpieczyciel ponosi odpowiedzialność za szkody powstałe w</w:t>
      </w:r>
      <w:r w:rsidR="00E71E5C" w:rsidRPr="000C123D">
        <w:rPr>
          <w:rFonts w:ascii="Cambria" w:eastAsia="Calibri" w:hAnsi="Cambria"/>
        </w:rPr>
        <w:t xml:space="preserve"> </w:t>
      </w:r>
      <w:r w:rsidRPr="000C123D">
        <w:rPr>
          <w:rFonts w:ascii="Cambria" w:eastAsia="Calibri" w:hAnsi="Cambria"/>
        </w:rPr>
        <w:t xml:space="preserve">ubezpieczonym mieniu w przypadku jego przeniesienia do innej lokalizacji. </w:t>
      </w:r>
    </w:p>
    <w:p w14:paraId="38C9982C"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 przypadku ubezpieczenia księgozbiorów i materiałów archiwalnych ustala się dodatkowy limit na pokrycie kosztów związanych z osuszaniem i renowacją uszkodzonego mienia, w wysokości 50 000,00 zł.</w:t>
      </w:r>
    </w:p>
    <w:p w14:paraId="665D404A" w14:textId="77777777" w:rsidR="00E71E5C"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 przypadku szkody w budynkach i budowlach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14:paraId="256D43DC" w14:textId="6238CBCF" w:rsidR="00E71E5C" w:rsidRPr="000C123D" w:rsidRDefault="00E71E5C"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 xml:space="preserve">W przypadku wystąpienia szkody w budynku lub budowli wpisanych do rejestru zabytków, odszkodowanie zostanie ustalone na podstawie kosztorysu sporządzonego w oparciu o KNR (Katalog Nakładów Rzeczowych) oraz publikowane i powszechnie stosowane w budownictwie cenniki </w:t>
      </w:r>
      <w:proofErr w:type="spellStart"/>
      <w:r w:rsidR="00E77F07" w:rsidRPr="000C123D">
        <w:rPr>
          <w:rFonts w:ascii="Cambria" w:hAnsi="Cambria"/>
        </w:rPr>
        <w:t>Sekocenbud</w:t>
      </w:r>
      <w:proofErr w:type="spellEnd"/>
      <w:r w:rsidRPr="000C123D">
        <w:rPr>
          <w:rFonts w:ascii="Cambria" w:hAnsi="Cambria"/>
        </w:rPr>
        <w:t xml:space="preserve"> dla obiektów zabytkowych. Przy ustaleniu wysokości odszkodowania nie uwzględnia się̨ wartości naukowej, kolekcjonerskiej, artystycznej, pamiątkowej lub sentymentalnej przedmiotu ubezpieczenia.</w:t>
      </w:r>
    </w:p>
    <w:p w14:paraId="28FB6462"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 xml:space="preserve">Zakres ubezpieczenia obejmuje uszkodzenie ubezpieczonego mienia wskutek akcji gaśniczej i/lub ratowniczej, w tym rozbiórki, wyburzania lub odgruzowywania, prowadzonej w związku </w:t>
      </w:r>
      <w:r w:rsidRPr="000C123D">
        <w:rPr>
          <w:rFonts w:ascii="Cambria" w:hAnsi="Cambria"/>
        </w:rPr>
        <w:br/>
        <w:t xml:space="preserve">z zaistniałym zdarzeniem losowym, objętym ochroną ubezpieczeniową, a także prowadzonej </w:t>
      </w:r>
      <w:r w:rsidRPr="000C123D">
        <w:rPr>
          <w:rFonts w:ascii="Cambria" w:hAnsi="Cambria"/>
        </w:rPr>
        <w:br/>
        <w:t>w związku ze zdarzeniem losowym, zaistniałym w mieniu osób trzecich.</w:t>
      </w:r>
    </w:p>
    <w:p w14:paraId="4F46DA38"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 xml:space="preserve">Ochrona ubezpieczeniowa zostaje rozszerzona o szkody w </w:t>
      </w:r>
      <w:proofErr w:type="spellStart"/>
      <w:r w:rsidRPr="000C123D">
        <w:rPr>
          <w:rFonts w:ascii="Cambria" w:hAnsi="Cambria"/>
        </w:rPr>
        <w:t>nasadzeniach</w:t>
      </w:r>
      <w:proofErr w:type="spellEnd"/>
      <w:r w:rsidRPr="000C123D">
        <w:rPr>
          <w:rFonts w:ascii="Cambria" w:hAnsi="Cambria"/>
        </w:rPr>
        <w:t xml:space="preserve"> (terenach zielonych) </w:t>
      </w:r>
      <w:r w:rsidRPr="000C123D">
        <w:rPr>
          <w:rFonts w:ascii="Cambria" w:hAnsi="Cambria"/>
        </w:rPr>
        <w:br/>
        <w:t>do limitu w wysokości 5 000 zł na jedno i wszystkie zdarzenia w okresie ubezpieczenia.</w:t>
      </w:r>
    </w:p>
    <w:p w14:paraId="6C2E6F48"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lastRenderedPageBreak/>
        <w:t xml:space="preserve">Zakres ubezpieczenia obejmuje szkody wyrządzone przez zwierzęta. </w:t>
      </w:r>
    </w:p>
    <w:p w14:paraId="4C700E4C" w14:textId="124EB60B"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Dla szkód których wartość nie przekracza 2 000,00 zł, w tym polegających na dewastacji lub wandalizmie, możliwa jest tzw. samolikwidacja szkody, pod warunkiem p</w:t>
      </w:r>
      <w:r w:rsidR="005C6971">
        <w:rPr>
          <w:rFonts w:ascii="Cambria" w:eastAsia="Calibri" w:hAnsi="Cambria"/>
        </w:rPr>
        <w:t xml:space="preserve">owiadomienia ubezpieczyciela po </w:t>
      </w:r>
      <w:r w:rsidRPr="000C123D">
        <w:rPr>
          <w:rFonts w:ascii="Cambria" w:eastAsia="Calibri" w:hAnsi="Cambria"/>
        </w:rPr>
        <w:t>otrzymaniu in</w:t>
      </w:r>
      <w:r w:rsidR="00E71E5C" w:rsidRPr="000C123D">
        <w:rPr>
          <w:rFonts w:ascii="Cambria" w:eastAsia="Calibri" w:hAnsi="Cambria"/>
        </w:rPr>
        <w:t>formacji o</w:t>
      </w:r>
      <w:r w:rsidR="005C6971">
        <w:rPr>
          <w:rFonts w:ascii="Cambria" w:eastAsia="Calibri" w:hAnsi="Cambria"/>
        </w:rPr>
        <w:t xml:space="preserve"> </w:t>
      </w:r>
      <w:r w:rsidR="00E71E5C" w:rsidRPr="000C123D">
        <w:rPr>
          <w:rFonts w:ascii="Cambria" w:eastAsia="Calibri" w:hAnsi="Cambria"/>
        </w:rPr>
        <w:t xml:space="preserve">zaistnieniu szkody i </w:t>
      </w:r>
      <w:r w:rsidRPr="000C123D">
        <w:rPr>
          <w:rFonts w:ascii="Cambria" w:eastAsia="Calibri" w:hAnsi="Cambria"/>
        </w:rPr>
        <w:t>przy</w:t>
      </w:r>
      <w:r w:rsidR="005C6971">
        <w:rPr>
          <w:rFonts w:ascii="Cambria" w:eastAsia="Calibri" w:hAnsi="Cambria"/>
        </w:rPr>
        <w:t xml:space="preserve"> </w:t>
      </w:r>
      <w:r w:rsidRPr="000C123D">
        <w:rPr>
          <w:rFonts w:ascii="Cambria" w:eastAsia="Calibri" w:hAnsi="Cambria"/>
        </w:rPr>
        <w:t>jednoczesnym zabezpieczeniu danych umożliwiających weryfikację rodzaju i rozmiaru szkody (pisemny protokół z miejsca zdarzenia opisujący przypuszczalne jego przyczyny oraz rodzaj i rozmiar szkody, a także dokumentację fotograficzną). W przypadku podejrzenia, iż</w:t>
      </w:r>
      <w:r w:rsidR="005C6971">
        <w:rPr>
          <w:rFonts w:ascii="Cambria" w:eastAsia="Calibri" w:hAnsi="Cambria"/>
        </w:rPr>
        <w:t xml:space="preserve"> </w:t>
      </w:r>
      <w:r w:rsidRPr="000C123D">
        <w:rPr>
          <w:rFonts w:ascii="Cambria" w:eastAsia="Calibri" w:hAnsi="Cambria"/>
        </w:rPr>
        <w:t>szkoda jest konsekwencją popełnienia czynu zabronionego ubezpieczający powiadomi niezwłocznie policję, nie później niż w ciągu 24 godzin.</w:t>
      </w:r>
    </w:p>
    <w:p w14:paraId="01E15E3E"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podanej klauzuli niezawiadomienia w terminie o szkodzie</w:t>
      </w:r>
    </w:p>
    <w:p w14:paraId="3DE921D4"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Ochrona ubezpieczeniowa obejmuje również mienie, które znajduje się na zewnątrz.</w:t>
      </w:r>
    </w:p>
    <w:p w14:paraId="33C3896D" w14:textId="0DFEE631"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Ochrona ubezpieczeniowa obejmuj</w:t>
      </w:r>
      <w:r w:rsidR="005D28B8">
        <w:rPr>
          <w:rFonts w:ascii="Cambria" w:eastAsia="Calibri" w:hAnsi="Cambria"/>
        </w:rPr>
        <w:t>e mienie osób trzecich do sumy 3</w:t>
      </w:r>
      <w:r w:rsidRPr="000C123D">
        <w:rPr>
          <w:rFonts w:ascii="Cambria" w:eastAsia="Calibri" w:hAnsi="Cambria"/>
        </w:rPr>
        <w:t>0 000,00 zł</w:t>
      </w:r>
    </w:p>
    <w:p w14:paraId="6F7BE90C" w14:textId="77777777" w:rsidR="0093029A" w:rsidRPr="000C123D" w:rsidRDefault="0093029A" w:rsidP="00152F09">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Płatność składki rocznej w 4 równych ratach kwartalnych</w:t>
      </w:r>
    </w:p>
    <w:p w14:paraId="7FA85203" w14:textId="77777777" w:rsidR="0093029A" w:rsidRPr="000C123D" w:rsidRDefault="0093029A" w:rsidP="000C123D">
      <w:pPr>
        <w:widowControl w:val="0"/>
        <w:tabs>
          <w:tab w:val="left" w:pos="720"/>
        </w:tabs>
        <w:spacing w:before="120" w:after="0" w:line="240" w:lineRule="auto"/>
        <w:ind w:left="720"/>
        <w:jc w:val="both"/>
        <w:rPr>
          <w:rFonts w:ascii="Cambria" w:hAnsi="Cambria"/>
          <w:b/>
        </w:rPr>
      </w:pPr>
      <w:r w:rsidRPr="000C123D">
        <w:rPr>
          <w:rFonts w:ascii="Cambria" w:hAnsi="Cambria"/>
          <w:b/>
        </w:rPr>
        <w:t>Dodatkowo w ubezpieczeniu od kradzieży z włamaniem i rabunku:</w:t>
      </w:r>
    </w:p>
    <w:p w14:paraId="775F4994" w14:textId="77777777" w:rsidR="0093029A" w:rsidRPr="000C123D" w:rsidRDefault="0093029A" w:rsidP="00152F09">
      <w:pPr>
        <w:widowControl w:val="0"/>
        <w:numPr>
          <w:ilvl w:val="1"/>
          <w:numId w:val="102"/>
        </w:numPr>
        <w:tabs>
          <w:tab w:val="left" w:pos="720"/>
        </w:tabs>
        <w:suppressAutoHyphens/>
        <w:spacing w:after="0" w:line="240" w:lineRule="auto"/>
        <w:ind w:left="720" w:hanging="720"/>
        <w:jc w:val="both"/>
        <w:rPr>
          <w:rFonts w:ascii="Cambria" w:hAnsi="Cambria"/>
        </w:rPr>
      </w:pPr>
      <w:r w:rsidRPr="000C123D">
        <w:rPr>
          <w:rFonts w:ascii="Cambria" w:hAnsi="Cambria"/>
        </w:rPr>
        <w:t>Przyjęcie podanej klauzuli naprawy zabezpieczeń przeciwkradzieżowych</w:t>
      </w:r>
    </w:p>
    <w:p w14:paraId="1D96A2C9" w14:textId="77777777" w:rsidR="0093029A" w:rsidRPr="000C123D" w:rsidRDefault="0093029A" w:rsidP="00152F09">
      <w:pPr>
        <w:widowControl w:val="0"/>
        <w:numPr>
          <w:ilvl w:val="1"/>
          <w:numId w:val="102"/>
        </w:numPr>
        <w:tabs>
          <w:tab w:val="left" w:pos="720"/>
        </w:tabs>
        <w:suppressAutoHyphens/>
        <w:spacing w:after="0" w:line="240" w:lineRule="auto"/>
        <w:ind w:left="720" w:hanging="720"/>
        <w:jc w:val="both"/>
        <w:rPr>
          <w:rFonts w:ascii="Cambria" w:hAnsi="Cambria"/>
        </w:rPr>
      </w:pPr>
      <w:r w:rsidRPr="000C123D">
        <w:rPr>
          <w:rFonts w:ascii="Cambria" w:hAnsi="Cambria"/>
        </w:rPr>
        <w:t xml:space="preserve">Rozszerzenie ochrony ubezpieczeniowej o ryzyko wandalizmu </w:t>
      </w:r>
    </w:p>
    <w:p w14:paraId="36EFC1C7" w14:textId="77777777" w:rsidR="0093029A" w:rsidRPr="000C123D" w:rsidRDefault="0093029A" w:rsidP="00152F09">
      <w:pPr>
        <w:widowControl w:val="0"/>
        <w:numPr>
          <w:ilvl w:val="1"/>
          <w:numId w:val="102"/>
        </w:numPr>
        <w:tabs>
          <w:tab w:val="left" w:pos="720"/>
        </w:tabs>
        <w:suppressAutoHyphens/>
        <w:spacing w:after="0" w:line="240" w:lineRule="auto"/>
        <w:ind w:left="720" w:hanging="720"/>
        <w:jc w:val="both"/>
        <w:rPr>
          <w:rFonts w:ascii="Cambria" w:hAnsi="Cambria"/>
        </w:rPr>
      </w:pPr>
      <w:r w:rsidRPr="000C123D">
        <w:rPr>
          <w:rFonts w:ascii="Cambria"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w:t>
      </w:r>
      <w:r w:rsidRPr="000C123D">
        <w:rPr>
          <w:rFonts w:ascii="Cambria" w:eastAsia="Calibri" w:hAnsi="Cambria"/>
        </w:rPr>
        <w:t xml:space="preserve"> Limit odpowiedzialności na jedno i wszystkie zdarzenia: 50 000,00 zł</w:t>
      </w:r>
    </w:p>
    <w:p w14:paraId="26E9B115" w14:textId="2E768FF3" w:rsidR="0093029A" w:rsidRPr="000C123D" w:rsidRDefault="0093029A" w:rsidP="00152F09">
      <w:pPr>
        <w:widowControl w:val="0"/>
        <w:numPr>
          <w:ilvl w:val="1"/>
          <w:numId w:val="102"/>
        </w:numPr>
        <w:tabs>
          <w:tab w:val="left" w:pos="720"/>
        </w:tabs>
        <w:suppressAutoHyphens/>
        <w:spacing w:after="0" w:line="240" w:lineRule="auto"/>
        <w:ind w:left="720" w:hanging="720"/>
        <w:jc w:val="both"/>
        <w:rPr>
          <w:rFonts w:ascii="Cambria" w:hAnsi="Cambria"/>
          <w:bCs/>
        </w:rPr>
      </w:pPr>
      <w:r w:rsidRPr="000C123D">
        <w:rPr>
          <w:rFonts w:ascii="Cambria" w:eastAsia="Calibri" w:hAnsi="Cambria"/>
        </w:rPr>
        <w:t>Objęcie ochroną ubezpieczeniową kradzieży zwykłej ubezpieczonego mienia, z limitem odszkodowawczym 10 000,00 zł w każdym okresie ubezpieczenia (wspólnym z limitem w ubezpiecz</w:t>
      </w:r>
      <w:r w:rsidR="00BD0B90">
        <w:rPr>
          <w:rFonts w:ascii="Cambria" w:eastAsia="Calibri" w:hAnsi="Cambria"/>
        </w:rPr>
        <w:t xml:space="preserve">eniu sprzętu elektronicznego od </w:t>
      </w:r>
      <w:r w:rsidRPr="000C123D">
        <w:rPr>
          <w:rFonts w:ascii="Cambria" w:eastAsia="Calibri" w:hAnsi="Cambria"/>
        </w:rPr>
        <w:t xml:space="preserve">wszystkich </w:t>
      </w:r>
      <w:proofErr w:type="spellStart"/>
      <w:r w:rsidRPr="000C123D">
        <w:rPr>
          <w:rFonts w:ascii="Cambria" w:eastAsia="Calibri" w:hAnsi="Cambria"/>
        </w:rPr>
        <w:t>ryzyk</w:t>
      </w:r>
      <w:proofErr w:type="spellEnd"/>
      <w:r w:rsidRPr="000C123D">
        <w:rPr>
          <w:rFonts w:ascii="Cambria" w:eastAsia="Calibri" w:hAnsi="Cambria"/>
        </w:rPr>
        <w:t>), z franszyzą redukcyjną 300,00 zł</w:t>
      </w:r>
      <w:r w:rsidRPr="000C123D">
        <w:rPr>
          <w:rFonts w:ascii="Cambria" w:hAnsi="Cambria"/>
          <w:bCs/>
        </w:rPr>
        <w:t>.</w:t>
      </w:r>
    </w:p>
    <w:p w14:paraId="70F4CBAA" w14:textId="77777777" w:rsidR="0093029A" w:rsidRPr="000C123D" w:rsidRDefault="0093029A" w:rsidP="00152F09">
      <w:pPr>
        <w:widowControl w:val="0"/>
        <w:numPr>
          <w:ilvl w:val="1"/>
          <w:numId w:val="102"/>
        </w:numPr>
        <w:tabs>
          <w:tab w:val="left" w:pos="720"/>
        </w:tabs>
        <w:suppressAutoHyphens/>
        <w:spacing w:after="0" w:line="240" w:lineRule="auto"/>
        <w:ind w:left="720" w:hanging="720"/>
        <w:jc w:val="both"/>
        <w:rPr>
          <w:rFonts w:ascii="Cambria" w:hAnsi="Cambria"/>
          <w:bCs/>
        </w:rPr>
      </w:pPr>
      <w:r w:rsidRPr="000C123D">
        <w:rPr>
          <w:rFonts w:ascii="Cambria" w:eastAsia="Calibri" w:hAnsi="Cambria"/>
          <w:lang w:eastAsia="ja-JP"/>
        </w:rPr>
        <w:t xml:space="preserve">W odniesieniu do ubezpieczenia ryzyka rabunku gotówki w trakcie transportu dokonywanego przez pracowników ubezpieczyciel nie będzie wymagał stosowania zasad transportu </w:t>
      </w:r>
      <w:r w:rsidRPr="000C123D">
        <w:rPr>
          <w:rFonts w:ascii="Cambria" w:eastAsia="Calibri" w:hAnsi="Cambria"/>
          <w:lang w:eastAsia="ja-JP"/>
        </w:rPr>
        <w:br/>
        <w:t xml:space="preserve">w odniesieniu do zabezpieczeń technicznych, jak i sposobu konwojowania poza określonymi </w:t>
      </w:r>
      <w:r w:rsidRPr="000C123D">
        <w:rPr>
          <w:rFonts w:ascii="Cambria" w:eastAsia="Calibri" w:hAnsi="Cambria"/>
          <w:lang w:eastAsia="ja-JP"/>
        </w:rPr>
        <w:br/>
        <w:t>w obowiązujących na dzień zawarcia umowy przepisach i rozporządzeniach.</w:t>
      </w:r>
    </w:p>
    <w:p w14:paraId="3109F547" w14:textId="5A6AC3F3" w:rsidR="0093029A" w:rsidRPr="000C123D" w:rsidRDefault="0093029A" w:rsidP="00152F09">
      <w:pPr>
        <w:widowControl w:val="0"/>
        <w:numPr>
          <w:ilvl w:val="1"/>
          <w:numId w:val="102"/>
        </w:numPr>
        <w:tabs>
          <w:tab w:val="left" w:pos="709"/>
        </w:tabs>
        <w:suppressAutoHyphens/>
        <w:spacing w:after="0" w:line="240" w:lineRule="auto"/>
        <w:ind w:left="720" w:hanging="720"/>
        <w:jc w:val="both"/>
        <w:rPr>
          <w:rFonts w:ascii="Cambria" w:hAnsi="Cambria"/>
          <w:bCs/>
        </w:rPr>
      </w:pPr>
      <w:r w:rsidRPr="000C123D">
        <w:rPr>
          <w:rFonts w:ascii="Cambria" w:hAnsi="Cambria"/>
        </w:rPr>
        <w:t xml:space="preserve">W zakresie ubezpieczenia od ryzyka kradzieży z włamaniem i rabunku termin zawiadomienia </w:t>
      </w:r>
      <w:r w:rsidRPr="000C123D">
        <w:rPr>
          <w:rFonts w:ascii="Cambria" w:hAnsi="Cambria"/>
        </w:rPr>
        <w:br/>
        <w:t>o szkodzie – do 5 dni od dnia zdarzenia lub po</w:t>
      </w:r>
      <w:r w:rsidR="005C6971">
        <w:rPr>
          <w:rFonts w:ascii="Cambria" w:hAnsi="Cambria"/>
        </w:rPr>
        <w:t>wzięcia przez ubezpieczającego/</w:t>
      </w:r>
      <w:r w:rsidRPr="000C123D">
        <w:rPr>
          <w:rFonts w:ascii="Cambria" w:hAnsi="Cambria"/>
        </w:rPr>
        <w:t xml:space="preserve">ubezpieczonego wiadomości o zdarzeniu. </w:t>
      </w:r>
    </w:p>
    <w:p w14:paraId="66136FF2" w14:textId="77777777" w:rsidR="0093029A" w:rsidRPr="000C123D" w:rsidRDefault="0093029A" w:rsidP="00152F09">
      <w:pPr>
        <w:widowControl w:val="0"/>
        <w:numPr>
          <w:ilvl w:val="1"/>
          <w:numId w:val="102"/>
        </w:numPr>
        <w:tabs>
          <w:tab w:val="left" w:pos="709"/>
        </w:tabs>
        <w:suppressAutoHyphens/>
        <w:spacing w:before="120" w:after="0" w:line="240" w:lineRule="auto"/>
        <w:ind w:left="720" w:hanging="720"/>
        <w:jc w:val="both"/>
        <w:rPr>
          <w:rFonts w:ascii="Cambria" w:hAnsi="Cambria"/>
          <w:bCs/>
        </w:rPr>
      </w:pPr>
      <w:r w:rsidRPr="000C123D">
        <w:rPr>
          <w:rFonts w:ascii="Cambria" w:hAnsi="Cambria"/>
          <w:b/>
        </w:rPr>
        <w:t>Franszyzy i udziały własne:</w:t>
      </w:r>
    </w:p>
    <w:p w14:paraId="12BA77E0" w14:textId="77777777" w:rsidR="0093029A" w:rsidRPr="000C123D" w:rsidRDefault="0093029A" w:rsidP="00152F09">
      <w:pPr>
        <w:widowControl w:val="0"/>
        <w:numPr>
          <w:ilvl w:val="2"/>
          <w:numId w:val="102"/>
        </w:numPr>
        <w:tabs>
          <w:tab w:val="left" w:pos="720"/>
        </w:tabs>
        <w:spacing w:after="0" w:line="240" w:lineRule="auto"/>
        <w:ind w:left="720" w:hanging="720"/>
        <w:contextualSpacing/>
        <w:jc w:val="both"/>
        <w:rPr>
          <w:rFonts w:ascii="Cambria" w:hAnsi="Cambria"/>
        </w:rPr>
      </w:pPr>
      <w:r w:rsidRPr="000C123D">
        <w:rPr>
          <w:rFonts w:ascii="Cambria" w:hAnsi="Cambria"/>
        </w:rPr>
        <w:t xml:space="preserve">Franszyza integralna: 200 zł, za wyjątkiem ubezpieczenia mienia od kradzieży z włamaniem </w:t>
      </w:r>
      <w:r w:rsidRPr="000C123D">
        <w:rPr>
          <w:rFonts w:ascii="Cambria" w:hAnsi="Cambria"/>
        </w:rPr>
        <w:br/>
        <w:t>i rabunku, gdzie franszyza ta wynosi 100 zł oraz ubezpieczenia przedmiotów szklanych, gdzie franszyza integralna wynosi 50 zł</w:t>
      </w:r>
    </w:p>
    <w:p w14:paraId="16958181" w14:textId="77777777" w:rsidR="0093029A" w:rsidRDefault="0093029A" w:rsidP="00152F09">
      <w:pPr>
        <w:widowControl w:val="0"/>
        <w:numPr>
          <w:ilvl w:val="2"/>
          <w:numId w:val="102"/>
        </w:numPr>
        <w:tabs>
          <w:tab w:val="left" w:pos="720"/>
        </w:tabs>
        <w:spacing w:after="0" w:line="240" w:lineRule="auto"/>
        <w:ind w:left="720" w:hanging="720"/>
        <w:contextualSpacing/>
        <w:jc w:val="both"/>
        <w:rPr>
          <w:rFonts w:ascii="Cambria" w:hAnsi="Cambria"/>
        </w:rPr>
      </w:pPr>
      <w:r w:rsidRPr="000C123D">
        <w:rPr>
          <w:rFonts w:ascii="Cambria" w:hAnsi="Cambria"/>
        </w:rPr>
        <w:t>Franszyza redukcyjna i udział własny – brak</w:t>
      </w:r>
    </w:p>
    <w:p w14:paraId="0095DD07" w14:textId="77777777" w:rsidR="0093029A" w:rsidRPr="000C123D" w:rsidRDefault="0093029A" w:rsidP="00152F09">
      <w:pPr>
        <w:widowControl w:val="0"/>
        <w:numPr>
          <w:ilvl w:val="0"/>
          <w:numId w:val="103"/>
        </w:numPr>
        <w:spacing w:before="120" w:after="0" w:line="240" w:lineRule="auto"/>
        <w:ind w:left="720" w:hanging="720"/>
        <w:jc w:val="both"/>
        <w:outlineLvl w:val="2"/>
        <w:rPr>
          <w:rFonts w:ascii="Cambria" w:eastAsia="Calibri" w:hAnsi="Cambria"/>
          <w:b/>
        </w:rPr>
      </w:pPr>
      <w:r w:rsidRPr="000C123D">
        <w:rPr>
          <w:rFonts w:ascii="Cambria" w:eastAsia="Calibri" w:hAnsi="Cambria"/>
          <w:b/>
        </w:rPr>
        <w:t>Klauzule dodatkowe i inne postanowienia szczególne fakultatywne:</w:t>
      </w:r>
    </w:p>
    <w:p w14:paraId="104CFAA3" w14:textId="77777777" w:rsidR="0093029A" w:rsidRPr="006D4431"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w:t>
      </w:r>
      <w:r w:rsidRPr="006D4431">
        <w:rPr>
          <w:rFonts w:ascii="Cambria" w:eastAsia="Calibri" w:hAnsi="Cambria"/>
        </w:rPr>
        <w:t>podanej klauzuli funduszu prewencyjnego</w:t>
      </w:r>
    </w:p>
    <w:p w14:paraId="7437EF51" w14:textId="1964D4FC" w:rsidR="0093029A" w:rsidRPr="006D4431"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 xml:space="preserve">Zwiększenie limitu w ryzyku katastrofy budowlanej do kwoty </w:t>
      </w:r>
      <w:r w:rsidR="008F7940">
        <w:rPr>
          <w:rFonts w:ascii="Cambria" w:eastAsia="Calibri" w:hAnsi="Cambria"/>
        </w:rPr>
        <w:t>5</w:t>
      </w:r>
      <w:r w:rsidR="00E71E5C" w:rsidRPr="006D4431">
        <w:rPr>
          <w:rFonts w:ascii="Cambria" w:eastAsia="Calibri" w:hAnsi="Cambria"/>
        </w:rPr>
        <w:t xml:space="preserve"> mln </w:t>
      </w:r>
      <w:r w:rsidRPr="006D4431">
        <w:rPr>
          <w:rFonts w:ascii="Cambria" w:eastAsia="Calibri" w:hAnsi="Cambria"/>
        </w:rPr>
        <w:t xml:space="preserve">zł </w:t>
      </w:r>
      <w:r w:rsidR="00E71E5C" w:rsidRPr="006D4431">
        <w:rPr>
          <w:rFonts w:ascii="Cambria" w:eastAsia="Calibri" w:hAnsi="Cambria"/>
        </w:rPr>
        <w:t xml:space="preserve">(limit wspólny z ubezpieczeniem sprzętu elektronicznego od wszystkich </w:t>
      </w:r>
      <w:proofErr w:type="spellStart"/>
      <w:r w:rsidR="00E71E5C" w:rsidRPr="006D4431">
        <w:rPr>
          <w:rFonts w:ascii="Cambria" w:eastAsia="Calibri" w:hAnsi="Cambria"/>
        </w:rPr>
        <w:t>ryzyk</w:t>
      </w:r>
      <w:proofErr w:type="spellEnd"/>
      <w:r w:rsidR="00E71E5C" w:rsidRPr="006D4431">
        <w:rPr>
          <w:rFonts w:ascii="Cambria" w:eastAsia="Calibri" w:hAnsi="Cambria"/>
        </w:rPr>
        <w:t>)</w:t>
      </w:r>
    </w:p>
    <w:p w14:paraId="20E4F34C" w14:textId="77777777" w:rsidR="0093029A" w:rsidRPr="006D4431"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 xml:space="preserve">Przyjęcie podanej klauzuli </w:t>
      </w:r>
      <w:r w:rsidRPr="006D4431">
        <w:rPr>
          <w:rFonts w:ascii="Cambria" w:eastAsia="Calibri" w:hAnsi="Cambria"/>
          <w:bCs/>
        </w:rPr>
        <w:t>przezornej sumy ubezpieczenia</w:t>
      </w:r>
    </w:p>
    <w:p w14:paraId="0A566608" w14:textId="77777777" w:rsidR="0093029A" w:rsidRPr="006D4431"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Przyjęcie podanej klauzuli aktów terroryzmu</w:t>
      </w:r>
    </w:p>
    <w:p w14:paraId="2F94F5F5" w14:textId="77777777" w:rsidR="0093029A" w:rsidRPr="006D4431"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Przyjęcie podanej klauzuli uznania okoliczności</w:t>
      </w:r>
    </w:p>
    <w:p w14:paraId="00AC8290" w14:textId="77777777"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 xml:space="preserve">Przyjęcie podanej klauzuli zmiany </w:t>
      </w:r>
      <w:r w:rsidRPr="000C123D">
        <w:rPr>
          <w:rFonts w:ascii="Cambria" w:eastAsia="Calibri" w:hAnsi="Cambria"/>
        </w:rPr>
        <w:t>wielkości ryzyka</w:t>
      </w:r>
    </w:p>
    <w:p w14:paraId="75197785" w14:textId="77777777"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wypłaty bezspornej części odszkodowania</w:t>
      </w:r>
    </w:p>
    <w:p w14:paraId="6D0B25C5" w14:textId="77777777"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wyrównania sumy ubezpieczenia</w:t>
      </w:r>
    </w:p>
    <w:p w14:paraId="5FB4F711" w14:textId="40872740"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pokrycia kosztów</w:t>
      </w:r>
      <w:r w:rsidR="005C6971">
        <w:rPr>
          <w:rFonts w:ascii="Cambria" w:eastAsia="Calibri" w:hAnsi="Cambria"/>
        </w:rPr>
        <w:t xml:space="preserve"> naprawy uszkodzeń powstałych w </w:t>
      </w:r>
      <w:r w:rsidRPr="000C123D">
        <w:rPr>
          <w:rFonts w:ascii="Cambria" w:eastAsia="Calibri" w:hAnsi="Cambria"/>
        </w:rPr>
        <w:t>mieniu otaczającym</w:t>
      </w:r>
    </w:p>
    <w:p w14:paraId="3C7734CC" w14:textId="77777777"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zmiany lokalizacji odbudowy</w:t>
      </w:r>
    </w:p>
    <w:p w14:paraId="443145FC" w14:textId="77777777"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automatycznego pokrycia konsumpcji sumy ubezpieczenia w ubezpieczeniu mienia systemem pierwszego ryzyka</w:t>
      </w:r>
    </w:p>
    <w:p w14:paraId="3156A027" w14:textId="0241006B"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 xml:space="preserve">Zwiększenie do kwoty </w:t>
      </w:r>
      <w:r w:rsidR="003D4747">
        <w:rPr>
          <w:rFonts w:ascii="Cambria" w:eastAsia="Calibri" w:hAnsi="Cambria"/>
        </w:rPr>
        <w:t>5</w:t>
      </w:r>
      <w:r w:rsidRPr="000C123D">
        <w:rPr>
          <w:rFonts w:ascii="Cambria" w:eastAsia="Calibri" w:hAnsi="Cambria"/>
        </w:rPr>
        <w:t xml:space="preserve"> mln zł </w:t>
      </w:r>
      <w:proofErr w:type="spellStart"/>
      <w:r w:rsidRPr="000C123D">
        <w:rPr>
          <w:rFonts w:ascii="Cambria" w:eastAsia="Calibri" w:hAnsi="Cambria"/>
        </w:rPr>
        <w:t>bezskładkowego</w:t>
      </w:r>
      <w:proofErr w:type="spellEnd"/>
      <w:r w:rsidRPr="000C123D">
        <w:rPr>
          <w:rFonts w:ascii="Cambria" w:eastAsia="Calibri" w:hAnsi="Cambria"/>
        </w:rPr>
        <w:t xml:space="preserve"> limitu w klauzuli automatycznego pokrycia (limit wspólny z ubezpieczeniem sprzętu elektronicznego od wszystkich </w:t>
      </w:r>
      <w:proofErr w:type="spellStart"/>
      <w:r w:rsidRPr="000C123D">
        <w:rPr>
          <w:rFonts w:ascii="Cambria" w:eastAsia="Calibri" w:hAnsi="Cambria"/>
        </w:rPr>
        <w:t>ryzyk</w:t>
      </w:r>
      <w:proofErr w:type="spellEnd"/>
      <w:r w:rsidRPr="000C123D">
        <w:rPr>
          <w:rFonts w:ascii="Cambria" w:eastAsia="Calibri" w:hAnsi="Cambria"/>
        </w:rPr>
        <w:t>)</w:t>
      </w:r>
    </w:p>
    <w:p w14:paraId="634AB635" w14:textId="77777777" w:rsidR="0093029A" w:rsidRPr="000C123D" w:rsidRDefault="0093029A" w:rsidP="00152F09">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Zniesienie franszyzy integralnej</w:t>
      </w:r>
    </w:p>
    <w:p w14:paraId="6E309311" w14:textId="77777777" w:rsidR="00B1394B" w:rsidRPr="000C123D" w:rsidRDefault="00B1394B" w:rsidP="000C123D">
      <w:pPr>
        <w:widowControl w:val="0"/>
        <w:spacing w:after="120" w:line="240" w:lineRule="auto"/>
        <w:jc w:val="both"/>
        <w:outlineLvl w:val="0"/>
        <w:rPr>
          <w:rFonts w:ascii="Cambria" w:eastAsia="Calibri" w:hAnsi="Cambria"/>
        </w:rPr>
        <w:sectPr w:rsidR="00B1394B" w:rsidRPr="000C123D" w:rsidSect="00F17A9F">
          <w:pgSz w:w="11906" w:h="16838"/>
          <w:pgMar w:top="993" w:right="1134" w:bottom="709" w:left="1134" w:header="454" w:footer="454" w:gutter="0"/>
          <w:cols w:space="708"/>
          <w:docGrid w:linePitch="360"/>
        </w:sectPr>
      </w:pPr>
    </w:p>
    <w:p w14:paraId="565C9821" w14:textId="77777777" w:rsidR="00B1394B" w:rsidRPr="000C123D" w:rsidRDefault="00B1394B" w:rsidP="00152F09">
      <w:pPr>
        <w:widowControl w:val="0"/>
        <w:numPr>
          <w:ilvl w:val="2"/>
          <w:numId w:val="104"/>
        </w:numPr>
        <w:tabs>
          <w:tab w:val="clear" w:pos="2700"/>
          <w:tab w:val="left" w:pos="709"/>
        </w:tabs>
        <w:suppressAutoHyphens/>
        <w:spacing w:before="120" w:after="120" w:line="240" w:lineRule="auto"/>
        <w:ind w:left="709" w:hanging="709"/>
        <w:jc w:val="both"/>
        <w:outlineLvl w:val="1"/>
        <w:rPr>
          <w:rFonts w:ascii="Cambria" w:eastAsia="Calibri" w:hAnsi="Cambria"/>
          <w:b/>
          <w:u w:val="single"/>
        </w:rPr>
      </w:pPr>
      <w:r w:rsidRPr="000C123D">
        <w:rPr>
          <w:rFonts w:ascii="Cambria" w:eastAsia="Calibri" w:hAnsi="Cambria"/>
          <w:b/>
          <w:u w:val="single"/>
        </w:rPr>
        <w:lastRenderedPageBreak/>
        <w:t xml:space="preserve">Ubezpieczenie sprzętu elektronicznego od wszystkich </w:t>
      </w:r>
      <w:proofErr w:type="spellStart"/>
      <w:r w:rsidRPr="000C123D">
        <w:rPr>
          <w:rFonts w:ascii="Cambria" w:eastAsia="Calibri" w:hAnsi="Cambria"/>
          <w:b/>
          <w:u w:val="single"/>
        </w:rPr>
        <w:t>ryzyk</w:t>
      </w:r>
      <w:proofErr w:type="spellEnd"/>
    </w:p>
    <w:p w14:paraId="39450268" w14:textId="77777777" w:rsidR="00B1394B" w:rsidRPr="000C123D" w:rsidRDefault="00B1394B" w:rsidP="00152F09">
      <w:pPr>
        <w:widowControl w:val="0"/>
        <w:numPr>
          <w:ilvl w:val="0"/>
          <w:numId w:val="107"/>
        </w:numPr>
        <w:tabs>
          <w:tab w:val="left" w:pos="709"/>
        </w:tabs>
        <w:spacing w:before="120" w:after="120" w:line="240" w:lineRule="auto"/>
        <w:ind w:left="709" w:hanging="709"/>
        <w:jc w:val="both"/>
        <w:outlineLvl w:val="2"/>
        <w:rPr>
          <w:rFonts w:ascii="Cambria" w:eastAsia="Calibri" w:hAnsi="Cambria"/>
          <w:b/>
        </w:rPr>
      </w:pPr>
      <w:r w:rsidRPr="000C123D">
        <w:rPr>
          <w:rFonts w:ascii="Cambria" w:eastAsia="Calibri" w:hAnsi="Cambria"/>
          <w:b/>
        </w:rPr>
        <w:t>Wymagany zakres ubezpieczenia:</w:t>
      </w:r>
    </w:p>
    <w:p w14:paraId="277A1025" w14:textId="77777777" w:rsidR="00B1394B" w:rsidRPr="000C123D" w:rsidRDefault="00B1394B" w:rsidP="000C123D">
      <w:pPr>
        <w:widowControl w:val="0"/>
        <w:tabs>
          <w:tab w:val="left" w:pos="709"/>
        </w:tabs>
        <w:spacing w:after="0" w:line="240" w:lineRule="auto"/>
        <w:ind w:left="709"/>
        <w:jc w:val="both"/>
        <w:rPr>
          <w:rFonts w:ascii="Cambria" w:eastAsia="Calibri" w:hAnsi="Cambria"/>
        </w:rPr>
      </w:pPr>
      <w:r w:rsidRPr="000C123D">
        <w:rPr>
          <w:rFonts w:ascii="Cambria" w:eastAsia="Calibri"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14:paraId="10CA3668" w14:textId="77777777" w:rsidR="00B1394B" w:rsidRPr="000C123D" w:rsidRDefault="00B1394B" w:rsidP="00152F09">
      <w:pPr>
        <w:widowControl w:val="0"/>
        <w:numPr>
          <w:ilvl w:val="0"/>
          <w:numId w:val="110"/>
        </w:numPr>
        <w:tabs>
          <w:tab w:val="num" w:pos="993"/>
        </w:tabs>
        <w:spacing w:after="0" w:line="240" w:lineRule="auto"/>
        <w:ind w:left="993" w:hanging="284"/>
        <w:jc w:val="both"/>
        <w:rPr>
          <w:rFonts w:ascii="Cambria" w:eastAsia="Calibri" w:hAnsi="Cambria"/>
        </w:rPr>
      </w:pPr>
      <w:r w:rsidRPr="000C123D">
        <w:rPr>
          <w:rFonts w:ascii="Cambria" w:eastAsia="Calibri" w:hAnsi="Cambria"/>
        </w:rPr>
        <w:t xml:space="preserve">zdarzeń losowych, w tym: huraganu, działania wody, powodzi, wilgoci; </w:t>
      </w:r>
    </w:p>
    <w:p w14:paraId="3895FAE4" w14:textId="77777777" w:rsidR="00B1394B" w:rsidRPr="000C123D" w:rsidRDefault="00B1394B" w:rsidP="00152F09">
      <w:pPr>
        <w:widowControl w:val="0"/>
        <w:numPr>
          <w:ilvl w:val="0"/>
          <w:numId w:val="110"/>
        </w:numPr>
        <w:tabs>
          <w:tab w:val="num" w:pos="993"/>
        </w:tabs>
        <w:spacing w:after="0" w:line="240" w:lineRule="auto"/>
        <w:ind w:left="993" w:hanging="284"/>
        <w:jc w:val="both"/>
        <w:rPr>
          <w:rFonts w:ascii="Cambria" w:eastAsia="Calibri" w:hAnsi="Cambria"/>
        </w:rPr>
      </w:pPr>
      <w:r w:rsidRPr="000C123D">
        <w:rPr>
          <w:rFonts w:ascii="Cambria" w:eastAsia="Calibri"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6CC6BEC3" w14:textId="77777777" w:rsidR="00B1394B" w:rsidRPr="000C123D" w:rsidRDefault="00B1394B" w:rsidP="00152F09">
      <w:pPr>
        <w:widowControl w:val="0"/>
        <w:numPr>
          <w:ilvl w:val="0"/>
          <w:numId w:val="110"/>
        </w:numPr>
        <w:tabs>
          <w:tab w:val="num" w:pos="993"/>
        </w:tabs>
        <w:spacing w:after="0" w:line="240" w:lineRule="auto"/>
        <w:ind w:left="993" w:hanging="284"/>
        <w:jc w:val="both"/>
        <w:rPr>
          <w:rFonts w:ascii="Cambria" w:eastAsia="Calibri" w:hAnsi="Cambria"/>
        </w:rPr>
      </w:pPr>
      <w:r w:rsidRPr="000C123D">
        <w:rPr>
          <w:rFonts w:ascii="Cambria" w:eastAsia="Calibri"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1F91390D" w14:textId="77777777" w:rsidR="00B1394B" w:rsidRPr="000C123D" w:rsidRDefault="00B1394B" w:rsidP="000C123D">
      <w:pPr>
        <w:widowControl w:val="0"/>
        <w:tabs>
          <w:tab w:val="left" w:pos="709"/>
        </w:tabs>
        <w:spacing w:before="60" w:after="0" w:line="240" w:lineRule="auto"/>
        <w:ind w:left="709"/>
        <w:jc w:val="both"/>
        <w:rPr>
          <w:rFonts w:ascii="Cambria" w:hAnsi="Cambria"/>
        </w:rPr>
      </w:pPr>
      <w:r w:rsidRPr="000C123D">
        <w:rPr>
          <w:rFonts w:ascii="Cambria" w:eastAsia="Calibri"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21466517" w14:textId="77777777" w:rsidR="00B1394B" w:rsidRPr="000C123D" w:rsidRDefault="00B1394B" w:rsidP="00152F09">
      <w:pPr>
        <w:widowControl w:val="0"/>
        <w:numPr>
          <w:ilvl w:val="0"/>
          <w:numId w:val="107"/>
        </w:numPr>
        <w:tabs>
          <w:tab w:val="left" w:pos="709"/>
        </w:tabs>
        <w:spacing w:before="120" w:after="120" w:line="240" w:lineRule="auto"/>
        <w:ind w:left="709" w:hanging="709"/>
        <w:jc w:val="both"/>
        <w:rPr>
          <w:rFonts w:ascii="Cambria" w:hAnsi="Cambria"/>
          <w:b/>
        </w:rPr>
      </w:pPr>
      <w:r w:rsidRPr="000C123D">
        <w:rPr>
          <w:rFonts w:ascii="Cambria" w:hAnsi="Cambria"/>
          <w:b/>
        </w:rPr>
        <w:t>Zakres terytorialny ubezpieczenia: sprzęt stacjonarny - RP; sprzęt przenośny – Europa</w:t>
      </w:r>
    </w:p>
    <w:p w14:paraId="24A0F421" w14:textId="77777777" w:rsidR="00B1394B" w:rsidRPr="000C123D" w:rsidRDefault="00B1394B" w:rsidP="00152F09">
      <w:pPr>
        <w:widowControl w:val="0"/>
        <w:numPr>
          <w:ilvl w:val="0"/>
          <w:numId w:val="107"/>
        </w:numPr>
        <w:tabs>
          <w:tab w:val="left" w:pos="709"/>
        </w:tabs>
        <w:autoSpaceDE w:val="0"/>
        <w:autoSpaceDN w:val="0"/>
        <w:adjustRightInd w:val="0"/>
        <w:spacing w:after="0" w:line="240" w:lineRule="auto"/>
        <w:ind w:left="709" w:hanging="709"/>
        <w:jc w:val="both"/>
        <w:rPr>
          <w:rFonts w:ascii="Cambria" w:hAnsi="Cambria"/>
          <w:b/>
          <w:bCs/>
          <w:lang w:val="en-GB" w:eastAsia="pl-PL"/>
        </w:rPr>
      </w:pPr>
      <w:r w:rsidRPr="000C123D">
        <w:rPr>
          <w:rFonts w:ascii="Cambria" w:hAnsi="Cambria"/>
          <w:b/>
          <w:bCs/>
          <w:lang w:val="en-GB" w:eastAsia="pl-PL"/>
        </w:rPr>
        <w:t>Przedmiot ubezpieczenia</w:t>
      </w:r>
    </w:p>
    <w:p w14:paraId="4DC2687C" w14:textId="77777777" w:rsidR="00B1394B" w:rsidRPr="000C123D" w:rsidRDefault="00B1394B" w:rsidP="000C123D">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0C123D">
        <w:rPr>
          <w:rFonts w:ascii="Cambria" w:hAnsi="Cambria"/>
          <w:lang w:eastAsia="pl-PL"/>
        </w:rPr>
        <w:t xml:space="preserve">Przedmiotem ubezpieczenia jest interes majątkowy ubezpieczającego/ubezpieczonego </w:t>
      </w:r>
      <w:r w:rsidRPr="000C123D">
        <w:rPr>
          <w:rFonts w:ascii="Cambria" w:hAnsi="Cambria"/>
          <w:lang w:eastAsia="pl-PL"/>
        </w:rPr>
        <w:br/>
        <w:t>w odniesieniu do sprzętu elektronicznego stacjonarnego i przenośnego, obejmującego m.in.:</w:t>
      </w:r>
    </w:p>
    <w:p w14:paraId="362F365D"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komputery, laptopy, notebooki, netbooki, tablety, ultrabooki, notepady;</w:t>
      </w:r>
    </w:p>
    <w:p w14:paraId="4C45550B"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stacje robocze, serwery;</w:t>
      </w:r>
    </w:p>
    <w:p w14:paraId="1ADC56DF"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urządzenia i instalacje sieci komputerowej, urządzenia dostępowe;</w:t>
      </w:r>
    </w:p>
    <w:p w14:paraId="11FD749E"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monitory, procesory, dyski i inne nośniki danych, napędy, pamięci, wyświetlacze, mysz, klawiatura, podzespoły elektroniczne;</w:t>
      </w:r>
    </w:p>
    <w:p w14:paraId="436F8F70"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sprzęt kopiujący, w tym kserokopiarki;</w:t>
      </w:r>
    </w:p>
    <w:p w14:paraId="29DEA4D0"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 xml:space="preserve">plotery; </w:t>
      </w:r>
    </w:p>
    <w:p w14:paraId="5D659355"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urządzenia drukujące;</w:t>
      </w:r>
    </w:p>
    <w:p w14:paraId="1CD20091"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0C123D">
        <w:rPr>
          <w:rFonts w:ascii="Cambria" w:hAnsi="Cambria"/>
          <w:lang w:val="en-GB" w:eastAsia="pl-PL"/>
        </w:rPr>
        <w:t>tablice</w:t>
      </w:r>
      <w:proofErr w:type="spellEnd"/>
      <w:r w:rsidRPr="000C123D">
        <w:rPr>
          <w:rFonts w:ascii="Cambria" w:hAnsi="Cambria"/>
          <w:lang w:val="en-GB" w:eastAsia="pl-PL"/>
        </w:rPr>
        <w:t xml:space="preserve"> </w:t>
      </w:r>
      <w:proofErr w:type="spellStart"/>
      <w:r w:rsidRPr="000C123D">
        <w:rPr>
          <w:rFonts w:ascii="Cambria" w:hAnsi="Cambria"/>
          <w:lang w:val="en-GB" w:eastAsia="pl-PL"/>
        </w:rPr>
        <w:t>elektroniczne</w:t>
      </w:r>
      <w:proofErr w:type="spellEnd"/>
      <w:r w:rsidRPr="000C123D">
        <w:rPr>
          <w:rFonts w:ascii="Cambria" w:hAnsi="Cambria"/>
          <w:lang w:val="en-GB" w:eastAsia="pl-PL"/>
        </w:rPr>
        <w:t xml:space="preserve">, </w:t>
      </w:r>
      <w:proofErr w:type="spellStart"/>
      <w:r w:rsidRPr="000C123D">
        <w:rPr>
          <w:rFonts w:ascii="Cambria" w:hAnsi="Cambria"/>
          <w:lang w:val="en-GB" w:eastAsia="pl-PL"/>
        </w:rPr>
        <w:t>tablice</w:t>
      </w:r>
      <w:proofErr w:type="spellEnd"/>
      <w:r w:rsidRPr="000C123D">
        <w:rPr>
          <w:rFonts w:ascii="Cambria" w:hAnsi="Cambria"/>
          <w:lang w:val="en-GB" w:eastAsia="pl-PL"/>
        </w:rPr>
        <w:t xml:space="preserve"> </w:t>
      </w:r>
      <w:proofErr w:type="spellStart"/>
      <w:r w:rsidRPr="000C123D">
        <w:rPr>
          <w:rFonts w:ascii="Cambria" w:hAnsi="Cambria"/>
          <w:lang w:val="en-GB" w:eastAsia="pl-PL"/>
        </w:rPr>
        <w:t>interaktywne</w:t>
      </w:r>
      <w:proofErr w:type="spellEnd"/>
      <w:r w:rsidRPr="000C123D">
        <w:rPr>
          <w:rFonts w:ascii="Cambria" w:hAnsi="Cambria"/>
          <w:lang w:val="en-GB" w:eastAsia="pl-PL"/>
        </w:rPr>
        <w:t>;</w:t>
      </w:r>
    </w:p>
    <w:p w14:paraId="3F6C889A"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telewizję przemysłową;</w:t>
      </w:r>
    </w:p>
    <w:p w14:paraId="41C15230"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urządzenia i narzędzia laboratoryjne, kontrolne, badawcze, pomiarowe, optyczne itp.;</w:t>
      </w:r>
    </w:p>
    <w:p w14:paraId="307AD7E6"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system i urządzenia klimatyzacyjne;</w:t>
      </w:r>
    </w:p>
    <w:p w14:paraId="73B971F0"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system i urządzenia monitoringu;</w:t>
      </w:r>
    </w:p>
    <w:p w14:paraId="2C54E6CB"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sprzęt służący do transmisji i zapisu głosu, obrazu lub innych informacji;</w:t>
      </w:r>
    </w:p>
    <w:p w14:paraId="5026D515"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sprzęt do zbierania, przechowywania, przetwarzania i prezentowania lub przekazywania informacji;</w:t>
      </w:r>
    </w:p>
    <w:p w14:paraId="7CC97093"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 xml:space="preserve">telefaksy, faksy, telefony, centrale, terminale, aparaty fotograficzne, kamery wideo, skanery, zasilacze, modemy, rzutniki, projektory; </w:t>
      </w:r>
    </w:p>
    <w:p w14:paraId="56F0B176" w14:textId="77777777" w:rsidR="00B1394B" w:rsidRPr="000C123D" w:rsidRDefault="00B1394B" w:rsidP="00152F09">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 xml:space="preserve">inne, niewymienione wyżej. </w:t>
      </w:r>
    </w:p>
    <w:p w14:paraId="6AD4D1A8" w14:textId="77777777" w:rsidR="00B1394B" w:rsidRPr="000C123D" w:rsidRDefault="00B1394B" w:rsidP="000C123D">
      <w:pPr>
        <w:widowControl w:val="0"/>
        <w:tabs>
          <w:tab w:val="left" w:pos="709"/>
        </w:tabs>
        <w:spacing w:before="120" w:after="120" w:line="240" w:lineRule="auto"/>
        <w:ind w:left="709"/>
        <w:jc w:val="both"/>
        <w:rPr>
          <w:rFonts w:ascii="Cambria" w:eastAsia="Calibri" w:hAnsi="Cambria"/>
          <w:b/>
        </w:rPr>
      </w:pPr>
      <w:r w:rsidRPr="000C123D">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C123D">
        <w:rPr>
          <w:rFonts w:ascii="Cambria" w:hAnsi="Cambria"/>
          <w:b/>
          <w:lang w:eastAsia="pl-PL"/>
        </w:rPr>
        <w:br/>
        <w:t>do ubezpieczenia</w:t>
      </w:r>
      <w:r w:rsidRPr="000C123D">
        <w:rPr>
          <w:rFonts w:ascii="Cambria" w:hAnsi="Cambria"/>
          <w:lang w:eastAsia="pl-PL"/>
        </w:rPr>
        <w:t>.</w:t>
      </w:r>
    </w:p>
    <w:p w14:paraId="017C196A" w14:textId="77777777" w:rsidR="00B1394B" w:rsidRPr="000C123D" w:rsidRDefault="00B1394B" w:rsidP="00152F09">
      <w:pPr>
        <w:widowControl w:val="0"/>
        <w:numPr>
          <w:ilvl w:val="0"/>
          <w:numId w:val="107"/>
        </w:numPr>
        <w:tabs>
          <w:tab w:val="left" w:pos="709"/>
        </w:tabs>
        <w:spacing w:after="0" w:line="240" w:lineRule="auto"/>
        <w:ind w:left="709" w:hanging="709"/>
        <w:jc w:val="both"/>
        <w:outlineLvl w:val="2"/>
        <w:rPr>
          <w:rFonts w:ascii="Cambria" w:eastAsia="Calibri" w:hAnsi="Cambria"/>
          <w:b/>
        </w:rPr>
      </w:pPr>
      <w:r w:rsidRPr="000C123D">
        <w:rPr>
          <w:rFonts w:ascii="Cambria" w:eastAsia="Calibri" w:hAnsi="Cambria"/>
          <w:b/>
        </w:rPr>
        <w:t>System ubezpieczenia</w:t>
      </w:r>
    </w:p>
    <w:p w14:paraId="10E7A2E5" w14:textId="77777777" w:rsidR="00B1394B" w:rsidRPr="000C123D" w:rsidRDefault="00B1394B" w:rsidP="00152F09">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sprzęt elektroniczny stacjonarny i przenośny od szkód materialnych - systemem sum stałych;</w:t>
      </w:r>
    </w:p>
    <w:p w14:paraId="2160E530" w14:textId="77777777" w:rsidR="00B1394B" w:rsidRPr="000C123D" w:rsidRDefault="00B1394B" w:rsidP="00152F09">
      <w:pPr>
        <w:widowControl w:val="0"/>
        <w:numPr>
          <w:ilvl w:val="2"/>
          <w:numId w:val="107"/>
        </w:numPr>
        <w:tabs>
          <w:tab w:val="left" w:pos="709"/>
        </w:tabs>
        <w:spacing w:after="0" w:line="240" w:lineRule="auto"/>
        <w:ind w:left="709" w:hanging="709"/>
        <w:jc w:val="both"/>
        <w:outlineLvl w:val="2"/>
        <w:rPr>
          <w:rFonts w:ascii="Cambria" w:eastAsia="Calibri" w:hAnsi="Cambria"/>
          <w:b/>
        </w:rPr>
      </w:pPr>
      <w:r w:rsidRPr="000C123D">
        <w:rPr>
          <w:rFonts w:ascii="Cambria" w:eastAsia="Calibri" w:hAnsi="Cambria"/>
          <w:b/>
        </w:rPr>
        <w:t>wykaz sprzętu deklarowanego do ubezpieczenia systemem sum stałych zawiera załącznik 1d do SIWZ, zakładka nr 2</w:t>
      </w:r>
    </w:p>
    <w:p w14:paraId="1D45380C" w14:textId="09E8E242" w:rsidR="00B1394B" w:rsidRPr="000C123D" w:rsidRDefault="00B1394B" w:rsidP="00152F09">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koszt odtworzenia danych i licencjonowanego oprogramowania – systemem pierwsze</w:t>
      </w:r>
      <w:r w:rsidR="008F7940">
        <w:rPr>
          <w:rFonts w:ascii="Cambria" w:eastAsia="Calibri" w:hAnsi="Cambria"/>
        </w:rPr>
        <w:t>go ryzyka; suma ubezpieczenia: 3</w:t>
      </w:r>
      <w:r w:rsidRPr="000C123D">
        <w:rPr>
          <w:rFonts w:ascii="Cambria" w:eastAsia="Calibri" w:hAnsi="Cambria"/>
        </w:rPr>
        <w:t>0 000,00 zł na jedno i wszystkie zdarzenia w każdym okresie ubezpieczenia</w:t>
      </w:r>
    </w:p>
    <w:p w14:paraId="0383D8C7" w14:textId="1F11FC1A" w:rsidR="00B1394B" w:rsidRPr="000C123D" w:rsidRDefault="00B1394B" w:rsidP="00152F09">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lastRenderedPageBreak/>
        <w:t xml:space="preserve">wymienne nośniki danych – systemem pierwszego ryzyka; suma ubezpieczenia: </w:t>
      </w:r>
      <w:r w:rsidR="008F7940">
        <w:rPr>
          <w:rFonts w:ascii="Cambria" w:eastAsia="Calibri" w:hAnsi="Cambria"/>
        </w:rPr>
        <w:t>5</w:t>
      </w:r>
      <w:r w:rsidRPr="000C123D">
        <w:rPr>
          <w:rFonts w:ascii="Cambria" w:eastAsia="Calibri" w:hAnsi="Cambria"/>
        </w:rPr>
        <w:t xml:space="preserve"> 000,00 zł </w:t>
      </w:r>
      <w:r w:rsidRPr="000C123D">
        <w:rPr>
          <w:rFonts w:ascii="Cambria" w:eastAsia="Calibri" w:hAnsi="Cambria"/>
        </w:rPr>
        <w:br/>
        <w:t>na jedno i wszystkie zdarzenia w każdym okresie ubezpieczenia</w:t>
      </w:r>
    </w:p>
    <w:p w14:paraId="741FECCB" w14:textId="47C20126" w:rsidR="00B1394B" w:rsidRPr="000C123D" w:rsidRDefault="00B1394B" w:rsidP="00152F09">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zwiększone koszty działalności - systemem pierwsze</w:t>
      </w:r>
      <w:r w:rsidR="005D28B8">
        <w:rPr>
          <w:rFonts w:ascii="Cambria" w:eastAsia="Calibri" w:hAnsi="Cambria"/>
        </w:rPr>
        <w:t xml:space="preserve">go ryzyka; suma ubezpieczenia: </w:t>
      </w:r>
      <w:r w:rsidR="008F7940">
        <w:rPr>
          <w:rFonts w:ascii="Cambria" w:eastAsia="Calibri" w:hAnsi="Cambria"/>
        </w:rPr>
        <w:t>20</w:t>
      </w:r>
      <w:r w:rsidRPr="000C123D">
        <w:rPr>
          <w:rFonts w:ascii="Cambria" w:eastAsia="Calibri" w:hAnsi="Cambria"/>
        </w:rPr>
        <w:t> 000,00 zł na jedno i wszystkie zdarzenia w każdym okresie ubezpieczenia (</w:t>
      </w:r>
      <w:r w:rsidR="00E81F35">
        <w:rPr>
          <w:rFonts w:ascii="Cambria" w:eastAsia="Calibri" w:hAnsi="Cambria"/>
        </w:rPr>
        <w:t>w tym koszty nie</w:t>
      </w:r>
      <w:r w:rsidR="005D28B8">
        <w:rPr>
          <w:rFonts w:ascii="Cambria" w:eastAsia="Calibri" w:hAnsi="Cambria"/>
        </w:rPr>
        <w:t xml:space="preserve">proporcjonalne </w:t>
      </w:r>
      <w:r w:rsidR="008F7940">
        <w:rPr>
          <w:rFonts w:ascii="Cambria" w:eastAsia="Calibri" w:hAnsi="Cambria"/>
        </w:rPr>
        <w:t>10</w:t>
      </w:r>
      <w:r w:rsidRPr="000C123D">
        <w:rPr>
          <w:rFonts w:ascii="Cambria" w:eastAsia="Calibri" w:hAnsi="Cambria"/>
        </w:rPr>
        <w:t xml:space="preserve"> 000,00 zł i koszty proporcjonalne </w:t>
      </w:r>
      <w:r w:rsidR="008F7940">
        <w:rPr>
          <w:rFonts w:ascii="Cambria" w:eastAsia="Calibri" w:hAnsi="Cambria"/>
        </w:rPr>
        <w:t>10</w:t>
      </w:r>
      <w:r w:rsidRPr="000C123D">
        <w:rPr>
          <w:rFonts w:ascii="Cambria" w:eastAsia="Calibri" w:hAnsi="Cambria"/>
        </w:rPr>
        <w:t> 000,00 zł)</w:t>
      </w:r>
    </w:p>
    <w:p w14:paraId="07CC2D89" w14:textId="77777777" w:rsidR="00B1394B" w:rsidRPr="000C123D" w:rsidRDefault="00B1394B" w:rsidP="00152F09">
      <w:pPr>
        <w:widowControl w:val="0"/>
        <w:numPr>
          <w:ilvl w:val="2"/>
          <w:numId w:val="107"/>
        </w:numPr>
        <w:tabs>
          <w:tab w:val="left" w:pos="709"/>
        </w:tabs>
        <w:spacing w:before="120" w:after="0" w:line="240" w:lineRule="auto"/>
        <w:ind w:left="709" w:hanging="709"/>
        <w:jc w:val="both"/>
        <w:outlineLvl w:val="2"/>
        <w:rPr>
          <w:rFonts w:ascii="Cambria" w:eastAsia="Calibri" w:hAnsi="Cambria"/>
        </w:rPr>
      </w:pPr>
      <w:r w:rsidRPr="000C123D">
        <w:rPr>
          <w:rFonts w:ascii="Cambria" w:eastAsia="Calibri" w:hAnsi="Cambria"/>
        </w:rPr>
        <w:t xml:space="preserve">koszty proporcjonalne - narastające proporcjonalnie, obejmujące w szczególności koszty: </w:t>
      </w:r>
    </w:p>
    <w:p w14:paraId="3EFB8D5A" w14:textId="77777777" w:rsidR="00B1394B" w:rsidRPr="000C123D" w:rsidRDefault="00B1394B" w:rsidP="00152F09">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tymczasowego wykorzystania sprzętu zastępczego lub systemów zewnętrznych, </w:t>
      </w:r>
    </w:p>
    <w:p w14:paraId="536A9275" w14:textId="77777777" w:rsidR="00B1394B" w:rsidRPr="000C123D" w:rsidRDefault="00B1394B" w:rsidP="00152F09">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tymczasowego wynajęcia i użytkowania urządzeń i/lub pomieszczeń zastępczych, </w:t>
      </w:r>
    </w:p>
    <w:p w14:paraId="3A816766" w14:textId="77777777" w:rsidR="00B1394B" w:rsidRPr="000C123D" w:rsidRDefault="00B1394B" w:rsidP="00152F09">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zastosowania alternatywnych procedur pracy lub procesów technologicznych, </w:t>
      </w:r>
    </w:p>
    <w:p w14:paraId="1168862E" w14:textId="77777777" w:rsidR="00B1394B" w:rsidRPr="000C123D" w:rsidRDefault="00B1394B" w:rsidP="00152F09">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dodatkowego wynagrodzenia pracowników (tj. pracy w godzinach nadliczbowych oraz </w:t>
      </w:r>
      <w:r w:rsidRPr="000C123D">
        <w:rPr>
          <w:rFonts w:ascii="Cambria" w:eastAsia="Calibri" w:hAnsi="Cambria"/>
        </w:rPr>
        <w:br/>
        <w:t xml:space="preserve">w godzinach nocnych), </w:t>
      </w:r>
    </w:p>
    <w:p w14:paraId="71F0492E" w14:textId="77777777" w:rsidR="00B1394B" w:rsidRPr="000C123D" w:rsidRDefault="00B1394B" w:rsidP="00152F09">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usług świadczonych przez osoby trzecie (tj. wykorzystania obcej siły roboczej w zakresie przetwarzania danych). </w:t>
      </w:r>
    </w:p>
    <w:p w14:paraId="2A346BF0" w14:textId="77777777" w:rsidR="00B1394B" w:rsidRPr="000C123D" w:rsidRDefault="00B1394B" w:rsidP="000C123D">
      <w:pPr>
        <w:widowControl w:val="0"/>
        <w:tabs>
          <w:tab w:val="left" w:pos="709"/>
        </w:tabs>
        <w:spacing w:after="0" w:line="240" w:lineRule="auto"/>
        <w:ind w:left="720"/>
        <w:jc w:val="both"/>
        <w:outlineLvl w:val="2"/>
        <w:rPr>
          <w:rFonts w:ascii="Cambria" w:eastAsia="Calibri" w:hAnsi="Cambria"/>
        </w:rPr>
      </w:pPr>
      <w:r w:rsidRPr="000C123D">
        <w:rPr>
          <w:rFonts w:ascii="Cambria" w:eastAsia="Calibri" w:hAnsi="Cambria"/>
        </w:rPr>
        <w:t>Franszyza czasowa dla kosztów proporcjonalnych wynosi 2 dni robocze.</w:t>
      </w:r>
    </w:p>
    <w:p w14:paraId="381DA457" w14:textId="77777777" w:rsidR="00B1394B" w:rsidRPr="000C123D" w:rsidRDefault="00B1394B" w:rsidP="00152F09">
      <w:pPr>
        <w:widowControl w:val="0"/>
        <w:numPr>
          <w:ilvl w:val="2"/>
          <w:numId w:val="107"/>
        </w:numPr>
        <w:tabs>
          <w:tab w:val="left" w:pos="709"/>
        </w:tabs>
        <w:spacing w:before="120" w:after="0" w:line="240" w:lineRule="auto"/>
        <w:ind w:left="1225" w:hanging="1225"/>
        <w:jc w:val="both"/>
        <w:outlineLvl w:val="2"/>
        <w:rPr>
          <w:rFonts w:ascii="Cambria" w:eastAsia="Calibri" w:hAnsi="Cambria"/>
        </w:rPr>
      </w:pPr>
      <w:r w:rsidRPr="000C123D">
        <w:rPr>
          <w:rFonts w:ascii="Cambria" w:eastAsia="Calibri" w:hAnsi="Cambria"/>
        </w:rPr>
        <w:t xml:space="preserve">koszty nieproporcjonalne - obejmujące w szczególności koszty: </w:t>
      </w:r>
    </w:p>
    <w:p w14:paraId="64366263" w14:textId="77777777" w:rsidR="00B1394B" w:rsidRPr="000C123D" w:rsidRDefault="00B1394B" w:rsidP="00152F09">
      <w:pPr>
        <w:widowControl w:val="0"/>
        <w:numPr>
          <w:ilvl w:val="0"/>
          <w:numId w:val="109"/>
        </w:numPr>
        <w:tabs>
          <w:tab w:val="left" w:pos="709"/>
        </w:tabs>
        <w:spacing w:after="0" w:line="240" w:lineRule="auto"/>
        <w:ind w:hanging="11"/>
        <w:jc w:val="both"/>
        <w:outlineLvl w:val="2"/>
        <w:rPr>
          <w:rFonts w:ascii="Cambria" w:eastAsia="Calibri" w:hAnsi="Cambria"/>
        </w:rPr>
      </w:pPr>
      <w:r w:rsidRPr="000C123D">
        <w:rPr>
          <w:rFonts w:ascii="Cambria" w:eastAsia="Calibri" w:hAnsi="Cambria"/>
        </w:rPr>
        <w:t xml:space="preserve">jednorazowej procedury przeprogramowania, </w:t>
      </w:r>
    </w:p>
    <w:p w14:paraId="1569666E" w14:textId="77777777" w:rsidR="00B1394B" w:rsidRPr="000C123D" w:rsidRDefault="00B1394B" w:rsidP="00152F09">
      <w:pPr>
        <w:widowControl w:val="0"/>
        <w:numPr>
          <w:ilvl w:val="0"/>
          <w:numId w:val="109"/>
        </w:numPr>
        <w:tabs>
          <w:tab w:val="left" w:pos="709"/>
        </w:tabs>
        <w:spacing w:after="0" w:line="240" w:lineRule="auto"/>
        <w:ind w:hanging="11"/>
        <w:jc w:val="both"/>
        <w:outlineLvl w:val="2"/>
        <w:rPr>
          <w:rFonts w:ascii="Cambria" w:eastAsia="Calibri" w:hAnsi="Cambria"/>
        </w:rPr>
      </w:pPr>
      <w:r w:rsidRPr="000C123D">
        <w:rPr>
          <w:rFonts w:ascii="Cambria" w:eastAsia="Calibri" w:hAnsi="Cambria"/>
        </w:rPr>
        <w:t xml:space="preserve">zresetowania i ponownego załadowania systemów operacyjnych, </w:t>
      </w:r>
    </w:p>
    <w:p w14:paraId="078B441C" w14:textId="77777777" w:rsidR="00B1394B" w:rsidRPr="000C123D" w:rsidRDefault="00B1394B" w:rsidP="00152F09">
      <w:pPr>
        <w:widowControl w:val="0"/>
        <w:numPr>
          <w:ilvl w:val="0"/>
          <w:numId w:val="109"/>
        </w:numPr>
        <w:tabs>
          <w:tab w:val="left" w:pos="709"/>
        </w:tabs>
        <w:spacing w:after="0" w:line="240" w:lineRule="auto"/>
        <w:ind w:hanging="11"/>
        <w:jc w:val="both"/>
        <w:outlineLvl w:val="2"/>
        <w:rPr>
          <w:rFonts w:ascii="Cambria" w:eastAsia="Calibri" w:hAnsi="Cambria"/>
        </w:rPr>
      </w:pPr>
      <w:r w:rsidRPr="000C123D">
        <w:rPr>
          <w:rFonts w:ascii="Cambria" w:eastAsia="Calibri" w:hAnsi="Cambria"/>
        </w:rPr>
        <w:t xml:space="preserve">transportu do i z pomieszczeń zastępczych. </w:t>
      </w:r>
    </w:p>
    <w:p w14:paraId="04C097DA" w14:textId="77777777" w:rsidR="00B1394B" w:rsidRPr="000C123D" w:rsidRDefault="00B1394B" w:rsidP="000C123D">
      <w:pPr>
        <w:widowControl w:val="0"/>
        <w:spacing w:before="120" w:after="120" w:line="240" w:lineRule="auto"/>
        <w:ind w:left="709"/>
        <w:jc w:val="both"/>
        <w:rPr>
          <w:rFonts w:ascii="Cambria" w:eastAsia="Calibri" w:hAnsi="Cambria"/>
        </w:rPr>
      </w:pPr>
      <w:r w:rsidRPr="000C123D">
        <w:rPr>
          <w:rFonts w:ascii="Cambria" w:eastAsia="Calibri" w:hAnsi="Cambria"/>
        </w:rPr>
        <w:t>Maksymalny okres odszkodowawczy wynosi 6 miesięcy.</w:t>
      </w:r>
    </w:p>
    <w:p w14:paraId="6B8E4A14" w14:textId="77777777" w:rsidR="00B1394B" w:rsidRPr="000C123D" w:rsidRDefault="00B1394B" w:rsidP="000C123D">
      <w:pPr>
        <w:widowControl w:val="0"/>
        <w:spacing w:before="120" w:after="120" w:line="240" w:lineRule="auto"/>
        <w:ind w:left="709"/>
        <w:jc w:val="both"/>
        <w:rPr>
          <w:rFonts w:ascii="Cambria" w:eastAsia="Calibri" w:hAnsi="Cambria"/>
          <w:b/>
        </w:rPr>
      </w:pPr>
      <w:r w:rsidRPr="000C123D">
        <w:rPr>
          <w:rFonts w:ascii="Cambria" w:eastAsia="Calibri" w:hAnsi="Cambria"/>
          <w:b/>
        </w:rPr>
        <w:t xml:space="preserve">Uwaga: ubezpieczenie systemem pierwszego ryzyka odnosi się również do sprzętu elektronicznego deklarowanego do ubezpieczenia mienia od wszystkich </w:t>
      </w:r>
      <w:proofErr w:type="spellStart"/>
      <w:r w:rsidRPr="000C123D">
        <w:rPr>
          <w:rFonts w:ascii="Cambria" w:eastAsia="Calibri" w:hAnsi="Cambria"/>
          <w:b/>
        </w:rPr>
        <w:t>ryzyk</w:t>
      </w:r>
      <w:proofErr w:type="spellEnd"/>
      <w:r w:rsidRPr="000C123D">
        <w:rPr>
          <w:rFonts w:ascii="Cambria" w:eastAsia="Calibri" w:hAnsi="Cambria"/>
          <w:b/>
        </w:rPr>
        <w:t>.</w:t>
      </w:r>
    </w:p>
    <w:p w14:paraId="4CBCD0D5" w14:textId="1F9C70F8" w:rsidR="00B1394B" w:rsidRPr="000C123D" w:rsidRDefault="00B1394B" w:rsidP="00152F09">
      <w:pPr>
        <w:widowControl w:val="0"/>
        <w:numPr>
          <w:ilvl w:val="0"/>
          <w:numId w:val="107"/>
        </w:numPr>
        <w:tabs>
          <w:tab w:val="left" w:pos="709"/>
        </w:tabs>
        <w:spacing w:before="120" w:after="0" w:line="240" w:lineRule="auto"/>
        <w:ind w:left="709" w:hanging="709"/>
        <w:jc w:val="both"/>
        <w:outlineLvl w:val="2"/>
        <w:rPr>
          <w:rFonts w:ascii="Cambria" w:eastAsia="Calibri" w:hAnsi="Cambria"/>
        </w:rPr>
      </w:pPr>
      <w:r w:rsidRPr="000C123D">
        <w:rPr>
          <w:rFonts w:ascii="Cambria" w:eastAsia="Calibri" w:hAnsi="Cambria"/>
          <w:b/>
        </w:rPr>
        <w:t>Rodzaje wartości przyjęte do</w:t>
      </w:r>
      <w:r w:rsidR="00074DCC">
        <w:rPr>
          <w:rFonts w:ascii="Cambria" w:eastAsia="Calibri" w:hAnsi="Cambria"/>
          <w:b/>
        </w:rPr>
        <w:t xml:space="preserve"> </w:t>
      </w:r>
      <w:r w:rsidRPr="000C123D">
        <w:rPr>
          <w:rFonts w:ascii="Cambria" w:eastAsia="Calibri" w:hAnsi="Cambria"/>
          <w:b/>
        </w:rPr>
        <w:t>ubezpieczenia:</w:t>
      </w:r>
      <w:r w:rsidRPr="000C123D">
        <w:rPr>
          <w:rFonts w:ascii="Cambria" w:eastAsia="Calibri" w:hAnsi="Cambria"/>
        </w:rPr>
        <w:t xml:space="preserve"> suma ubezpieczenia podana została </w:t>
      </w:r>
      <w:r w:rsidRPr="000C123D">
        <w:rPr>
          <w:rFonts w:ascii="Cambria" w:eastAsia="Calibri" w:hAnsi="Cambria"/>
        </w:rPr>
        <w:br/>
        <w:t>w wartości odtworzeniowej nowej lub księgowej brutto, z zastrzeżeniem:</w:t>
      </w:r>
    </w:p>
    <w:p w14:paraId="02A4670E" w14:textId="77777777" w:rsidR="00B1394B" w:rsidRPr="000C123D" w:rsidRDefault="00B1394B" w:rsidP="00152F09">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7812383C" w14:textId="2022B74B" w:rsidR="00B1394B" w:rsidRPr="000C123D" w:rsidRDefault="00B1394B" w:rsidP="00152F09">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w:t>
      </w:r>
      <w:r w:rsidR="007F35DE">
        <w:rPr>
          <w:rFonts w:ascii="Cambria" w:eastAsia="Calibri" w:hAnsi="Cambria"/>
        </w:rPr>
        <w:t xml:space="preserve">em systemów i/lub programów, </w:t>
      </w:r>
      <w:r w:rsidR="007F35DE">
        <w:rPr>
          <w:rFonts w:ascii="Cambria" w:eastAsia="Calibri" w:hAnsi="Cambria"/>
        </w:rPr>
        <w:br/>
        <w:t xml:space="preserve">a </w:t>
      </w:r>
      <w:r w:rsidRPr="000C123D">
        <w:rPr>
          <w:rFonts w:ascii="Cambria" w:eastAsia="Calibri" w:hAnsi="Cambria"/>
        </w:rPr>
        <w:t>w ubezpieczeniu zwiększonych kosztów działalności – w</w:t>
      </w:r>
      <w:r w:rsidR="0064794E">
        <w:rPr>
          <w:rFonts w:ascii="Cambria" w:eastAsia="Calibri" w:hAnsi="Cambria"/>
        </w:rPr>
        <w:t xml:space="preserve"> </w:t>
      </w:r>
      <w:r w:rsidRPr="000C123D">
        <w:rPr>
          <w:rFonts w:ascii="Cambria" w:eastAsia="Calibri" w:hAnsi="Cambria"/>
        </w:rPr>
        <w:t>kwocie odpowiadającej poniesionym kosztom, nie większej jednak niż suma ubezpieczenia.</w:t>
      </w:r>
      <w:r w:rsidRPr="000C123D">
        <w:rPr>
          <w:rFonts w:ascii="Cambria" w:eastAsia="Calibri" w:hAnsi="Cambria"/>
          <w:b/>
        </w:rPr>
        <w:t xml:space="preserve">  </w:t>
      </w:r>
    </w:p>
    <w:p w14:paraId="6E043FD2" w14:textId="77777777" w:rsidR="00B1394B" w:rsidRPr="000C123D" w:rsidRDefault="00B1394B" w:rsidP="00152F09">
      <w:pPr>
        <w:widowControl w:val="0"/>
        <w:numPr>
          <w:ilvl w:val="0"/>
          <w:numId w:val="107"/>
        </w:numPr>
        <w:tabs>
          <w:tab w:val="left" w:pos="720"/>
        </w:tabs>
        <w:spacing w:before="120" w:after="0" w:line="240" w:lineRule="auto"/>
        <w:ind w:left="709" w:hanging="709"/>
        <w:jc w:val="both"/>
        <w:outlineLvl w:val="2"/>
        <w:rPr>
          <w:rFonts w:ascii="Cambria" w:eastAsia="Calibri" w:hAnsi="Cambria"/>
          <w:b/>
        </w:rPr>
      </w:pPr>
      <w:r w:rsidRPr="000C123D">
        <w:rPr>
          <w:rFonts w:ascii="Cambria" w:eastAsia="Calibri" w:hAnsi="Cambria"/>
          <w:b/>
        </w:rPr>
        <w:t>Warunki szczególne obligatoryjne:</w:t>
      </w:r>
    </w:p>
    <w:p w14:paraId="34114CF5"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treści definicji podanych w SIWZ</w:t>
      </w:r>
    </w:p>
    <w:p w14:paraId="16C21B9D"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Ochrona ubezpieczeniowa obejmuje sprzęt elektroniczny bez względu na wiek (rok produkcji).</w:t>
      </w:r>
    </w:p>
    <w:p w14:paraId="2FAA09E3"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14:paraId="294A179E"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Jeżeli treść ogólnych lub szczególnych warunków ubezpieczenia wyklucza bądź ogranicza ubezpieczenie ryzyka powodzi w odniesieniu do sprzętu elektronicznego znajdującego się </w:t>
      </w:r>
      <w:r w:rsidRPr="000C123D">
        <w:rPr>
          <w:rFonts w:ascii="Cambria" w:eastAsia="Calibri" w:hAnsi="Cambria"/>
        </w:rPr>
        <w:br/>
        <w:t>na terenie, gdzie występowała powódź lub na obszarach bezpośrednio zagrożonych powodzią, w takiej sytuacji zapisy te nie mają zastosowania.</w:t>
      </w:r>
    </w:p>
    <w:p w14:paraId="1A78CD2F"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cs="Arial"/>
        </w:rPr>
        <w:t xml:space="preserve">W przypadku, gdy </w:t>
      </w:r>
      <w:r w:rsidRPr="000C123D">
        <w:rPr>
          <w:rFonts w:ascii="Cambria" w:eastAsia="Calibri" w:hAnsi="Cambria" w:cs="Arial"/>
          <w:bCs/>
          <w:iCs/>
        </w:rPr>
        <w:t xml:space="preserve">ogólne lub szczególne warunki ubezpieczenia </w:t>
      </w:r>
      <w:r w:rsidRPr="000C123D">
        <w:rPr>
          <w:rFonts w:ascii="Cambria" w:eastAsia="Calibri" w:hAnsi="Cambria" w:cs="Arial"/>
        </w:rPr>
        <w:t xml:space="preserve">przewidują ograniczenie </w:t>
      </w:r>
      <w:r w:rsidRPr="000C123D">
        <w:rPr>
          <w:rFonts w:ascii="Cambria" w:eastAsia="Calibri" w:hAnsi="Cambria" w:cs="Arial"/>
        </w:rPr>
        <w:br/>
        <w:t xml:space="preserve">lub wyłączenie odpowiedzialności z tytułu złego stanu technicznego dachu, wówczas </w:t>
      </w:r>
      <w:r w:rsidRPr="000C123D">
        <w:rPr>
          <w:rFonts w:ascii="Cambria" w:eastAsia="Calibri" w:hAnsi="Cambria" w:cs="Arial"/>
        </w:rPr>
        <w:lastRenderedPageBreak/>
        <w:t xml:space="preserve">ograniczenie to lub wyłączenie będzie miało zastosowanie jedynie w takim stopniu, w jakim stan techniczny dachu przyczynił się do powstania szkody i tylko jeżeli ubezpieczający </w:t>
      </w:r>
      <w:r w:rsidRPr="000C123D">
        <w:rPr>
          <w:rFonts w:ascii="Cambria" w:eastAsia="Calibri" w:hAnsi="Cambria" w:cs="Arial"/>
        </w:rPr>
        <w:br/>
        <w:t>lub ubezpieczony o tym stanie wiedział lub z zachowaniem należytej staranności wiedzieć powinien.</w:t>
      </w:r>
    </w:p>
    <w:p w14:paraId="2764542D"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Niezależnie od postanowień zawartych w punkcie poprzedzającym, bez względu </w:t>
      </w:r>
      <w:r w:rsidRPr="000C123D">
        <w:rPr>
          <w:rFonts w:ascii="Cambria" w:eastAsia="Calibri" w:hAnsi="Cambria"/>
        </w:rPr>
        <w:br/>
        <w:t xml:space="preserve">na stopień przyczynienia się do powstania szkody oraz na wiedzę ubezpieczającego </w:t>
      </w:r>
      <w:r w:rsidRPr="000C123D">
        <w:rPr>
          <w:rFonts w:ascii="Cambria" w:eastAsia="Calibri" w:hAnsi="Cambria"/>
        </w:rPr>
        <w:br/>
        <w:t xml:space="preserve">i ubezpieczonego, odpowiedzialność ubezpieczyciela do limitu w wysokości 100 000,00 zł </w:t>
      </w:r>
      <w:r w:rsidRPr="000C123D">
        <w:rPr>
          <w:rFonts w:ascii="Cambria" w:eastAsia="Calibri" w:hAnsi="Cambria"/>
        </w:rPr>
        <w:br/>
        <w:t xml:space="preserve">na jedno i wszystkie zdarzenia w każdym okresie ubezpieczenia obejmuje szkody, </w:t>
      </w:r>
      <w:r w:rsidRPr="000C123D">
        <w:rPr>
          <w:rFonts w:ascii="Cambria" w:eastAsia="Calibri" w:hAnsi="Cambria"/>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w:t>
      </w:r>
      <w:proofErr w:type="spellStart"/>
      <w:r w:rsidRPr="000C123D">
        <w:rPr>
          <w:rFonts w:ascii="Cambria" w:eastAsia="Calibri" w:hAnsi="Cambria"/>
        </w:rPr>
        <w:t>ryzyk</w:t>
      </w:r>
      <w:proofErr w:type="spellEnd"/>
      <w:r w:rsidRPr="000C123D">
        <w:rPr>
          <w:rFonts w:ascii="Cambria" w:eastAsia="Calibri" w:hAnsi="Cambria"/>
        </w:rPr>
        <w:t>.</w:t>
      </w:r>
    </w:p>
    <w:p w14:paraId="4EFDFC7E"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cs="Arial"/>
        </w:rPr>
        <w:t>Postanowienia ogólnych lub szczególnych warunków ubezpieczenia zmieniające zasady wypłaty odszkodowania w przypadku, gdy naprawa uszkodzonego przedmiotu albo jego wymiana nie jest możliwa nie mają zastosowania.</w:t>
      </w:r>
    </w:p>
    <w:p w14:paraId="00CC45D2"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379F26D0" w14:textId="4FA6AAF1"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Ochrona ubezpieczeniowa na warunkach określonych w niniejszym ubezpieczeniu sprzętu elektronicznego od wszystkich </w:t>
      </w:r>
      <w:proofErr w:type="spellStart"/>
      <w:r w:rsidRPr="000C123D">
        <w:rPr>
          <w:rFonts w:ascii="Cambria" w:eastAsia="Calibri" w:hAnsi="Cambria"/>
        </w:rPr>
        <w:t>ryzyk</w:t>
      </w:r>
      <w:proofErr w:type="spellEnd"/>
      <w:r w:rsidRPr="000C123D">
        <w:rPr>
          <w:rFonts w:ascii="Cambria" w:eastAsia="Calibri" w:hAnsi="Cambria"/>
        </w:rPr>
        <w:t xml:space="preserve"> obejmuje również sprzęt, który ze względu na swój charakter znajduje się na zewnątrz budynków, budowli lub obiektów budowlanych lub poza nimi. Na takich samych warunkach ochroną objęte są te elementy składowe sprzętu </w:t>
      </w:r>
      <w:r w:rsidR="00074DCC">
        <w:rPr>
          <w:rFonts w:ascii="Cambria" w:eastAsia="Calibri" w:hAnsi="Cambria"/>
        </w:rPr>
        <w:br/>
      </w:r>
      <w:r w:rsidRPr="000C123D">
        <w:rPr>
          <w:rFonts w:ascii="Cambria" w:eastAsia="Calibri" w:hAnsi="Cambria"/>
        </w:rPr>
        <w:t>na zewnątrz, które znajdują się wewnątrz wskazanych wyżej budynków, budowli lub obiektów budowlanych (dotyczy m.in. konsoli i operatorek stanowiących część systemu monitoringu itd.).</w:t>
      </w:r>
    </w:p>
    <w:p w14:paraId="6FA0C2C4"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055CD045" w14:textId="4FA8C441"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Ubezpieczyciel ponosi odpowiedzialność za</w:t>
      </w:r>
      <w:r w:rsidR="007F35DE">
        <w:rPr>
          <w:rFonts w:ascii="Cambria" w:eastAsia="Calibri" w:hAnsi="Cambria"/>
        </w:rPr>
        <w:t xml:space="preserve"> </w:t>
      </w:r>
      <w:r w:rsidRPr="000C123D">
        <w:rPr>
          <w:rFonts w:ascii="Cambria" w:eastAsia="Calibri" w:hAnsi="Cambria"/>
        </w:rPr>
        <w:t xml:space="preserve">szkody powstałe w ubezpieczonym mieniu w przypadku jego przeniesienia do innej lokalizacji. </w:t>
      </w:r>
    </w:p>
    <w:p w14:paraId="54AE8C4E"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lang w:eastAsia="pl-PL"/>
        </w:rPr>
      </w:pPr>
      <w:r w:rsidRPr="000C123D">
        <w:rPr>
          <w:rFonts w:ascii="Cambria" w:eastAsia="Calibri" w:hAnsi="Cambria"/>
          <w:lang w:eastAsia="pl-PL"/>
        </w:rPr>
        <w:t>Ochrona ubezpieczeniowa obejmuje sprzęt także podczas jego konserwacji, naprawy, utrzymania technicznego, itp.</w:t>
      </w:r>
    </w:p>
    <w:p w14:paraId="474970BD"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lang w:eastAsia="pl-PL"/>
        </w:rPr>
      </w:pPr>
      <w:r w:rsidRPr="000C123D">
        <w:rPr>
          <w:rFonts w:ascii="Cambria" w:eastAsia="Calibri" w:hAnsi="Cambria"/>
          <w:lang w:eastAsia="pl-PL"/>
        </w:rPr>
        <w:t>Nie ma zastosowania wyłączenie odpowiedzialności za szkody, które powstały w czasie podróży powietrznej lub wodnej.</w:t>
      </w:r>
    </w:p>
    <w:p w14:paraId="6776EBC8"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lang w:eastAsia="pl-PL"/>
        </w:rPr>
        <w:t>Nie ma zastosowania zapis ogólnych lub szczególnych warunków ubezpieczenia, który uzależnia ochronę ubezpieczeniową od używania sprzętu wyłącznie w celach służbowych.</w:t>
      </w:r>
    </w:p>
    <w:p w14:paraId="584051CA"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ryzyka huraganu jako wiatru o prędkości min. 13,9 m/s</w:t>
      </w:r>
    </w:p>
    <w:p w14:paraId="7157A56E" w14:textId="2DD655F1" w:rsidR="00E77F07" w:rsidRPr="000C123D" w:rsidRDefault="00E77F07"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Przyjęcie ryzyka katastrofy budowlanej (limit wspólny z ubezpieczeniem mienia od wszystkich </w:t>
      </w:r>
      <w:proofErr w:type="spellStart"/>
      <w:r w:rsidRPr="000C123D">
        <w:rPr>
          <w:rFonts w:ascii="Cambria" w:eastAsia="Calibri" w:hAnsi="Cambria"/>
        </w:rPr>
        <w:t>ryzyk</w:t>
      </w:r>
      <w:proofErr w:type="spellEnd"/>
      <w:r w:rsidRPr="000C123D">
        <w:rPr>
          <w:rFonts w:ascii="Cambria" w:eastAsia="Calibri" w:hAnsi="Cambria"/>
        </w:rPr>
        <w:t>)</w:t>
      </w:r>
    </w:p>
    <w:p w14:paraId="368E8F12"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likwidacyjnej</w:t>
      </w:r>
    </w:p>
    <w:p w14:paraId="16137378"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mienia w transporcie</w:t>
      </w:r>
    </w:p>
    <w:p w14:paraId="0341727A" w14:textId="53D7D07D"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Przyjęcie podanej klauzuli automatycznego pokrycia (limit wspólny z ubezpieczeniem mienia od wszystkich </w:t>
      </w:r>
      <w:proofErr w:type="spellStart"/>
      <w:r w:rsidRPr="000C123D">
        <w:rPr>
          <w:rFonts w:ascii="Cambria" w:eastAsia="Calibri" w:hAnsi="Cambria"/>
        </w:rPr>
        <w:t>ryzyk</w:t>
      </w:r>
      <w:proofErr w:type="spellEnd"/>
      <w:r w:rsidRPr="000C123D">
        <w:rPr>
          <w:rFonts w:ascii="Cambria" w:eastAsia="Calibri" w:hAnsi="Cambria"/>
        </w:rPr>
        <w:t>)</w:t>
      </w:r>
    </w:p>
    <w:p w14:paraId="00D1686C"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strajków i zamieszek</w:t>
      </w:r>
    </w:p>
    <w:p w14:paraId="7C9FB041"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daty stempla bankowego lub pocztowego</w:t>
      </w:r>
    </w:p>
    <w:p w14:paraId="1539A738"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zbycia przedmiotu ubezpieczenia</w:t>
      </w:r>
    </w:p>
    <w:p w14:paraId="5FD0CE82"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czasu ochrony</w:t>
      </w:r>
    </w:p>
    <w:p w14:paraId="688F2FC9"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nieściągania rat niewymagalnych</w:t>
      </w:r>
    </w:p>
    <w:p w14:paraId="582914B3"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uznania stanu zabezpieczeń</w:t>
      </w:r>
    </w:p>
    <w:p w14:paraId="3B0BF955"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Przyjęcie podanej klauzuli naprawy zabezpieczeń przeciwkradzieżowych, zgodnie </w:t>
      </w:r>
      <w:r w:rsidRPr="000C123D">
        <w:rPr>
          <w:rFonts w:ascii="Cambria" w:eastAsia="Calibri" w:hAnsi="Cambria"/>
        </w:rPr>
        <w:br/>
        <w:t xml:space="preserve">z określonym w niej limitem, wspólnym z ubezpieczeniem mienia od wszystkich </w:t>
      </w:r>
      <w:proofErr w:type="spellStart"/>
      <w:r w:rsidRPr="000C123D">
        <w:rPr>
          <w:rFonts w:ascii="Cambria" w:eastAsia="Calibri" w:hAnsi="Cambria"/>
        </w:rPr>
        <w:t>ryzyk</w:t>
      </w:r>
      <w:proofErr w:type="spellEnd"/>
    </w:p>
    <w:p w14:paraId="556917B5" w14:textId="2B270782"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W zakresie ubezpieczenia od ryzyka kradzieży z włamaniem i rabunku termin zawiadomienia o szkodzie – do 5 dni od dnia zdarzenia lub powzięcia przez</w:t>
      </w:r>
      <w:r w:rsidR="007F35DE">
        <w:rPr>
          <w:rFonts w:ascii="Cambria" w:eastAsia="Calibri" w:hAnsi="Cambria"/>
        </w:rPr>
        <w:t> ubezpieczającego/</w:t>
      </w:r>
      <w:r w:rsidRPr="000C123D">
        <w:rPr>
          <w:rFonts w:ascii="Cambria" w:eastAsia="Calibri" w:hAnsi="Cambria"/>
        </w:rPr>
        <w:t xml:space="preserve">ubezpieczonego wiadomości o zdarzeniu. W zakresie pozostałych </w:t>
      </w:r>
      <w:proofErr w:type="spellStart"/>
      <w:r w:rsidRPr="000C123D">
        <w:rPr>
          <w:rFonts w:ascii="Cambria" w:eastAsia="Calibri" w:hAnsi="Cambria"/>
        </w:rPr>
        <w:t>ryzyk</w:t>
      </w:r>
      <w:proofErr w:type="spellEnd"/>
      <w:r w:rsidRPr="000C123D">
        <w:rPr>
          <w:rFonts w:ascii="Cambria" w:eastAsia="Calibri" w:hAnsi="Cambria"/>
        </w:rPr>
        <w:t xml:space="preserve"> – termin zawiadomienia o szkodzie zgodny z podana klauzulą zgłaszania szkód</w:t>
      </w:r>
    </w:p>
    <w:p w14:paraId="3BBF4ED3"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lastRenderedPageBreak/>
        <w:t>Przyjęcie podanej klauzuli miejsc ubezpieczenia</w:t>
      </w:r>
    </w:p>
    <w:p w14:paraId="353FC6DA"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przechowywania mienia</w:t>
      </w:r>
    </w:p>
    <w:p w14:paraId="6ABC56A2"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sprzętu przenośnego poza miejscem ubezpieczenia</w:t>
      </w:r>
    </w:p>
    <w:p w14:paraId="565482F4" w14:textId="287EB46D"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sprzętu elektronicznego na</w:t>
      </w:r>
      <w:r w:rsidR="007F35DE">
        <w:rPr>
          <w:rFonts w:ascii="Cambria" w:eastAsia="Calibri" w:hAnsi="Cambria"/>
        </w:rPr>
        <w:t xml:space="preserve"> </w:t>
      </w:r>
      <w:r w:rsidRPr="000C123D">
        <w:rPr>
          <w:rFonts w:ascii="Cambria" w:eastAsia="Calibri" w:hAnsi="Cambria"/>
        </w:rPr>
        <w:t xml:space="preserve">stałe zamontowanego </w:t>
      </w:r>
      <w:r w:rsidRPr="000C123D">
        <w:rPr>
          <w:rFonts w:ascii="Cambria" w:eastAsia="Calibri" w:hAnsi="Cambria"/>
        </w:rPr>
        <w:br/>
        <w:t>w pojazdach samochodowych</w:t>
      </w:r>
    </w:p>
    <w:p w14:paraId="0330BF62"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reprezentantów</w:t>
      </w:r>
    </w:p>
    <w:p w14:paraId="002AC5EF"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usunięcia pozostałości po szkodzie</w:t>
      </w:r>
    </w:p>
    <w:p w14:paraId="03F7FF34"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od daty dostawy do daty włączenia do eksploatacji</w:t>
      </w:r>
    </w:p>
    <w:p w14:paraId="5C0619CB" w14:textId="1256B07F"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tymczasowego magazynowania lub</w:t>
      </w:r>
      <w:r w:rsidR="00074DCC">
        <w:rPr>
          <w:rFonts w:ascii="Cambria" w:eastAsia="Calibri" w:hAnsi="Cambria"/>
        </w:rPr>
        <w:t xml:space="preserve"> chwilowej przerwy </w:t>
      </w:r>
      <w:r w:rsidRPr="000C123D">
        <w:rPr>
          <w:rFonts w:ascii="Cambria" w:eastAsia="Calibri" w:hAnsi="Cambria"/>
        </w:rPr>
        <w:t>w eksploatacji</w:t>
      </w:r>
    </w:p>
    <w:p w14:paraId="71185B44"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wynagrodzenia rzeczoznawców i ekspertów</w:t>
      </w:r>
    </w:p>
    <w:p w14:paraId="4E723903" w14:textId="436819E6"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Objęcie ochroną ubezpieczeniową kradzieży zwykłej ubezpieczonego mienia, z limitem odszkodowawczym 10 000,00 zł na jedno i</w:t>
      </w:r>
      <w:r w:rsidR="007F35DE">
        <w:rPr>
          <w:rFonts w:ascii="Cambria" w:eastAsia="Calibri" w:hAnsi="Cambria"/>
        </w:rPr>
        <w:t xml:space="preserve"> </w:t>
      </w:r>
      <w:r w:rsidRPr="000C123D">
        <w:rPr>
          <w:rFonts w:ascii="Cambria" w:eastAsia="Calibri" w:hAnsi="Cambria"/>
        </w:rPr>
        <w:t>wszystkie zdarzenia w każdym okresie ubezpieczenia (wspólnym z</w:t>
      </w:r>
      <w:r w:rsidR="007F35DE">
        <w:rPr>
          <w:rFonts w:ascii="Cambria" w:eastAsia="Calibri" w:hAnsi="Cambria"/>
        </w:rPr>
        <w:t xml:space="preserve"> </w:t>
      </w:r>
      <w:r w:rsidRPr="000C123D">
        <w:rPr>
          <w:rFonts w:ascii="Cambria" w:eastAsia="Calibri" w:hAnsi="Cambria"/>
        </w:rPr>
        <w:t>limitem w ubezpieczeniu mienia od</w:t>
      </w:r>
      <w:r w:rsidR="007F35DE">
        <w:rPr>
          <w:rFonts w:ascii="Cambria" w:eastAsia="Calibri" w:hAnsi="Cambria"/>
        </w:rPr>
        <w:t xml:space="preserve"> </w:t>
      </w:r>
      <w:r w:rsidRPr="000C123D">
        <w:rPr>
          <w:rFonts w:ascii="Cambria" w:eastAsia="Calibri" w:hAnsi="Cambria"/>
        </w:rPr>
        <w:t>kradzieży z</w:t>
      </w:r>
      <w:r w:rsidR="007F35DE">
        <w:rPr>
          <w:rFonts w:ascii="Cambria" w:eastAsia="Calibri" w:hAnsi="Cambria"/>
        </w:rPr>
        <w:t xml:space="preserve"> </w:t>
      </w:r>
      <w:r w:rsidRPr="000C123D">
        <w:rPr>
          <w:rFonts w:ascii="Cambria" w:eastAsia="Calibri" w:hAnsi="Cambria"/>
        </w:rPr>
        <w:t xml:space="preserve">włamaniem </w:t>
      </w:r>
      <w:r w:rsidR="007F35DE">
        <w:rPr>
          <w:rFonts w:ascii="Cambria" w:eastAsia="Calibri" w:hAnsi="Cambria"/>
        </w:rPr>
        <w:br/>
        <w:t xml:space="preserve">i </w:t>
      </w:r>
      <w:r w:rsidRPr="000C123D">
        <w:rPr>
          <w:rFonts w:ascii="Cambria" w:eastAsia="Calibri" w:hAnsi="Cambria"/>
        </w:rPr>
        <w:t xml:space="preserve">rabunku w ramach ubezpieczeniu mienia od wszystkich </w:t>
      </w:r>
      <w:proofErr w:type="spellStart"/>
      <w:r w:rsidRPr="000C123D">
        <w:rPr>
          <w:rFonts w:ascii="Cambria" w:eastAsia="Calibri" w:hAnsi="Cambria"/>
        </w:rPr>
        <w:t>ryzyk</w:t>
      </w:r>
      <w:proofErr w:type="spellEnd"/>
      <w:r w:rsidRPr="000C123D">
        <w:rPr>
          <w:rFonts w:ascii="Cambria" w:eastAsia="Calibri" w:hAnsi="Cambria"/>
        </w:rPr>
        <w:t>), z franszyzą redukcyjną 300,00 zł.</w:t>
      </w:r>
    </w:p>
    <w:p w14:paraId="0F0204EE" w14:textId="09F261E6"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Dla szkód których wartość nie przekracza 2 000,00 zł, w tym polegających na dewastacji lub wandalizmie, możliwa jest tzw. samolikwidacja szkody, pod warunkiem powiadomienia ubezpieczyciela po otrzymaniu informacji o zaistnieniu szkody i</w:t>
      </w:r>
      <w:r w:rsidR="007F35DE">
        <w:rPr>
          <w:rFonts w:ascii="Cambria" w:eastAsia="Calibri" w:hAnsi="Cambria"/>
        </w:rPr>
        <w:t xml:space="preserve"> </w:t>
      </w:r>
      <w:r w:rsidRPr="000C123D">
        <w:rPr>
          <w:rFonts w:ascii="Cambria" w:eastAsia="Calibri" w:hAnsi="Cambria"/>
        </w:rPr>
        <w:t>przy</w:t>
      </w:r>
      <w:r w:rsidR="007F35DE">
        <w:rPr>
          <w:rFonts w:ascii="Cambria" w:eastAsia="Calibri" w:hAnsi="Cambria"/>
        </w:rPr>
        <w:t xml:space="preserve"> </w:t>
      </w:r>
      <w:r w:rsidRPr="000C123D">
        <w:rPr>
          <w:rFonts w:ascii="Cambria" w:eastAsia="Calibri" w:hAnsi="Cambria"/>
        </w:rPr>
        <w:t>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6B67525D"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niezawiadomienia w terminie o szkodzie</w:t>
      </w:r>
    </w:p>
    <w:p w14:paraId="75CFBD5B"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automatycznego pokrycia konsumpcji sumy ubezpieczenia w ubezpieczeniu mienia systemem sum stałych</w:t>
      </w:r>
    </w:p>
    <w:p w14:paraId="3DA04AC3"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Płatność składki w 4 równych ratach kwartalnych</w:t>
      </w:r>
    </w:p>
    <w:p w14:paraId="4960FAAC"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b/>
        </w:rPr>
      </w:pPr>
      <w:r w:rsidRPr="000C123D">
        <w:rPr>
          <w:rFonts w:ascii="Cambria" w:eastAsia="Calibri" w:hAnsi="Cambria"/>
          <w:b/>
        </w:rPr>
        <w:t>Franszyza integralna, franszyza redukcyjna – brak</w:t>
      </w:r>
    </w:p>
    <w:p w14:paraId="287D7E8A" w14:textId="7B2AD363"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b/>
        </w:rPr>
      </w:pPr>
      <w:r w:rsidRPr="000C123D">
        <w:rPr>
          <w:rFonts w:ascii="Cambria" w:eastAsia="Calibri" w:hAnsi="Cambria"/>
          <w:b/>
        </w:rPr>
        <w:t>Udział własny 5% w</w:t>
      </w:r>
      <w:r w:rsidR="00E81F35">
        <w:rPr>
          <w:rFonts w:ascii="Cambria" w:eastAsia="Calibri" w:hAnsi="Cambria"/>
          <w:b/>
        </w:rPr>
        <w:t>artości szkody, nie więcej niż 3</w:t>
      </w:r>
      <w:r w:rsidRPr="000C123D">
        <w:rPr>
          <w:rFonts w:ascii="Cambria" w:eastAsia="Calibri" w:hAnsi="Cambria"/>
          <w:b/>
        </w:rPr>
        <w:t>00 zł</w:t>
      </w:r>
    </w:p>
    <w:p w14:paraId="716C36BE" w14:textId="77777777" w:rsidR="00B1394B" w:rsidRPr="000C123D" w:rsidRDefault="00B1394B" w:rsidP="00152F09">
      <w:pPr>
        <w:widowControl w:val="0"/>
        <w:numPr>
          <w:ilvl w:val="0"/>
          <w:numId w:val="107"/>
        </w:numPr>
        <w:tabs>
          <w:tab w:val="left" w:pos="720"/>
        </w:tabs>
        <w:spacing w:before="120" w:after="0" w:line="240" w:lineRule="auto"/>
        <w:ind w:left="709" w:hanging="709"/>
        <w:jc w:val="both"/>
        <w:outlineLvl w:val="2"/>
        <w:rPr>
          <w:rFonts w:ascii="Cambria" w:eastAsia="Calibri" w:hAnsi="Cambria"/>
          <w:b/>
        </w:rPr>
      </w:pPr>
      <w:r w:rsidRPr="000C123D">
        <w:rPr>
          <w:rFonts w:ascii="Cambria" w:eastAsia="Calibri" w:hAnsi="Cambria"/>
          <w:b/>
        </w:rPr>
        <w:t>Klauzule dodatkowe i inne postanowienia szczególne fakultatywne:</w:t>
      </w:r>
    </w:p>
    <w:p w14:paraId="5F7D0338"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funduszu prewencyjnego</w:t>
      </w:r>
    </w:p>
    <w:p w14:paraId="697957AB" w14:textId="3D31334F" w:rsidR="00E77F07" w:rsidRPr="000C123D" w:rsidRDefault="00E77F07"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Zwiększenie limitu w ryzyku katastrofy budowlanej do kwoty </w:t>
      </w:r>
      <w:r w:rsidR="00B91DD2">
        <w:rPr>
          <w:rFonts w:ascii="Cambria" w:eastAsia="Calibri" w:hAnsi="Cambria"/>
        </w:rPr>
        <w:t>5</w:t>
      </w:r>
      <w:r w:rsidRPr="000C123D">
        <w:rPr>
          <w:rFonts w:ascii="Cambria" w:eastAsia="Calibri" w:hAnsi="Cambria"/>
        </w:rPr>
        <w:t xml:space="preserve"> mln zł (limit wspólny z ubezpieczeniem mienia od wszystkich </w:t>
      </w:r>
      <w:proofErr w:type="spellStart"/>
      <w:r w:rsidRPr="000C123D">
        <w:rPr>
          <w:rFonts w:ascii="Cambria" w:eastAsia="Calibri" w:hAnsi="Cambria"/>
        </w:rPr>
        <w:t>ryzyk</w:t>
      </w:r>
      <w:proofErr w:type="spellEnd"/>
      <w:r w:rsidRPr="000C123D">
        <w:rPr>
          <w:rFonts w:ascii="Cambria" w:eastAsia="Calibri" w:hAnsi="Cambria"/>
        </w:rPr>
        <w:t>)</w:t>
      </w:r>
    </w:p>
    <w:p w14:paraId="59F16045"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szybkiej likwidacji szkód</w:t>
      </w:r>
    </w:p>
    <w:p w14:paraId="1C072A9C" w14:textId="46977CCE"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Rozszerzenie zakresu ochrony o szkody spowodowane atakiem </w:t>
      </w:r>
      <w:proofErr w:type="spellStart"/>
      <w:r w:rsidRPr="000C123D">
        <w:rPr>
          <w:rFonts w:ascii="Cambria" w:eastAsia="Calibri" w:hAnsi="Cambria"/>
        </w:rPr>
        <w:t>hakerskim</w:t>
      </w:r>
      <w:proofErr w:type="spellEnd"/>
      <w:r w:rsidRPr="000C123D">
        <w:rPr>
          <w:rFonts w:ascii="Cambria" w:eastAsia="Calibri" w:hAnsi="Cambria"/>
        </w:rPr>
        <w:t xml:space="preserve"> lub w wyniku innych cyberprzestępstw – do limitu w wysokości 500 000,00 zł na jedno i wszystkie zdarzenia </w:t>
      </w:r>
      <w:r w:rsidR="00E81F35">
        <w:rPr>
          <w:rFonts w:ascii="Cambria" w:eastAsia="Calibri" w:hAnsi="Cambria"/>
        </w:rPr>
        <w:br/>
      </w:r>
      <w:r w:rsidRPr="000C123D">
        <w:rPr>
          <w:rFonts w:ascii="Cambria" w:eastAsia="Calibri" w:hAnsi="Cambria"/>
        </w:rPr>
        <w:t>w każdym okresie ubezpieczenia</w:t>
      </w:r>
    </w:p>
    <w:p w14:paraId="59FA5998"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uznania okoliczności</w:t>
      </w:r>
    </w:p>
    <w:p w14:paraId="744BFB86"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zmiany wielkości ryzyka</w:t>
      </w:r>
    </w:p>
    <w:p w14:paraId="21FD45AF"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wypłaty bezspornej części odszkodowania</w:t>
      </w:r>
    </w:p>
    <w:p w14:paraId="0C6703BF" w14:textId="77777777"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automatycznego pokrycia konsumpcji sumy ubezpieczenia w ubezpieczeniu mienia systemem pierwszego ryzyka</w:t>
      </w:r>
    </w:p>
    <w:p w14:paraId="501916EA" w14:textId="7BD1849D"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Zwiększenie do kwoty </w:t>
      </w:r>
      <w:r w:rsidR="003D4747">
        <w:rPr>
          <w:rFonts w:ascii="Cambria" w:eastAsia="Calibri" w:hAnsi="Cambria"/>
        </w:rPr>
        <w:t>5</w:t>
      </w:r>
      <w:r w:rsidRPr="000C123D">
        <w:rPr>
          <w:rFonts w:ascii="Cambria" w:eastAsia="Calibri" w:hAnsi="Cambria"/>
        </w:rPr>
        <w:t xml:space="preserve"> mln zł </w:t>
      </w:r>
      <w:proofErr w:type="spellStart"/>
      <w:r w:rsidRPr="000C123D">
        <w:rPr>
          <w:rFonts w:ascii="Cambria" w:eastAsia="Calibri" w:hAnsi="Cambria"/>
        </w:rPr>
        <w:t>bezskładkowego</w:t>
      </w:r>
      <w:proofErr w:type="spellEnd"/>
      <w:r w:rsidRPr="000C123D">
        <w:rPr>
          <w:rFonts w:ascii="Cambria" w:eastAsia="Calibri" w:hAnsi="Cambria"/>
        </w:rPr>
        <w:t xml:space="preserve"> limitu w klauzuli automatycznego pokrycia (limit wspólny z ubezpieczeniem mienia od wszystkich </w:t>
      </w:r>
      <w:proofErr w:type="spellStart"/>
      <w:r w:rsidRPr="000C123D">
        <w:rPr>
          <w:rFonts w:ascii="Cambria" w:eastAsia="Calibri" w:hAnsi="Cambria"/>
        </w:rPr>
        <w:t>ryzyk</w:t>
      </w:r>
      <w:proofErr w:type="spellEnd"/>
      <w:r w:rsidRPr="000C123D">
        <w:rPr>
          <w:rFonts w:ascii="Cambria" w:eastAsia="Calibri" w:hAnsi="Cambria"/>
        </w:rPr>
        <w:t>)</w:t>
      </w:r>
    </w:p>
    <w:p w14:paraId="0D3F2991" w14:textId="6D90FBBA" w:rsidR="00B1394B" w:rsidRPr="000C123D" w:rsidRDefault="00B1394B" w:rsidP="00152F09">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Zniesienie udziału własnego</w:t>
      </w:r>
    </w:p>
    <w:p w14:paraId="0FEE8B6C" w14:textId="77777777" w:rsidR="00E77F07" w:rsidRPr="000C123D" w:rsidRDefault="00E77F07" w:rsidP="000C123D">
      <w:pPr>
        <w:widowControl w:val="0"/>
        <w:tabs>
          <w:tab w:val="left" w:pos="720"/>
        </w:tabs>
        <w:spacing w:after="0" w:line="240" w:lineRule="auto"/>
        <w:ind w:left="720"/>
        <w:jc w:val="both"/>
        <w:rPr>
          <w:rFonts w:ascii="Cambria" w:eastAsia="Calibri" w:hAnsi="Cambria"/>
        </w:rPr>
        <w:sectPr w:rsidR="00E77F07" w:rsidRPr="000C123D" w:rsidSect="00F17A9F">
          <w:pgSz w:w="11906" w:h="16838"/>
          <w:pgMar w:top="993" w:right="1134" w:bottom="709" w:left="1134" w:header="454" w:footer="454" w:gutter="0"/>
          <w:cols w:space="708"/>
          <w:docGrid w:linePitch="360"/>
        </w:sectPr>
      </w:pPr>
    </w:p>
    <w:p w14:paraId="7444D114" w14:textId="51AF58B6" w:rsidR="00E77F07" w:rsidRPr="000C123D" w:rsidRDefault="00E77F07" w:rsidP="00152F09">
      <w:pPr>
        <w:pStyle w:val="Akapitzlist"/>
        <w:widowControl w:val="0"/>
        <w:numPr>
          <w:ilvl w:val="2"/>
          <w:numId w:val="104"/>
        </w:numPr>
        <w:tabs>
          <w:tab w:val="clear" w:pos="2700"/>
          <w:tab w:val="left" w:pos="0"/>
          <w:tab w:val="num" w:pos="426"/>
        </w:tabs>
        <w:suppressAutoHyphens/>
        <w:spacing w:after="120" w:line="240" w:lineRule="auto"/>
        <w:ind w:left="426" w:hanging="426"/>
        <w:jc w:val="both"/>
        <w:outlineLvl w:val="1"/>
        <w:rPr>
          <w:rFonts w:ascii="Cambria" w:hAnsi="Cambria"/>
          <w:b/>
          <w:u w:val="single"/>
        </w:rPr>
      </w:pPr>
      <w:r w:rsidRPr="000C123D">
        <w:rPr>
          <w:rFonts w:ascii="Cambria" w:hAnsi="Cambria"/>
          <w:b/>
          <w:u w:val="single"/>
        </w:rPr>
        <w:lastRenderedPageBreak/>
        <w:t>Ubezpieczenie odpowiedzialności cywilnej</w:t>
      </w:r>
    </w:p>
    <w:p w14:paraId="0F15F05E" w14:textId="77777777" w:rsidR="00E77F07" w:rsidRPr="000C123D" w:rsidRDefault="00E77F07" w:rsidP="00152F09">
      <w:pPr>
        <w:widowControl w:val="0"/>
        <w:numPr>
          <w:ilvl w:val="0"/>
          <w:numId w:val="111"/>
        </w:numPr>
        <w:spacing w:before="240" w:after="120" w:line="240" w:lineRule="auto"/>
        <w:jc w:val="both"/>
        <w:outlineLvl w:val="2"/>
        <w:rPr>
          <w:rFonts w:ascii="Cambria" w:eastAsia="Calibri" w:hAnsi="Cambria"/>
          <w:b/>
        </w:rPr>
      </w:pPr>
      <w:r w:rsidRPr="000C123D">
        <w:rPr>
          <w:rFonts w:ascii="Cambria" w:eastAsia="Calibri" w:hAnsi="Cambria"/>
          <w:b/>
        </w:rPr>
        <w:t>Przedmiot i zakres ubezpieczenia:</w:t>
      </w:r>
    </w:p>
    <w:p w14:paraId="57B3029D"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 xml:space="preserve">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w:t>
      </w:r>
      <w:r w:rsidRPr="000C123D">
        <w:rPr>
          <w:rFonts w:ascii="Cambria" w:eastAsia="Calibri" w:hAnsi="Cambria"/>
        </w:rPr>
        <w:br/>
        <w:t>oraz posiadanym, zarządzanym, administrowanym lub użytkowanym mieniem.</w:t>
      </w:r>
    </w:p>
    <w:p w14:paraId="09783148"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63074E60"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Zakres ubezpieczenia obejmuje szkody rzeczywiste (</w:t>
      </w:r>
      <w:proofErr w:type="spellStart"/>
      <w:r w:rsidRPr="000C123D">
        <w:rPr>
          <w:rFonts w:ascii="Cambria" w:eastAsia="Calibri" w:hAnsi="Cambria"/>
        </w:rPr>
        <w:t>damnum</w:t>
      </w:r>
      <w:proofErr w:type="spellEnd"/>
      <w:r w:rsidRPr="000C123D">
        <w:rPr>
          <w:rFonts w:ascii="Cambria" w:eastAsia="Calibri" w:hAnsi="Cambria"/>
        </w:rPr>
        <w:t xml:space="preserve"> </w:t>
      </w:r>
      <w:proofErr w:type="spellStart"/>
      <w:r w:rsidRPr="000C123D">
        <w:rPr>
          <w:rFonts w:ascii="Cambria" w:eastAsia="Calibri" w:hAnsi="Cambria"/>
        </w:rPr>
        <w:t>emergens</w:t>
      </w:r>
      <w:proofErr w:type="spellEnd"/>
      <w:r w:rsidRPr="000C123D">
        <w:rPr>
          <w:rFonts w:ascii="Cambria" w:eastAsia="Calibri" w:hAnsi="Cambria"/>
        </w:rPr>
        <w:t>) oraz utracone korzyści jakie poszkodowany odniósłby gdyby mu szkody nie wyrządzono (</w:t>
      </w:r>
      <w:proofErr w:type="spellStart"/>
      <w:r w:rsidRPr="000C123D">
        <w:rPr>
          <w:rFonts w:ascii="Cambria" w:eastAsia="Calibri" w:hAnsi="Cambria"/>
        </w:rPr>
        <w:t>lucrum</w:t>
      </w:r>
      <w:proofErr w:type="spellEnd"/>
      <w:r w:rsidRPr="000C123D">
        <w:rPr>
          <w:rFonts w:ascii="Cambria" w:eastAsia="Calibri" w:hAnsi="Cambria"/>
        </w:rPr>
        <w:t xml:space="preserve"> </w:t>
      </w:r>
      <w:proofErr w:type="spellStart"/>
      <w:r w:rsidRPr="000C123D">
        <w:rPr>
          <w:rFonts w:ascii="Cambria" w:eastAsia="Calibri" w:hAnsi="Cambria"/>
        </w:rPr>
        <w:t>cessans</w:t>
      </w:r>
      <w:proofErr w:type="spellEnd"/>
      <w:r w:rsidRPr="000C123D">
        <w:rPr>
          <w:rFonts w:ascii="Cambria" w:eastAsia="Calibri" w:hAnsi="Cambria"/>
        </w:rPr>
        <w:t>) oraz zadośćuczynienie. Zakresem ubezpieczenia objęte są również szkody wyrządzone wskutek rażącego niedbalstwa.</w:t>
      </w:r>
    </w:p>
    <w:p w14:paraId="2A56B40F"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Przez osoby objęte ubezpieczeniem należy rozumieć ubezpieczającego, którym jest zamawiający oraz wszystkie inne osoby, za które ponosi odpowiedzialność, w tym osoby prawne objęte zamówieniem.</w:t>
      </w:r>
    </w:p>
    <w:p w14:paraId="5B466E9A" w14:textId="77777777" w:rsidR="00E77F07" w:rsidRPr="000C123D" w:rsidRDefault="00E77F07" w:rsidP="000C123D">
      <w:pPr>
        <w:widowControl w:val="0"/>
        <w:autoSpaceDE w:val="0"/>
        <w:autoSpaceDN w:val="0"/>
        <w:adjustRightInd w:val="0"/>
        <w:spacing w:before="60" w:after="0" w:line="240" w:lineRule="auto"/>
        <w:ind w:left="357"/>
        <w:jc w:val="both"/>
        <w:rPr>
          <w:rFonts w:ascii="Cambria" w:eastAsia="Calibri" w:hAnsi="Cambria"/>
        </w:rPr>
      </w:pPr>
      <w:r w:rsidRPr="000C123D">
        <w:rPr>
          <w:rFonts w:ascii="Cambria" w:eastAsia="Calibri" w:hAnsi="Cambria"/>
        </w:rPr>
        <w:t xml:space="preserve">W ramach sumy gwarancyjnej ubezpieczyciel zobowiązany jest do: </w:t>
      </w:r>
    </w:p>
    <w:p w14:paraId="380DEAE7"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1) zwrotu poniesionych po wystąpieniu wypadku ubezpieczeniowego kosztów działań mających na celu zapobieżenie szkodzie lub zmniejszenie jej rozmiarów, jeżeli były celowe, chociażby okazały się bezskuteczne; </w:t>
      </w:r>
    </w:p>
    <w:p w14:paraId="08F97B69"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2) pokrycia uzasadnionych kosztów wynagrodzenia ekspertów, powołanych w uzgodnieniu </w:t>
      </w:r>
      <w:r w:rsidRPr="000C123D">
        <w:rPr>
          <w:rFonts w:ascii="Cambria" w:eastAsia="Calibri" w:hAnsi="Cambria"/>
        </w:rPr>
        <w:br/>
        <w:t xml:space="preserve">z ubezpieczycielem przez ubezpieczonego lub poszkodowanego w celu ustalenia okoliczności, przyczyn i rozmiaru szkody; </w:t>
      </w:r>
    </w:p>
    <w:p w14:paraId="6600164D"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3) pokrycia kosztów obrony w związku ze zgłoszonymi roszczeniami odszkodowawczymi, tj.: </w:t>
      </w:r>
    </w:p>
    <w:p w14:paraId="2C6479CA"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a) niezbędnych kosztów sądowej obrony przed roszczeniem poszkodowanego lub uprawnionego w sporze prowadzonym w porozumieniu z ubezpieczycielem, </w:t>
      </w:r>
    </w:p>
    <w:p w14:paraId="25A110DA"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2F104633"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c) kosztów postępowań sądowych, w tym mediacji lub postępowania pojednawczego oraz kosztów opłat administracyjnych, jeżeli ubezpieczyciel wyraził na piśmie zgodę na pokrycie tych kosztów.</w:t>
      </w:r>
    </w:p>
    <w:p w14:paraId="1E61E58D" w14:textId="77777777" w:rsidR="00E77F07" w:rsidRPr="000C123D" w:rsidRDefault="00E77F07" w:rsidP="00152F09">
      <w:pPr>
        <w:widowControl w:val="0"/>
        <w:numPr>
          <w:ilvl w:val="0"/>
          <w:numId w:val="111"/>
        </w:numPr>
        <w:spacing w:before="240" w:after="120" w:line="240" w:lineRule="auto"/>
        <w:jc w:val="both"/>
        <w:rPr>
          <w:rFonts w:ascii="Cambria" w:eastAsia="Calibri" w:hAnsi="Cambria"/>
          <w:b/>
        </w:rPr>
      </w:pPr>
      <w:r w:rsidRPr="000C123D">
        <w:rPr>
          <w:rFonts w:ascii="Cambria" w:eastAsia="Calibri" w:hAnsi="Cambria"/>
          <w:b/>
        </w:rPr>
        <w:t>Definicje:</w:t>
      </w:r>
    </w:p>
    <w:p w14:paraId="2CB00F97" w14:textId="77777777" w:rsidR="00E77F07" w:rsidRPr="000C123D" w:rsidRDefault="00E77F07" w:rsidP="00152F09">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 xml:space="preserve">wypadek ubezpieczeniowy – szkoda rzeczowa lub osobowa lub postanie czystej straty finansowej </w:t>
      </w:r>
    </w:p>
    <w:p w14:paraId="7952E4A0" w14:textId="77777777" w:rsidR="00E77F07" w:rsidRPr="000C123D" w:rsidRDefault="00E77F07" w:rsidP="00152F09">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szkoda osobowa – uszkodzenie ciała, rozstrój zdrowia, w tym śmierć w następstwie takiego zdarzenia oraz utracone korzyści poszkodowanego, które mógłby osiągnąć, gdyby nie doznał uszkodzenia ciała lub rozstroju zdrowia</w:t>
      </w:r>
    </w:p>
    <w:p w14:paraId="7C19C6FB" w14:textId="77777777" w:rsidR="00E77F07" w:rsidRPr="000C123D" w:rsidRDefault="00E77F07" w:rsidP="00152F09">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szkoda rzeczowa – utrata, uszkodzenie lub zniszczenie rzeczy ruchomych lub nieruchomości, w tym utracone korzyści poszkodowanego, które mógłby osiągnąć, gdyby nie nastąpiła utrata, zniszczenie lub uszkodzenie rzeczy</w:t>
      </w:r>
    </w:p>
    <w:p w14:paraId="03F38AF1" w14:textId="77777777" w:rsidR="00E77F07" w:rsidRPr="000C123D" w:rsidRDefault="00E77F07" w:rsidP="00152F09">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czysta strata finansowa – uszczerbek majątkowy niebędący szkodą na osobie lub szkodą rzeczową</w:t>
      </w:r>
    </w:p>
    <w:p w14:paraId="3125E77D" w14:textId="77777777" w:rsidR="00E77F07" w:rsidRPr="000C123D" w:rsidRDefault="00E77F07" w:rsidP="00152F09">
      <w:pPr>
        <w:widowControl w:val="0"/>
        <w:numPr>
          <w:ilvl w:val="0"/>
          <w:numId w:val="113"/>
        </w:numPr>
        <w:tabs>
          <w:tab w:val="left" w:pos="720"/>
        </w:tabs>
        <w:spacing w:after="0" w:line="240" w:lineRule="auto"/>
        <w:jc w:val="both"/>
        <w:rPr>
          <w:rFonts w:ascii="Cambria" w:eastAsia="Calibri" w:hAnsi="Cambria"/>
        </w:rPr>
      </w:pPr>
      <w:proofErr w:type="spellStart"/>
      <w:r w:rsidRPr="000C123D">
        <w:rPr>
          <w:rFonts w:ascii="Cambria" w:eastAsia="Calibri" w:hAnsi="Cambria"/>
        </w:rPr>
        <w:t>podlimit</w:t>
      </w:r>
      <w:proofErr w:type="spellEnd"/>
      <w:r w:rsidRPr="000C123D">
        <w:rPr>
          <w:rFonts w:ascii="Cambria" w:eastAsia="Calibri" w:hAnsi="Cambria"/>
        </w:rPr>
        <w:t xml:space="preserve"> – limit odpowiedzialności ubezpieczyciela w ramach sumy gwarancyjnej ubezpieczenia odpowiedzialności cywilnej; </w:t>
      </w:r>
      <w:proofErr w:type="spellStart"/>
      <w:r w:rsidRPr="000C123D">
        <w:rPr>
          <w:rFonts w:ascii="Cambria" w:eastAsia="Calibri" w:hAnsi="Cambria"/>
        </w:rPr>
        <w:t>podlimit</w:t>
      </w:r>
      <w:proofErr w:type="spellEnd"/>
      <w:r w:rsidRPr="000C123D">
        <w:rPr>
          <w:rFonts w:ascii="Cambria" w:eastAsia="Calibri" w:hAnsi="Cambria"/>
        </w:rPr>
        <w:t xml:space="preserve"> odnosi się zawsze do rocznego okresu ubezpieczenia</w:t>
      </w:r>
    </w:p>
    <w:p w14:paraId="0FE9D536" w14:textId="4186D332" w:rsidR="00E77F07" w:rsidRPr="00E81F35" w:rsidRDefault="00074DCC" w:rsidP="00152F09">
      <w:pPr>
        <w:widowControl w:val="0"/>
        <w:numPr>
          <w:ilvl w:val="0"/>
          <w:numId w:val="111"/>
        </w:numPr>
        <w:tabs>
          <w:tab w:val="left" w:pos="360"/>
        </w:tabs>
        <w:spacing w:before="240" w:after="120" w:line="240" w:lineRule="auto"/>
        <w:jc w:val="both"/>
        <w:outlineLvl w:val="2"/>
        <w:rPr>
          <w:rFonts w:ascii="Cambria" w:eastAsia="Calibri" w:hAnsi="Cambria"/>
        </w:rPr>
      </w:pPr>
      <w:r>
        <w:rPr>
          <w:rFonts w:ascii="Cambria" w:eastAsia="Calibri" w:hAnsi="Cambria"/>
          <w:b/>
        </w:rPr>
        <w:t xml:space="preserve">Zakres </w:t>
      </w:r>
      <w:r w:rsidR="00E77F07" w:rsidRPr="000C123D">
        <w:rPr>
          <w:rFonts w:ascii="Cambria" w:eastAsia="Calibri" w:hAnsi="Cambria"/>
          <w:b/>
        </w:rPr>
        <w:t>terytorialny</w:t>
      </w:r>
      <w:r>
        <w:rPr>
          <w:rFonts w:ascii="Cambria" w:eastAsia="Calibri" w:hAnsi="Cambria"/>
          <w:b/>
        </w:rPr>
        <w:t xml:space="preserve"> </w:t>
      </w:r>
      <w:r w:rsidR="00E77F07" w:rsidRPr="000C123D">
        <w:rPr>
          <w:rFonts w:ascii="Cambria" w:eastAsia="Calibri" w:hAnsi="Cambria"/>
          <w:b/>
        </w:rPr>
        <w:t xml:space="preserve">ubezpieczenia: </w:t>
      </w:r>
      <w:r w:rsidR="00E77F07" w:rsidRPr="000C123D">
        <w:rPr>
          <w:rFonts w:ascii="Cambria" w:eastAsia="Calibri" w:hAnsi="Cambria"/>
        </w:rPr>
        <w:t xml:space="preserve">teren RP, a w przypadku podróży zagranicznych </w:t>
      </w:r>
      <w:r>
        <w:rPr>
          <w:rFonts w:ascii="Cambria" w:eastAsia="Calibri" w:hAnsi="Cambria"/>
        </w:rPr>
        <w:t xml:space="preserve">teren </w:t>
      </w:r>
      <w:r w:rsidR="00E77F07" w:rsidRPr="000C123D">
        <w:rPr>
          <w:rFonts w:ascii="Cambria" w:eastAsia="Calibri" w:hAnsi="Cambria"/>
        </w:rPr>
        <w:t>całego</w:t>
      </w:r>
      <w:r>
        <w:rPr>
          <w:rFonts w:ascii="Cambria" w:eastAsia="Calibri" w:hAnsi="Cambria"/>
        </w:rPr>
        <w:t xml:space="preserve"> </w:t>
      </w:r>
      <w:r w:rsidR="00E77F07" w:rsidRPr="000C123D">
        <w:rPr>
          <w:rFonts w:ascii="Cambria" w:eastAsia="Calibri" w:hAnsi="Cambria"/>
        </w:rPr>
        <w:t>świ</w:t>
      </w:r>
      <w:r w:rsidR="008F7940">
        <w:rPr>
          <w:rFonts w:ascii="Cambria" w:eastAsia="Calibri" w:hAnsi="Cambria"/>
        </w:rPr>
        <w:t>ata, z wyłączeniem USA, Kanady,</w:t>
      </w:r>
      <w:r w:rsidR="00E77F07" w:rsidRPr="000C123D">
        <w:rPr>
          <w:rFonts w:ascii="Cambria" w:eastAsia="Calibri" w:hAnsi="Cambria"/>
        </w:rPr>
        <w:t> Australii</w:t>
      </w:r>
      <w:r w:rsidR="008F7940">
        <w:rPr>
          <w:rFonts w:ascii="Cambria" w:eastAsia="Calibri" w:hAnsi="Cambria"/>
        </w:rPr>
        <w:t xml:space="preserve"> i Nowej Zelandii</w:t>
      </w:r>
      <w:r w:rsidR="00E77F07" w:rsidRPr="000C123D">
        <w:rPr>
          <w:rFonts w:ascii="Cambria" w:eastAsia="Calibri" w:hAnsi="Cambria"/>
        </w:rPr>
        <w:t>.</w:t>
      </w:r>
    </w:p>
    <w:p w14:paraId="18A53383" w14:textId="77777777" w:rsidR="00E77F07" w:rsidRPr="000C123D" w:rsidRDefault="00E77F07" w:rsidP="00152F09">
      <w:pPr>
        <w:widowControl w:val="0"/>
        <w:numPr>
          <w:ilvl w:val="0"/>
          <w:numId w:val="111"/>
        </w:numPr>
        <w:spacing w:before="240" w:after="0" w:line="240" w:lineRule="auto"/>
        <w:jc w:val="both"/>
        <w:outlineLvl w:val="2"/>
        <w:rPr>
          <w:rFonts w:ascii="Cambria" w:eastAsia="Calibri" w:hAnsi="Cambria"/>
        </w:rPr>
      </w:pPr>
      <w:r w:rsidRPr="000C123D">
        <w:rPr>
          <w:rFonts w:ascii="Cambria" w:eastAsia="Calibri" w:hAnsi="Cambria"/>
          <w:b/>
        </w:rPr>
        <w:t>Wymagany zakres ubezpieczenia obejmuje w szczególności:</w:t>
      </w:r>
    </w:p>
    <w:p w14:paraId="14B5F997" w14:textId="6272757E" w:rsidR="00E77F07" w:rsidRPr="00822DF0" w:rsidRDefault="00E77F07" w:rsidP="00152F09">
      <w:pPr>
        <w:widowControl w:val="0"/>
        <w:numPr>
          <w:ilvl w:val="1"/>
          <w:numId w:val="111"/>
        </w:numPr>
        <w:spacing w:before="120" w:after="120" w:line="240" w:lineRule="auto"/>
        <w:ind w:left="0" w:firstLine="0"/>
        <w:jc w:val="both"/>
        <w:rPr>
          <w:rFonts w:ascii="Cambria" w:eastAsia="Calibri" w:hAnsi="Cambria"/>
        </w:rPr>
      </w:pPr>
      <w:r w:rsidRPr="00822DF0">
        <w:rPr>
          <w:rFonts w:ascii="Cambria" w:eastAsia="Calibri" w:hAnsi="Cambria"/>
        </w:rPr>
        <w:t xml:space="preserve">odpowiedzialność cywilną za szkody </w:t>
      </w:r>
      <w:r w:rsidR="00822DF0">
        <w:rPr>
          <w:rFonts w:ascii="Cambria" w:eastAsia="Calibri" w:hAnsi="Cambria"/>
        </w:rPr>
        <w:t>związane z przeniesieniem ognia</w:t>
      </w:r>
      <w:r w:rsidRPr="00822DF0">
        <w:rPr>
          <w:rFonts w:ascii="Cambria" w:eastAsia="Calibri" w:hAnsi="Cambria"/>
        </w:rPr>
        <w:t xml:space="preserve">, bez </w:t>
      </w:r>
      <w:proofErr w:type="spellStart"/>
      <w:r w:rsidRPr="00822DF0">
        <w:rPr>
          <w:rFonts w:ascii="Cambria" w:eastAsia="Calibri" w:hAnsi="Cambria"/>
        </w:rPr>
        <w:t>podlimitu</w:t>
      </w:r>
      <w:proofErr w:type="spellEnd"/>
      <w:r w:rsidRPr="00822DF0">
        <w:rPr>
          <w:rFonts w:ascii="Cambria" w:eastAsia="Calibri" w:hAnsi="Cambria"/>
        </w:rPr>
        <w:t>, do wysokości sumy gwarancyjnej na jeden i wszystkie wypadki ubezpieczeniowe,</w:t>
      </w:r>
    </w:p>
    <w:p w14:paraId="3EE9654F" w14:textId="77777777" w:rsidR="000F5C6D" w:rsidRDefault="00E77F07" w:rsidP="000F5C6D">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lastRenderedPageBreak/>
        <w:t>odpowiedzialność cywilną za szkody wyrządzone w</w:t>
      </w:r>
      <w:r w:rsidR="00E765AE" w:rsidRPr="005B542F">
        <w:rPr>
          <w:rFonts w:ascii="Cambria" w:eastAsia="Calibri" w:hAnsi="Cambria"/>
        </w:rPr>
        <w:t xml:space="preserve"> </w:t>
      </w:r>
      <w:r w:rsidRPr="005B542F">
        <w:rPr>
          <w:rFonts w:ascii="Cambria" w:eastAsia="Calibri" w:hAnsi="Cambria"/>
        </w:rPr>
        <w:t>związku z</w:t>
      </w:r>
      <w:r w:rsidR="00E765AE" w:rsidRPr="005B542F">
        <w:rPr>
          <w:rFonts w:ascii="Cambria" w:eastAsia="Calibri" w:hAnsi="Cambria"/>
        </w:rPr>
        <w:t xml:space="preserve"> </w:t>
      </w:r>
      <w:r w:rsidRPr="005B542F">
        <w:rPr>
          <w:rFonts w:ascii="Cambria" w:eastAsia="Calibri" w:hAnsi="Cambria"/>
        </w:rPr>
        <w:t xml:space="preserve">awarią, działaniem bądź eksploatacją sieci i urządzeń wodociągowo – kanalizacyjnych i centralnego ogrzewania, w tym w związku z cofnięciem się cieczy, bez </w:t>
      </w:r>
      <w:proofErr w:type="spellStart"/>
      <w:r w:rsidRPr="005B542F">
        <w:rPr>
          <w:rFonts w:ascii="Cambria" w:eastAsia="Calibri" w:hAnsi="Cambria"/>
        </w:rPr>
        <w:t>podlimitu</w:t>
      </w:r>
      <w:proofErr w:type="spellEnd"/>
      <w:r w:rsidRPr="005B542F">
        <w:rPr>
          <w:rFonts w:ascii="Cambria" w:eastAsia="Calibri" w:hAnsi="Cambria"/>
        </w:rPr>
        <w:t xml:space="preserve">, do wysokości sumy gwarancyjnej na jeden </w:t>
      </w:r>
      <w:r w:rsidRPr="005B542F">
        <w:rPr>
          <w:rFonts w:ascii="Cambria" w:eastAsia="Calibri" w:hAnsi="Cambria"/>
        </w:rPr>
        <w:br/>
        <w:t>i wszystkie wypadki ubezpieczeniowe,</w:t>
      </w:r>
    </w:p>
    <w:p w14:paraId="1A24DC25" w14:textId="5DC23673" w:rsidR="00E77F07" w:rsidRPr="000F5C6D" w:rsidRDefault="00E77F07" w:rsidP="000F5C6D">
      <w:pPr>
        <w:widowControl w:val="0"/>
        <w:numPr>
          <w:ilvl w:val="1"/>
          <w:numId w:val="111"/>
        </w:numPr>
        <w:spacing w:before="120" w:after="120" w:line="240" w:lineRule="auto"/>
        <w:ind w:left="0" w:firstLine="0"/>
        <w:jc w:val="both"/>
        <w:rPr>
          <w:rFonts w:ascii="Cambria" w:eastAsia="Calibri" w:hAnsi="Cambria"/>
        </w:rPr>
      </w:pPr>
      <w:r w:rsidRPr="000F5C6D">
        <w:rPr>
          <w:rFonts w:ascii="Cambria" w:eastAsia="Calibri" w:hAnsi="Cambria"/>
        </w:rPr>
        <w:t xml:space="preserve">odpowiedzialność cywilną za szkody wyrządzone w środowisku naturalnym poprzez jego zanieczyszczenie, </w:t>
      </w:r>
      <w:r w:rsidR="000F5C6D" w:rsidRPr="000F5C6D">
        <w:rPr>
          <w:rFonts w:ascii="Cambria" w:eastAsia="Calibri" w:hAnsi="Cambria"/>
        </w:rPr>
        <w:t xml:space="preserve">z </w:t>
      </w:r>
      <w:proofErr w:type="spellStart"/>
      <w:r w:rsidR="000F5C6D" w:rsidRPr="000F5C6D">
        <w:rPr>
          <w:rFonts w:ascii="Cambria" w:eastAsia="Calibri" w:hAnsi="Cambria"/>
        </w:rPr>
        <w:t>podlimitem</w:t>
      </w:r>
      <w:proofErr w:type="spellEnd"/>
      <w:r w:rsidR="000F5C6D" w:rsidRPr="000F5C6D">
        <w:rPr>
          <w:rFonts w:ascii="Cambria" w:eastAsia="Calibri" w:hAnsi="Cambria"/>
        </w:rPr>
        <w:t xml:space="preserve"> </w:t>
      </w:r>
      <w:r w:rsidR="008F7940">
        <w:rPr>
          <w:rFonts w:ascii="Cambria" w:eastAsia="Calibri" w:hAnsi="Cambria"/>
        </w:rPr>
        <w:t>3</w:t>
      </w:r>
      <w:r w:rsidR="000F5C6D" w:rsidRPr="000F5C6D">
        <w:rPr>
          <w:rFonts w:ascii="Cambria" w:eastAsia="Calibri" w:hAnsi="Cambria"/>
        </w:rPr>
        <w:t>00 000,00 zł na jeden i wszystkie wypadki ubezpieczeniowe,</w:t>
      </w:r>
    </w:p>
    <w:p w14:paraId="752E2440" w14:textId="77777777" w:rsidR="003020CB" w:rsidRDefault="00E77F07" w:rsidP="003020CB">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 xml:space="preserve">odpowiedzialność cywilną za szkody osobowe i rzeczowe wyrządzone przez podwykonawców ubezpieczonego, którym powierzył wykonanie określonej pracy lub usługi, z zachowaniem prawa do regresu, bez </w:t>
      </w:r>
      <w:proofErr w:type="spellStart"/>
      <w:r w:rsidRPr="005B542F">
        <w:rPr>
          <w:rFonts w:ascii="Cambria" w:eastAsia="Calibri" w:hAnsi="Cambria"/>
        </w:rPr>
        <w:t>podlimitu</w:t>
      </w:r>
      <w:proofErr w:type="spellEnd"/>
      <w:r w:rsidRPr="005B542F">
        <w:rPr>
          <w:rFonts w:ascii="Cambria" w:eastAsia="Calibri" w:hAnsi="Cambria"/>
        </w:rPr>
        <w:t>, do wysokości sumy gwarancyjnej na jeden i wszystkie wypadki ubezpieczeniowe,</w:t>
      </w:r>
    </w:p>
    <w:p w14:paraId="694625E1" w14:textId="063199EC" w:rsidR="00E77F07" w:rsidRPr="003020CB" w:rsidRDefault="00E77F07" w:rsidP="003020CB">
      <w:pPr>
        <w:widowControl w:val="0"/>
        <w:numPr>
          <w:ilvl w:val="1"/>
          <w:numId w:val="111"/>
        </w:numPr>
        <w:spacing w:before="120" w:after="120" w:line="240" w:lineRule="auto"/>
        <w:ind w:left="0" w:firstLine="0"/>
        <w:jc w:val="both"/>
        <w:rPr>
          <w:rFonts w:ascii="Cambria" w:eastAsia="Calibri" w:hAnsi="Cambria"/>
        </w:rPr>
      </w:pPr>
      <w:r w:rsidRPr="003020CB">
        <w:rPr>
          <w:rFonts w:ascii="Cambria" w:eastAsia="Calibri" w:hAnsi="Cambria"/>
        </w:rPr>
        <w:t xml:space="preserve">odpowiedzialność cywilną kontraktową i deliktową z tytułu zawieranych umów na dostawę wody o odpowiednich parametrach i ciśnieniu i odbiór ścieków, zgodnie z ustawą z dnia 7 czerwca 2001 r. o zbiorowym zaopatrzeniu w wodę i zbiorowym odprowadzaniu ścieków (tekst jednolity </w:t>
      </w:r>
      <w:r w:rsidRPr="003020CB">
        <w:rPr>
          <w:rFonts w:ascii="Cambria" w:eastAsia="Calibri" w:hAnsi="Cambria"/>
        </w:rPr>
        <w:br/>
      </w:r>
      <w:r w:rsidR="003020CB" w:rsidRPr="003020CB">
        <w:rPr>
          <w:rFonts w:ascii="Cambria" w:eastAsia="Calibri" w:hAnsi="Cambria"/>
          <w:bCs/>
        </w:rPr>
        <w:t>Dz.U. z 2018 poz. 1152</w:t>
      </w:r>
      <w:r w:rsidRPr="003020CB">
        <w:rPr>
          <w:rFonts w:ascii="Cambria" w:eastAsia="Calibri" w:hAnsi="Cambria"/>
        </w:rPr>
        <w:t xml:space="preserve">) wraz z rozporządzeniami wykonawczymi oraz w sprawie warunków, jakim powinna odpowiadać woda zdatna do picia i na potrzeby gospodarcze, bez </w:t>
      </w:r>
      <w:proofErr w:type="spellStart"/>
      <w:r w:rsidRPr="003020CB">
        <w:rPr>
          <w:rFonts w:ascii="Cambria" w:eastAsia="Calibri" w:hAnsi="Cambria"/>
        </w:rPr>
        <w:t>podlimitu</w:t>
      </w:r>
      <w:proofErr w:type="spellEnd"/>
      <w:r w:rsidRPr="003020CB">
        <w:rPr>
          <w:rFonts w:ascii="Cambria" w:eastAsia="Calibri" w:hAnsi="Cambria"/>
        </w:rPr>
        <w:t>, do wysokości sumy gwarancyjnej na jeden i wszystkie wypadki ubezpieczeniowe,</w:t>
      </w:r>
    </w:p>
    <w:p w14:paraId="73649D80" w14:textId="77777777" w:rsidR="00E77F07" w:rsidRPr="00822DF0" w:rsidRDefault="00E77F07" w:rsidP="00152F09">
      <w:pPr>
        <w:widowControl w:val="0"/>
        <w:numPr>
          <w:ilvl w:val="1"/>
          <w:numId w:val="111"/>
        </w:numPr>
        <w:spacing w:before="120" w:after="120" w:line="240" w:lineRule="auto"/>
        <w:ind w:left="0" w:firstLine="0"/>
        <w:jc w:val="both"/>
        <w:rPr>
          <w:rFonts w:ascii="Cambria" w:eastAsia="Calibri" w:hAnsi="Cambria"/>
        </w:rPr>
      </w:pPr>
      <w:r w:rsidRPr="00822DF0">
        <w:rPr>
          <w:rFonts w:ascii="Cambria" w:eastAsia="Calibri" w:hAnsi="Cambria"/>
        </w:rPr>
        <w:t xml:space="preserve">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822DF0">
        <w:rPr>
          <w:rFonts w:ascii="Cambria" w:eastAsia="Calibri" w:hAnsi="Cambria"/>
        </w:rPr>
        <w:t>podlimitu</w:t>
      </w:r>
      <w:proofErr w:type="spellEnd"/>
      <w:r w:rsidRPr="00822DF0">
        <w:rPr>
          <w:rFonts w:ascii="Cambria" w:eastAsia="Calibri" w:hAnsi="Cambria"/>
        </w:rPr>
        <w:t xml:space="preserve">, </w:t>
      </w:r>
      <w:r w:rsidRPr="00822DF0">
        <w:rPr>
          <w:rFonts w:ascii="Cambria" w:eastAsia="Calibri" w:hAnsi="Cambria"/>
        </w:rPr>
        <w:br/>
        <w:t>do wysokości sumy gwarancyjnej na jeden i wszystkie wypadki ubezpieczeniowe,</w:t>
      </w:r>
    </w:p>
    <w:p w14:paraId="122B1E83" w14:textId="2B485868"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22DF0">
        <w:rPr>
          <w:rFonts w:ascii="Cambria" w:eastAsia="Calibri" w:hAnsi="Cambria"/>
        </w:rPr>
        <w:t xml:space="preserve">odpowiedzialność cywilną za szkody wyrządzone w podziemnych instalacjach i urządzeniach oraz w instalacjach energetycznych, telefonicznych i gazowych należących do osób trzecich, </w:t>
      </w:r>
      <w:r w:rsidR="00E765AE" w:rsidRPr="00822DF0">
        <w:rPr>
          <w:rFonts w:ascii="Cambria" w:eastAsia="Calibri" w:hAnsi="Cambria"/>
        </w:rPr>
        <w:t xml:space="preserve">bez </w:t>
      </w:r>
      <w:proofErr w:type="spellStart"/>
      <w:r w:rsidR="00E765AE" w:rsidRPr="00835D89">
        <w:rPr>
          <w:rFonts w:ascii="Cambria" w:eastAsia="Calibri" w:hAnsi="Cambria"/>
        </w:rPr>
        <w:t>podlimitu</w:t>
      </w:r>
      <w:proofErr w:type="spellEnd"/>
      <w:r w:rsidR="00E765AE" w:rsidRPr="00835D89">
        <w:rPr>
          <w:rFonts w:ascii="Cambria" w:eastAsia="Calibri" w:hAnsi="Cambria"/>
        </w:rPr>
        <w:t>, do wysokości sumy gwarancyjnej na jeden i wszystkie wypadki ubezpieczeniowe</w:t>
      </w:r>
      <w:r w:rsidRPr="00835D89">
        <w:rPr>
          <w:rFonts w:ascii="Cambria" w:eastAsia="Calibri" w:hAnsi="Cambria"/>
        </w:rPr>
        <w:t>,</w:t>
      </w:r>
    </w:p>
    <w:p w14:paraId="1B3E421D" w14:textId="39F15360"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 xml:space="preserve">odpowiedzialność cywilną za szkody wyrządzone w związku z prowadzonymi pracami rozbiórkowymi i wyburzeniowymi, </w:t>
      </w:r>
      <w:r w:rsidR="008F7940">
        <w:rPr>
          <w:rFonts w:ascii="Cambria" w:eastAsia="Calibri" w:hAnsi="Cambria"/>
        </w:rPr>
        <w:t>z </w:t>
      </w:r>
      <w:proofErr w:type="spellStart"/>
      <w:r w:rsidR="008F7940">
        <w:rPr>
          <w:rFonts w:ascii="Cambria" w:eastAsia="Calibri" w:hAnsi="Cambria"/>
        </w:rPr>
        <w:t>podlimitem</w:t>
      </w:r>
      <w:proofErr w:type="spellEnd"/>
      <w:r w:rsidR="008F7940">
        <w:rPr>
          <w:rFonts w:ascii="Cambria" w:eastAsia="Calibri" w:hAnsi="Cambria"/>
        </w:rPr>
        <w:t xml:space="preserve"> 2</w:t>
      </w:r>
      <w:r w:rsidR="00A024D4" w:rsidRPr="00835D89">
        <w:rPr>
          <w:rFonts w:ascii="Cambria" w:eastAsia="Calibri" w:hAnsi="Cambria"/>
        </w:rPr>
        <w:t>00 000,00 zł na jeden i wszystkie wypadki ubezpieczeniowe,</w:t>
      </w:r>
    </w:p>
    <w:p w14:paraId="3E7B00B1" w14:textId="262A6838"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 xml:space="preserve">odpowiedzialność cywilną za szkody wyrządzone w związku z prowadzeniem prac polegających na wykonywaniu wykopów i przekopów, </w:t>
      </w:r>
      <w:r w:rsidR="00A024D4" w:rsidRPr="00835D89">
        <w:rPr>
          <w:rFonts w:ascii="Cambria" w:eastAsia="Calibri" w:hAnsi="Cambria"/>
        </w:rPr>
        <w:t>z </w:t>
      </w:r>
      <w:proofErr w:type="spellStart"/>
      <w:r w:rsidR="00A024D4" w:rsidRPr="00835D89">
        <w:rPr>
          <w:rFonts w:ascii="Cambria" w:eastAsia="Calibri" w:hAnsi="Cambria"/>
        </w:rPr>
        <w:t>podlimitem</w:t>
      </w:r>
      <w:proofErr w:type="spellEnd"/>
      <w:r w:rsidR="00A024D4" w:rsidRPr="00835D89">
        <w:rPr>
          <w:rFonts w:ascii="Cambria" w:eastAsia="Calibri" w:hAnsi="Cambria"/>
        </w:rPr>
        <w:t xml:space="preserve"> 300 000,00 zł na jeden i wszystkie wypadki ubezpieczeniowe,</w:t>
      </w:r>
    </w:p>
    <w:p w14:paraId="0FD65BF2" w14:textId="77777777"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sidRPr="00835D89">
        <w:rPr>
          <w:rFonts w:ascii="Cambria" w:eastAsia="Calibri" w:hAnsi="Cambria"/>
        </w:rPr>
        <w:br/>
        <w:t xml:space="preserve">i usług, bez </w:t>
      </w:r>
      <w:proofErr w:type="spellStart"/>
      <w:r w:rsidRPr="00835D89">
        <w:rPr>
          <w:rFonts w:ascii="Cambria" w:eastAsia="Calibri" w:hAnsi="Cambria"/>
        </w:rPr>
        <w:t>podlimitu</w:t>
      </w:r>
      <w:proofErr w:type="spellEnd"/>
      <w:r w:rsidRPr="00835D89">
        <w:rPr>
          <w:rFonts w:ascii="Cambria" w:eastAsia="Calibri" w:hAnsi="Cambria"/>
        </w:rPr>
        <w:t>, do wysokości sumy gwarancyjnej na jeden i wszystkie wypadki ubezpieczeniowe,</w:t>
      </w:r>
    </w:p>
    <w:p w14:paraId="2D921DFE" w14:textId="21C752C1" w:rsidR="00E77F07" w:rsidRPr="00291FD8" w:rsidRDefault="00E77F07" w:rsidP="00152F09">
      <w:pPr>
        <w:widowControl w:val="0"/>
        <w:numPr>
          <w:ilvl w:val="1"/>
          <w:numId w:val="111"/>
        </w:numPr>
        <w:spacing w:before="120" w:after="120" w:line="240" w:lineRule="auto"/>
        <w:ind w:left="0" w:firstLine="0"/>
        <w:jc w:val="both"/>
        <w:rPr>
          <w:rFonts w:ascii="Cambria" w:eastAsia="Calibri" w:hAnsi="Cambria"/>
        </w:rPr>
      </w:pPr>
      <w:r w:rsidRPr="00291FD8">
        <w:rPr>
          <w:rFonts w:ascii="Cambria" w:eastAsia="Calibri" w:hAnsi="Cambria"/>
        </w:rPr>
        <w:t xml:space="preserve">odpowiedzialność cywilną za szkody powstałe w wyniku używania młotów pneumatycznych, kafarów, maszyn i urządzeń powodujących drgania i wibracje, z </w:t>
      </w:r>
      <w:proofErr w:type="spellStart"/>
      <w:r w:rsidRPr="00291FD8">
        <w:rPr>
          <w:rFonts w:ascii="Cambria" w:eastAsia="Calibri" w:hAnsi="Cambria"/>
        </w:rPr>
        <w:t>podlimitem</w:t>
      </w:r>
      <w:proofErr w:type="spellEnd"/>
      <w:r w:rsidRPr="00291FD8">
        <w:rPr>
          <w:rFonts w:ascii="Cambria" w:eastAsia="Calibri" w:hAnsi="Cambria"/>
        </w:rPr>
        <w:t xml:space="preserve"> </w:t>
      </w:r>
      <w:r w:rsidR="00E765AE" w:rsidRPr="00291FD8">
        <w:rPr>
          <w:rFonts w:ascii="Cambria" w:eastAsia="Calibri" w:hAnsi="Cambria"/>
        </w:rPr>
        <w:t>2</w:t>
      </w:r>
      <w:r w:rsidRPr="00291FD8">
        <w:rPr>
          <w:rFonts w:ascii="Cambria" w:eastAsia="Calibri" w:hAnsi="Cambria"/>
        </w:rPr>
        <w:t xml:space="preserve">00 000,00 zł </w:t>
      </w:r>
      <w:r w:rsidRPr="00291FD8">
        <w:rPr>
          <w:rFonts w:ascii="Cambria" w:eastAsia="Calibri" w:hAnsi="Cambria"/>
        </w:rPr>
        <w:br/>
        <w:t>na jeden i wszystkie wypadki ubezpieczeniowe,</w:t>
      </w:r>
    </w:p>
    <w:p w14:paraId="59957343" w14:textId="03B462B6" w:rsidR="00E77F07" w:rsidRPr="00291FD8" w:rsidRDefault="00E77F07" w:rsidP="00152F09">
      <w:pPr>
        <w:widowControl w:val="0"/>
        <w:numPr>
          <w:ilvl w:val="1"/>
          <w:numId w:val="111"/>
        </w:numPr>
        <w:spacing w:before="120" w:after="120" w:line="240" w:lineRule="auto"/>
        <w:ind w:left="0" w:firstLine="0"/>
        <w:jc w:val="both"/>
        <w:rPr>
          <w:rFonts w:ascii="Cambria" w:eastAsia="Calibri" w:hAnsi="Cambria"/>
        </w:rPr>
      </w:pPr>
      <w:r w:rsidRPr="00291FD8">
        <w:rPr>
          <w:rFonts w:ascii="Cambria" w:eastAsia="Calibri" w:hAnsi="Cambria"/>
        </w:rPr>
        <w:t xml:space="preserve">odpowiedzialność cywilną za szkody wyrządzone w należących do osób trzecich środkach transportu lub kontenerach, podczas prowadzenia prac ładunkowych, z </w:t>
      </w:r>
      <w:proofErr w:type="spellStart"/>
      <w:r w:rsidRPr="00291FD8">
        <w:rPr>
          <w:rFonts w:ascii="Cambria" w:eastAsia="Calibri" w:hAnsi="Cambria"/>
        </w:rPr>
        <w:t>podlimitem</w:t>
      </w:r>
      <w:proofErr w:type="spellEnd"/>
      <w:r w:rsidRPr="00291FD8">
        <w:rPr>
          <w:rFonts w:ascii="Cambria" w:eastAsia="Calibri" w:hAnsi="Cambria"/>
        </w:rPr>
        <w:t xml:space="preserve"> </w:t>
      </w:r>
      <w:r w:rsidR="00E765AE" w:rsidRPr="00291FD8">
        <w:rPr>
          <w:rFonts w:ascii="Cambria" w:eastAsia="Calibri" w:hAnsi="Cambria"/>
        </w:rPr>
        <w:t>1</w:t>
      </w:r>
      <w:r w:rsidRPr="00291FD8">
        <w:rPr>
          <w:rFonts w:ascii="Cambria" w:eastAsia="Calibri" w:hAnsi="Cambria"/>
        </w:rPr>
        <w:t xml:space="preserve">00 000,00 zł </w:t>
      </w:r>
      <w:r w:rsidRPr="00291FD8">
        <w:rPr>
          <w:rFonts w:ascii="Cambria" w:eastAsia="Calibri" w:hAnsi="Cambria"/>
        </w:rPr>
        <w:br/>
        <w:t>na jeden i wszystkie wypadki ubezpieczeniowe,</w:t>
      </w:r>
    </w:p>
    <w:p w14:paraId="3B52B828" w14:textId="77777777" w:rsidR="00835D89" w:rsidRDefault="00E77F07" w:rsidP="00835D8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 xml:space="preserve">odpowiedzialność cywilną za szkody wyrządzone wskutek </w:t>
      </w:r>
      <w:proofErr w:type="spellStart"/>
      <w:r w:rsidRPr="00835D89">
        <w:rPr>
          <w:rFonts w:ascii="Cambria" w:eastAsia="Calibri" w:hAnsi="Cambria"/>
        </w:rPr>
        <w:t>zalań</w:t>
      </w:r>
      <w:proofErr w:type="spellEnd"/>
      <w:r w:rsidRPr="00835D89">
        <w:rPr>
          <w:rFonts w:ascii="Cambria" w:eastAsia="Calibri" w:hAnsi="Cambria"/>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835D89">
        <w:rPr>
          <w:rFonts w:ascii="Cambria" w:eastAsia="Calibri" w:hAnsi="Cambria"/>
        </w:rPr>
        <w:t>podlimitem</w:t>
      </w:r>
      <w:proofErr w:type="spellEnd"/>
      <w:r w:rsidRPr="00835D89">
        <w:rPr>
          <w:rFonts w:ascii="Cambria" w:eastAsia="Calibri" w:hAnsi="Cambria"/>
        </w:rPr>
        <w:t xml:space="preserve"> </w:t>
      </w:r>
      <w:r w:rsidR="00A024D4" w:rsidRPr="00835D89">
        <w:rPr>
          <w:rFonts w:ascii="Cambria" w:eastAsia="Calibri" w:hAnsi="Cambria"/>
        </w:rPr>
        <w:t>2</w:t>
      </w:r>
      <w:r w:rsidRPr="00835D89">
        <w:rPr>
          <w:rFonts w:ascii="Cambria" w:eastAsia="Calibri" w:hAnsi="Cambria"/>
        </w:rPr>
        <w:t>00 000,00 zł na wszystkie wypadki ubezpieczeniowe i 20 000,00 zł na jeden lokal,</w:t>
      </w:r>
    </w:p>
    <w:p w14:paraId="1C09A31D" w14:textId="6F6FA581" w:rsidR="00E77F07" w:rsidRPr="00835D89" w:rsidRDefault="00E77F07" w:rsidP="00835D8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w:t>
      </w:r>
      <w:r w:rsidR="009A5474" w:rsidRPr="00835D89">
        <w:rPr>
          <w:rFonts w:ascii="Cambria" w:eastAsia="Calibri" w:hAnsi="Cambria"/>
          <w:bCs/>
        </w:rPr>
        <w:t xml:space="preserve">Dz.U. z 2017 r., poz. 2222 z </w:t>
      </w:r>
      <w:proofErr w:type="spellStart"/>
      <w:r w:rsidR="009A5474" w:rsidRPr="00835D89">
        <w:rPr>
          <w:rFonts w:ascii="Cambria" w:eastAsia="Calibri" w:hAnsi="Cambria"/>
          <w:bCs/>
        </w:rPr>
        <w:t>późn</w:t>
      </w:r>
      <w:proofErr w:type="spellEnd"/>
      <w:r w:rsidR="009A5474" w:rsidRPr="00835D89">
        <w:rPr>
          <w:rFonts w:ascii="Cambria" w:eastAsia="Calibri" w:hAnsi="Cambria"/>
          <w:bCs/>
        </w:rPr>
        <w:t>. zm.</w:t>
      </w:r>
      <w:r w:rsidRPr="00835D89">
        <w:rPr>
          <w:rFonts w:ascii="Cambria" w:eastAsia="Calibri" w:hAnsi="Cambria"/>
        </w:rPr>
        <w:t>), głównie w art. 20, 21 i 40, a także w innych przepisach prawnych, a w szczególności:</w:t>
      </w:r>
    </w:p>
    <w:p w14:paraId="2A892009"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 xml:space="preserve">spowodowane złym stanem technicznym jezdni, pobocza i chodników, wynikającym z uszkodzeń </w:t>
      </w:r>
      <w:r w:rsidRPr="000C123D">
        <w:rPr>
          <w:rFonts w:ascii="Cambria" w:eastAsia="Calibri" w:hAnsi="Cambria"/>
        </w:rPr>
        <w:lastRenderedPageBreak/>
        <w:t>nawierzchni w postaci ubytków, wyrw, kolein, zapadnięć, rozmycia, bądź sypkiego żwiru albo tłucznia,</w:t>
      </w:r>
    </w:p>
    <w:p w14:paraId="699ED1C3"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 xml:space="preserve">wyrządzone w związku z utrzymaniem (w tym zimowym i letnim) dróg, jezdni, chodników (śliskość nawierzchni, zaśmiecenie, namuły itp.), </w:t>
      </w:r>
    </w:p>
    <w:p w14:paraId="0CE2042E"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przez zieleń (np. spadające lub leżące drzewa albo konary drzew) rosnącą w pasie drogowym,</w:t>
      </w:r>
    </w:p>
    <w:p w14:paraId="55C7001F"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wyrządzone w związku z leżącymi na drodze porzuconymi, zgubionymi lub naniesionymi przedmiotami i materiałami,</w:t>
      </w:r>
    </w:p>
    <w:p w14:paraId="4E5C93EE"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wskutek śliskości wynikłej z rozlania przez poruszające się pojazdy płynów i smarów,</w:t>
      </w:r>
    </w:p>
    <w:p w14:paraId="50A3F62A"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3D2787E5"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wadliwym oznakowaniem lub brakiem oznakowania, w tym uszkodzonego lub zniszczonego w wyniku wandalizmu, dewastacji albo zaistniałego zdarzenia losowego,</w:t>
      </w:r>
    </w:p>
    <w:p w14:paraId="30951F7A"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awarią lub wadliwym działaniem sygnalizacji świetlnej</w:t>
      </w:r>
      <w:r w:rsidRPr="000C123D">
        <w:rPr>
          <w:rFonts w:ascii="Cambria" w:hAnsi="Cambria"/>
          <w:sz w:val="23"/>
          <w:szCs w:val="23"/>
        </w:rPr>
        <w:t xml:space="preserve"> </w:t>
      </w:r>
      <w:r w:rsidRPr="000C123D">
        <w:rPr>
          <w:rFonts w:ascii="Cambria" w:eastAsia="Calibri" w:hAnsi="Cambria"/>
        </w:rPr>
        <w:t>oraz innych elementów bezpieczeństwa ruchu, w które wyposażony jest pas drogowy,</w:t>
      </w:r>
    </w:p>
    <w:p w14:paraId="63E56981"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polegające na zniszczeniu mienia w wyniku uciążliwego sąsiedztwa drogi,</w:t>
      </w:r>
    </w:p>
    <w:p w14:paraId="730D6010"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po wykonaniu pracy lub usługi, jeżeli ich przyczyną jest nienależyte wykonanie zleconych i odebranych przez zarządcę drogi usług lub robót (konserwacja, modernizacja, remont pasa drogowego),</w:t>
      </w:r>
    </w:p>
    <w:p w14:paraId="632B3CB9" w14:textId="229B26E0"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0CC5693D"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wyrządzone w związku z zalaniem drogi przez nienależycie działające urządzenia odprowadzające wodę z pasa drogowego,</w:t>
      </w:r>
    </w:p>
    <w:p w14:paraId="0C630F72" w14:textId="1A36E629"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robotami konserwacyjnymi, interwencyjnymi i remontami cząstkowymi (także wykonywanymi siłami własnymi), w tym wykonywanymi z użyciem emulsji i grysów oraz lokalnymi powierzchniowymi utrwaleniami nawierzchni,</w:t>
      </w:r>
    </w:p>
    <w:p w14:paraId="4F544A6D"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pojedynczymi wyrwami w poboczu, jezdni lub chodniku,</w:t>
      </w:r>
    </w:p>
    <w:p w14:paraId="6FB81268"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związku z nienormatywną skrajnią poziomą spowodowaną zadrzewieniem lub prawidłowo oznakowanymi obiektami mostowymi i zabudową,</w:t>
      </w:r>
    </w:p>
    <w:p w14:paraId="03A725AF"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związku z nienormatywną skrajnią pionową spowodowaną zadrzewieniem,</w:t>
      </w:r>
    </w:p>
    <w:p w14:paraId="3E5D4E77"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wyniku rozmycia pobocza oraz wskutek wyrw w poboczu drogi, a także zalewania upraw i budynków wodami spływającymi z korpusu drogi,</w:t>
      </w:r>
    </w:p>
    <w:p w14:paraId="1C98054C" w14:textId="483AFE34"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 xml:space="preserve">uszkodzenie pojazdów pozostawionych na jezdni lub poboczu na skutek nieprzejezdności dróg, </w:t>
      </w:r>
      <w:r w:rsidRPr="000C123D">
        <w:rPr>
          <w:rFonts w:ascii="Cambria" w:eastAsia="Calibri" w:hAnsi="Cambria"/>
        </w:rPr>
        <w:br/>
        <w:t>a także uszkodzenie spowodowane pracą sprzętu do utrzymania dróg,</w:t>
      </w:r>
    </w:p>
    <w:p w14:paraId="0F0FF4D4" w14:textId="77777777" w:rsidR="00521BAF" w:rsidRPr="000C123D" w:rsidRDefault="00521BAF" w:rsidP="00152F09">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 xml:space="preserve">uszkodzenie lub zniszczenie upraw, </w:t>
      </w:r>
      <w:proofErr w:type="spellStart"/>
      <w:r w:rsidRPr="000C123D">
        <w:rPr>
          <w:rFonts w:ascii="Cambria" w:eastAsia="Calibri" w:hAnsi="Cambria"/>
        </w:rPr>
        <w:t>nasadzeń</w:t>
      </w:r>
      <w:proofErr w:type="spellEnd"/>
      <w:r w:rsidRPr="000C123D">
        <w:rPr>
          <w:rFonts w:ascii="Cambria" w:eastAsia="Calibri" w:hAnsi="Cambria"/>
        </w:rPr>
        <w:t xml:space="preserve"> i urządzeń na posesjach przyległych do pasa drogowego w związku z prowadzoną akcją zimową lub zwalczaniem klęsk żywiołowych,</w:t>
      </w:r>
    </w:p>
    <w:p w14:paraId="0E7F3534" w14:textId="472742D0" w:rsidR="00E77F07" w:rsidRPr="000C123D" w:rsidRDefault="00521BAF" w:rsidP="00152F09">
      <w:pPr>
        <w:widowControl w:val="0"/>
        <w:numPr>
          <w:ilvl w:val="0"/>
          <w:numId w:val="114"/>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 xml:space="preserve">uszkodzenie upraw, </w:t>
      </w:r>
      <w:proofErr w:type="spellStart"/>
      <w:r w:rsidRPr="000C123D">
        <w:rPr>
          <w:rFonts w:ascii="Cambria" w:eastAsia="Calibri" w:hAnsi="Cambria"/>
        </w:rPr>
        <w:t>nasadzeń</w:t>
      </w:r>
      <w:proofErr w:type="spellEnd"/>
      <w:r w:rsidRPr="000C123D">
        <w:rPr>
          <w:rFonts w:ascii="Cambria" w:eastAsia="Calibri" w:hAnsi="Cambria"/>
        </w:rPr>
        <w:t xml:space="preserve">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4128C330" w14:textId="5BCCB776" w:rsidR="00E77F07" w:rsidRPr="000C123D" w:rsidRDefault="00291FD8" w:rsidP="000C123D">
      <w:pPr>
        <w:widowControl w:val="0"/>
        <w:spacing w:before="120" w:after="120" w:line="240" w:lineRule="auto"/>
        <w:jc w:val="both"/>
        <w:rPr>
          <w:rFonts w:ascii="Cambria" w:eastAsia="Calibri" w:hAnsi="Cambria"/>
        </w:rPr>
      </w:pPr>
      <w:r w:rsidRPr="00291FD8">
        <w:rPr>
          <w:rFonts w:ascii="Cambria" w:eastAsia="Calibri" w:hAnsi="Cambria"/>
        </w:rPr>
        <w:t xml:space="preserve">z </w:t>
      </w:r>
      <w:proofErr w:type="spellStart"/>
      <w:r w:rsidRPr="00291FD8">
        <w:rPr>
          <w:rFonts w:ascii="Cambria" w:eastAsia="Calibri" w:hAnsi="Cambria"/>
        </w:rPr>
        <w:t>podlimitem</w:t>
      </w:r>
      <w:proofErr w:type="spellEnd"/>
      <w:r w:rsidRPr="00291FD8">
        <w:rPr>
          <w:rFonts w:ascii="Cambria" w:eastAsia="Calibri" w:hAnsi="Cambria"/>
        </w:rPr>
        <w:t xml:space="preserve"> 300 000,00 zł na jeden i wszystkie wypadki ubezpieczeniowe,</w:t>
      </w:r>
    </w:p>
    <w:p w14:paraId="53D4E439" w14:textId="57C3041E" w:rsidR="00E77F07" w:rsidRPr="000C123D" w:rsidRDefault="00E77F07" w:rsidP="000C123D">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0C123D">
        <w:rPr>
          <w:rFonts w:ascii="Cambria" w:hAnsi="Cambria"/>
          <w:b/>
          <w:lang w:eastAsia="pl-PL"/>
        </w:rPr>
        <w:t xml:space="preserve">Długość zarządzanych i administrowanych </w:t>
      </w:r>
      <w:r w:rsidRPr="003678CD">
        <w:rPr>
          <w:rFonts w:ascii="Cambria" w:hAnsi="Cambria"/>
          <w:b/>
          <w:color w:val="000000" w:themeColor="text1"/>
          <w:lang w:eastAsia="pl-PL"/>
        </w:rPr>
        <w:t>dróg:</w:t>
      </w:r>
      <w:r w:rsidR="00E765AE" w:rsidRPr="003678CD">
        <w:rPr>
          <w:rFonts w:ascii="Cambria" w:hAnsi="Cambria"/>
          <w:b/>
          <w:color w:val="000000" w:themeColor="text1"/>
          <w:lang w:eastAsia="pl-PL"/>
        </w:rPr>
        <w:t xml:space="preserve"> </w:t>
      </w:r>
      <w:r w:rsidR="00291FD8">
        <w:rPr>
          <w:rFonts w:ascii="Cambria" w:hAnsi="Cambria"/>
          <w:b/>
          <w:color w:val="000000" w:themeColor="text1"/>
          <w:lang w:eastAsia="pl-PL"/>
        </w:rPr>
        <w:t>63</w:t>
      </w:r>
      <w:r w:rsidR="000F5C6D">
        <w:rPr>
          <w:rFonts w:ascii="Cambria" w:hAnsi="Cambria"/>
          <w:b/>
          <w:color w:val="000000" w:themeColor="text1"/>
          <w:lang w:eastAsia="pl-PL"/>
        </w:rPr>
        <w:t>,</w:t>
      </w:r>
      <w:r w:rsidR="00291FD8">
        <w:rPr>
          <w:rFonts w:ascii="Cambria" w:hAnsi="Cambria"/>
          <w:b/>
          <w:color w:val="000000" w:themeColor="text1"/>
          <w:lang w:eastAsia="pl-PL"/>
        </w:rPr>
        <w:t>3</w:t>
      </w:r>
      <w:r w:rsidR="00715245">
        <w:rPr>
          <w:rFonts w:ascii="Cambria" w:hAnsi="Cambria"/>
          <w:b/>
          <w:color w:val="000000" w:themeColor="text1"/>
          <w:lang w:eastAsia="pl-PL"/>
        </w:rPr>
        <w:t xml:space="preserve"> km</w:t>
      </w:r>
      <w:r w:rsidR="000F5C6D">
        <w:rPr>
          <w:rFonts w:ascii="Cambria" w:hAnsi="Cambria"/>
          <w:b/>
          <w:color w:val="000000" w:themeColor="text1"/>
          <w:lang w:eastAsia="pl-PL"/>
        </w:rPr>
        <w:t>.</w:t>
      </w:r>
    </w:p>
    <w:p w14:paraId="29444C1B" w14:textId="77777777" w:rsidR="00E77F07" w:rsidRPr="000C123D" w:rsidRDefault="00E77F07" w:rsidP="000C123D">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0C123D">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3C2862C7" w14:textId="77777777" w:rsidR="00E77F07" w:rsidRPr="000C123D" w:rsidRDefault="00E77F07" w:rsidP="000C123D">
      <w:pPr>
        <w:widowControl w:val="0"/>
        <w:tabs>
          <w:tab w:val="left" w:pos="0"/>
        </w:tabs>
        <w:suppressAutoHyphens/>
        <w:spacing w:before="120" w:after="0" w:line="240" w:lineRule="auto"/>
        <w:jc w:val="both"/>
        <w:rPr>
          <w:rFonts w:ascii="Cambria" w:hAnsi="Cambria"/>
          <w:b/>
          <w:lang w:eastAsia="ar-SA"/>
        </w:rPr>
      </w:pPr>
      <w:r w:rsidRPr="000C123D">
        <w:rPr>
          <w:rFonts w:ascii="Cambria" w:hAnsi="Cambria"/>
          <w:b/>
          <w:bCs/>
          <w:lang w:eastAsia="ar-SA"/>
        </w:rPr>
        <w:t xml:space="preserve">Uwaga: zarządcy drogi nie zwalnia z odpowiedzialności brak świadomości niewłaściwego stanu drogi. </w:t>
      </w:r>
      <w:r w:rsidRPr="000C123D">
        <w:rPr>
          <w:rFonts w:ascii="Cambria" w:hAnsi="Cambria"/>
          <w:b/>
          <w:lang w:eastAsia="ar-SA"/>
        </w:rPr>
        <w:t>Drogi przejęte w zarząd  w okresie ubezpieczenia zostaną automatycznie objęte ochroną ubezpieczeniową.</w:t>
      </w:r>
    </w:p>
    <w:p w14:paraId="74624442" w14:textId="77777777"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 xml:space="preserve">odpowiedzialność cywilną za szkody wyrządzone w związku z podawaniem (serwowaniem) produktów żywnościowych w ramach prowadzonej działalności lub organizowanych imprez </w:t>
      </w:r>
      <w:r w:rsidRPr="005B542F">
        <w:rPr>
          <w:rFonts w:ascii="Cambria" w:eastAsia="Calibri" w:hAnsi="Cambria"/>
        </w:rPr>
        <w:lastRenderedPageBreak/>
        <w:t xml:space="preserve">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5B542F">
        <w:rPr>
          <w:rFonts w:ascii="Cambria" w:eastAsia="Calibri" w:hAnsi="Cambria"/>
        </w:rPr>
        <w:t>podlimitu</w:t>
      </w:r>
      <w:proofErr w:type="spellEnd"/>
      <w:r w:rsidRPr="005B542F">
        <w:rPr>
          <w:rFonts w:ascii="Cambria" w:eastAsia="Calibri" w:hAnsi="Cambria"/>
        </w:rPr>
        <w:t xml:space="preserve">, do wysokości sumy gwarancyjnej na jeden i wszystkie wypadki </w:t>
      </w:r>
      <w:r w:rsidRPr="00835D89">
        <w:rPr>
          <w:rFonts w:ascii="Cambria" w:eastAsia="Calibri" w:hAnsi="Cambria"/>
        </w:rPr>
        <w:t>ubezpieczeniowe,</w:t>
      </w:r>
    </w:p>
    <w:p w14:paraId="76783523" w14:textId="77777777"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odpowiedzialność cywilną za szkody wyrządzone w związku z organizacją obozów, kolonii, wyjazdów dla dzieci i młodzieży, imprez plenerowych itp., bez </w:t>
      </w:r>
      <w:proofErr w:type="spellStart"/>
      <w:r w:rsidRPr="00835D89">
        <w:rPr>
          <w:rFonts w:ascii="Cambria" w:eastAsia="Calibri" w:hAnsi="Cambria"/>
        </w:rPr>
        <w:t>podlimitu</w:t>
      </w:r>
      <w:proofErr w:type="spellEnd"/>
      <w:r w:rsidRPr="00835D89">
        <w:rPr>
          <w:rFonts w:ascii="Cambria" w:eastAsia="Calibri" w:hAnsi="Cambria"/>
        </w:rPr>
        <w:t>, do wysokości sumy gwarancyjnej na jeden i wszystkie wypadki ubezpieczeniowe,</w:t>
      </w:r>
    </w:p>
    <w:p w14:paraId="5B851B67" w14:textId="77777777" w:rsidR="00291FD8" w:rsidRDefault="00E77F07" w:rsidP="00291FD8">
      <w:pPr>
        <w:widowControl w:val="0"/>
        <w:numPr>
          <w:ilvl w:val="1"/>
          <w:numId w:val="111"/>
        </w:numPr>
        <w:spacing w:before="120" w:after="0" w:line="240" w:lineRule="auto"/>
        <w:ind w:left="0" w:firstLine="0"/>
        <w:jc w:val="both"/>
        <w:rPr>
          <w:rFonts w:ascii="Cambria" w:eastAsia="Calibri" w:hAnsi="Cambria"/>
        </w:rPr>
      </w:pPr>
      <w:r w:rsidRPr="005B542F">
        <w:rPr>
          <w:rFonts w:ascii="Cambria" w:eastAsia="Calibri" w:hAnsi="Cambria"/>
        </w:rPr>
        <w:t xml:space="preserve">odpowiedzialność cywilną za szkody powstałe w nieruchomościach i rzeczach ruchomych, z których ubezpieczony korzystał na podstawie umowy najmu, dzierżawy, użytkowania, leasingu lub podobnej formy korzystania z cudzej rzeczy, </w:t>
      </w:r>
      <w:r w:rsidR="00213E49" w:rsidRPr="005B542F">
        <w:rPr>
          <w:rFonts w:ascii="Cambria" w:eastAsia="Calibri" w:hAnsi="Cambria"/>
        </w:rPr>
        <w:t xml:space="preserve">bez </w:t>
      </w:r>
      <w:proofErr w:type="spellStart"/>
      <w:r w:rsidR="00213E49" w:rsidRPr="005B542F">
        <w:rPr>
          <w:rFonts w:ascii="Cambria" w:eastAsia="Calibri" w:hAnsi="Cambria"/>
        </w:rPr>
        <w:t>podlimitu</w:t>
      </w:r>
      <w:proofErr w:type="spellEnd"/>
      <w:r w:rsidR="00213E49" w:rsidRPr="005B542F">
        <w:rPr>
          <w:rFonts w:ascii="Cambria" w:eastAsia="Calibri" w:hAnsi="Cambria"/>
        </w:rPr>
        <w:t xml:space="preserve">, do wysokości sumy gwarancyjnej na </w:t>
      </w:r>
      <w:r w:rsidR="00213E49" w:rsidRPr="00835D89">
        <w:rPr>
          <w:rFonts w:ascii="Cambria" w:eastAsia="Calibri" w:hAnsi="Cambria"/>
        </w:rPr>
        <w:t>jeden i wszystkie wypadki ubezpieczeniowe,</w:t>
      </w:r>
    </w:p>
    <w:p w14:paraId="04BAFB90" w14:textId="67C17DE0" w:rsidR="00291FD8" w:rsidRPr="00D94144" w:rsidRDefault="00291FD8" w:rsidP="00291FD8">
      <w:pPr>
        <w:widowControl w:val="0"/>
        <w:numPr>
          <w:ilvl w:val="1"/>
          <w:numId w:val="111"/>
        </w:numPr>
        <w:spacing w:before="120" w:after="0" w:line="240" w:lineRule="auto"/>
        <w:ind w:left="0" w:firstLine="0"/>
        <w:jc w:val="both"/>
        <w:rPr>
          <w:rFonts w:ascii="Cambria" w:eastAsia="Calibri" w:hAnsi="Cambria"/>
          <w:color w:val="000000" w:themeColor="text1"/>
        </w:rPr>
      </w:pPr>
      <w:r w:rsidRPr="00D94144">
        <w:rPr>
          <w:rFonts w:ascii="Cambria" w:eastAsia="Calibri" w:hAnsi="Cambria"/>
          <w:color w:val="000000" w:themeColor="text1"/>
        </w:rPr>
        <w:t>odpowiedzialność cywilną za szkody wyrządzone w związku administrowaniem cmentarzem</w:t>
      </w:r>
      <w:r w:rsidR="00D94144" w:rsidRPr="00D94144">
        <w:rPr>
          <w:rFonts w:ascii="Cambria" w:eastAsia="Calibri" w:hAnsi="Cambria"/>
          <w:color w:val="000000" w:themeColor="text1"/>
        </w:rPr>
        <w:t xml:space="preserve"> (miejscami pamięci, miejscami pochówki, itp.)</w:t>
      </w:r>
      <w:r w:rsidRPr="00D94144">
        <w:rPr>
          <w:rFonts w:ascii="Cambria" w:eastAsia="Calibri" w:hAnsi="Cambria"/>
          <w:color w:val="000000" w:themeColor="text1"/>
        </w:rPr>
        <w:t xml:space="preserve">, bez </w:t>
      </w:r>
      <w:proofErr w:type="spellStart"/>
      <w:r w:rsidRPr="00D94144">
        <w:rPr>
          <w:rFonts w:ascii="Cambria" w:eastAsia="Calibri" w:hAnsi="Cambria"/>
          <w:color w:val="000000" w:themeColor="text1"/>
        </w:rPr>
        <w:t>podlimitu</w:t>
      </w:r>
      <w:proofErr w:type="spellEnd"/>
      <w:r w:rsidRPr="00D94144">
        <w:rPr>
          <w:rFonts w:ascii="Cambria" w:eastAsia="Calibri" w:hAnsi="Cambria"/>
          <w:color w:val="000000" w:themeColor="text1"/>
        </w:rPr>
        <w:t>, do wysokości sumy gwarancyjnej na jeden i wszystkie wypadki ubezpieczeniowe,</w:t>
      </w:r>
    </w:p>
    <w:p w14:paraId="2F48E778" w14:textId="0C8F6F0F" w:rsidR="00291FD8" w:rsidRPr="00291FD8" w:rsidRDefault="00291FD8" w:rsidP="00291FD8">
      <w:pPr>
        <w:widowControl w:val="0"/>
        <w:numPr>
          <w:ilvl w:val="1"/>
          <w:numId w:val="111"/>
        </w:numPr>
        <w:spacing w:before="120" w:after="0" w:line="240" w:lineRule="auto"/>
        <w:ind w:left="0" w:firstLine="0"/>
        <w:jc w:val="both"/>
        <w:rPr>
          <w:rFonts w:ascii="Cambria" w:eastAsia="Calibri" w:hAnsi="Cambria"/>
          <w:color w:val="0000FF"/>
        </w:rPr>
      </w:pPr>
      <w:r w:rsidRPr="00291FD8">
        <w:rPr>
          <w:rFonts w:ascii="Cambria" w:eastAsia="Calibri" w:hAnsi="Cambria"/>
        </w:rPr>
        <w:t xml:space="preserve">odpowiedzialność cywilną za szkody wyrządzone w następstwie działania lub zaniechania, które mogą wyniknąć w związku z administrowaniem nieruchomościami komunalnymi, bez </w:t>
      </w:r>
      <w:proofErr w:type="spellStart"/>
      <w:r w:rsidRPr="00291FD8">
        <w:rPr>
          <w:rFonts w:ascii="Cambria" w:eastAsia="Calibri" w:hAnsi="Cambria"/>
        </w:rPr>
        <w:t>podlimitu</w:t>
      </w:r>
      <w:proofErr w:type="spellEnd"/>
      <w:r w:rsidRPr="00291FD8">
        <w:rPr>
          <w:rFonts w:ascii="Cambria" w:eastAsia="Calibri" w:hAnsi="Cambria"/>
        </w:rPr>
        <w:t>, do wysokości sumy gwarancyjnej na jeden i wszystkie wypadki ubezpieczeniowe,</w:t>
      </w:r>
    </w:p>
    <w:p w14:paraId="65769341" w14:textId="77777777" w:rsidR="00E77F07" w:rsidRPr="00835D89" w:rsidRDefault="00E77F07" w:rsidP="00152F09">
      <w:pPr>
        <w:widowControl w:val="0"/>
        <w:numPr>
          <w:ilvl w:val="1"/>
          <w:numId w:val="111"/>
        </w:numPr>
        <w:spacing w:before="120" w:after="0" w:line="240" w:lineRule="auto"/>
        <w:ind w:left="0" w:firstLine="0"/>
        <w:jc w:val="both"/>
        <w:rPr>
          <w:rFonts w:ascii="Cambria" w:eastAsia="Calibri" w:hAnsi="Cambria"/>
        </w:rPr>
      </w:pPr>
      <w:r w:rsidRPr="00835D89">
        <w:rPr>
          <w:rFonts w:ascii="Cambria" w:eastAsia="Calibri" w:hAnsi="Cambria"/>
        </w:rPr>
        <w:t xml:space="preserve">odpowiedzialność cywilną za szkody wyrządzone w mieniu osób korzystających z lokali mieszkalnych lub użytkowych (i przynależnych), na podstawie odpowiedniego tytułu prawnego, </w:t>
      </w:r>
      <w:r w:rsidRPr="00835D89">
        <w:rPr>
          <w:rFonts w:ascii="Cambria" w:eastAsia="Calibri" w:hAnsi="Cambria"/>
        </w:rPr>
        <w:br/>
        <w:t xml:space="preserve">bez </w:t>
      </w:r>
      <w:proofErr w:type="spellStart"/>
      <w:r w:rsidRPr="00835D89">
        <w:rPr>
          <w:rFonts w:ascii="Cambria" w:eastAsia="Calibri" w:hAnsi="Cambria"/>
        </w:rPr>
        <w:t>podlimitu</w:t>
      </w:r>
      <w:proofErr w:type="spellEnd"/>
      <w:r w:rsidRPr="00835D89">
        <w:rPr>
          <w:rFonts w:ascii="Cambria" w:eastAsia="Calibri" w:hAnsi="Cambria"/>
        </w:rPr>
        <w:t>, do wysokości sumy gwarancyjnej na jeden i wszystkie wypadki ubezpieczeniowe,</w:t>
      </w:r>
    </w:p>
    <w:p w14:paraId="10FC0CD7" w14:textId="77777777" w:rsidR="00E77F07" w:rsidRPr="00835D89" w:rsidRDefault="00E77F07" w:rsidP="00152F09">
      <w:pPr>
        <w:widowControl w:val="0"/>
        <w:numPr>
          <w:ilvl w:val="1"/>
          <w:numId w:val="111"/>
        </w:numPr>
        <w:spacing w:before="120" w:after="0" w:line="240" w:lineRule="auto"/>
        <w:ind w:left="0" w:firstLine="0"/>
        <w:jc w:val="both"/>
        <w:rPr>
          <w:rFonts w:ascii="Cambria" w:eastAsia="Calibri" w:hAnsi="Cambria"/>
        </w:rPr>
      </w:pPr>
      <w:r w:rsidRPr="00835D89">
        <w:rPr>
          <w:rFonts w:ascii="Cambria" w:eastAsia="Calibri" w:hAnsi="Cambria"/>
          <w:iCs/>
        </w:rPr>
        <w:t>odpowiedzialność cywilną za szkody wyrządzone w związku z utrzymaniem dróg i chodników przyległych do administrowanych nieruchomości, budynków oraz powierzchni dachowych w okresie zimowym,</w:t>
      </w:r>
      <w:r w:rsidRPr="00835D89">
        <w:rPr>
          <w:rFonts w:ascii="Cambria" w:eastAsia="Calibri" w:hAnsi="Cambria"/>
        </w:rPr>
        <w:t xml:space="preserve"> bez </w:t>
      </w:r>
      <w:proofErr w:type="spellStart"/>
      <w:r w:rsidRPr="00835D89">
        <w:rPr>
          <w:rFonts w:ascii="Cambria" w:eastAsia="Calibri" w:hAnsi="Cambria"/>
        </w:rPr>
        <w:t>podlimitu</w:t>
      </w:r>
      <w:proofErr w:type="spellEnd"/>
      <w:r w:rsidRPr="00835D89">
        <w:rPr>
          <w:rFonts w:ascii="Cambria" w:eastAsia="Calibri" w:hAnsi="Cambria"/>
        </w:rPr>
        <w:t>, do wysokości sumy gwarancyjnej na jeden i wszystkie wypadki ubezpieczeniowe,</w:t>
      </w:r>
    </w:p>
    <w:p w14:paraId="38AD3720" w14:textId="1F2DC42C" w:rsidR="00A671CE" w:rsidRPr="00291FD8" w:rsidRDefault="00E77F07" w:rsidP="00152F09">
      <w:pPr>
        <w:widowControl w:val="0"/>
        <w:numPr>
          <w:ilvl w:val="1"/>
          <w:numId w:val="111"/>
        </w:numPr>
        <w:spacing w:before="120" w:after="0" w:line="240" w:lineRule="auto"/>
        <w:ind w:left="0" w:firstLine="0"/>
        <w:jc w:val="both"/>
        <w:rPr>
          <w:rFonts w:ascii="Cambria" w:eastAsia="Calibri" w:hAnsi="Cambria"/>
        </w:rPr>
      </w:pPr>
      <w:r w:rsidRPr="00291FD8">
        <w:rPr>
          <w:rFonts w:ascii="Cambria" w:eastAsia="Calibri" w:hAnsi="Cambria"/>
        </w:rPr>
        <w:t xml:space="preserve">odpowiedzialność cywilną za szkody wyrządzone wskutek używania urządzeń dźwigowych (wind), </w:t>
      </w:r>
      <w:r w:rsidR="00264B23" w:rsidRPr="00291FD8">
        <w:rPr>
          <w:rFonts w:ascii="Cambria" w:eastAsia="Calibri" w:hAnsi="Cambria"/>
        </w:rPr>
        <w:t>z </w:t>
      </w:r>
      <w:proofErr w:type="spellStart"/>
      <w:r w:rsidR="00264B23" w:rsidRPr="00291FD8">
        <w:rPr>
          <w:rFonts w:ascii="Cambria" w:eastAsia="Calibri" w:hAnsi="Cambria"/>
        </w:rPr>
        <w:t>podlimitem</w:t>
      </w:r>
      <w:proofErr w:type="spellEnd"/>
      <w:r w:rsidR="00264B23" w:rsidRPr="00291FD8">
        <w:rPr>
          <w:rFonts w:ascii="Cambria" w:eastAsia="Calibri" w:hAnsi="Cambria"/>
        </w:rPr>
        <w:t xml:space="preserve"> 300 000,00 zł na jeden i wszystkie wypadki ubezpieczeniowe,</w:t>
      </w:r>
    </w:p>
    <w:p w14:paraId="07E664F7" w14:textId="13719465" w:rsidR="00E77F07" w:rsidRPr="005B542F"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 xml:space="preserve">odpowiedzialność cywilną za szkody wyrządzone przez jednego ubezpieczonego innemu ubezpieczonemu, objętych jedną umową ubezpieczenia, </w:t>
      </w:r>
      <w:r w:rsidR="00213E49" w:rsidRPr="005B542F">
        <w:rPr>
          <w:rFonts w:ascii="Cambria" w:eastAsia="Calibri" w:hAnsi="Cambria"/>
        </w:rPr>
        <w:t>z </w:t>
      </w:r>
      <w:proofErr w:type="spellStart"/>
      <w:r w:rsidR="00213E49" w:rsidRPr="005B542F">
        <w:rPr>
          <w:rFonts w:ascii="Cambria" w:eastAsia="Calibri" w:hAnsi="Cambria"/>
        </w:rPr>
        <w:t>podlimitem</w:t>
      </w:r>
      <w:proofErr w:type="spellEnd"/>
      <w:r w:rsidR="00213E49" w:rsidRPr="005B542F">
        <w:rPr>
          <w:rFonts w:ascii="Cambria" w:eastAsia="Calibri" w:hAnsi="Cambria"/>
        </w:rPr>
        <w:t xml:space="preserve"> </w:t>
      </w:r>
      <w:r w:rsidR="00291FD8">
        <w:rPr>
          <w:rFonts w:ascii="Cambria" w:eastAsia="Calibri" w:hAnsi="Cambria"/>
        </w:rPr>
        <w:t>3</w:t>
      </w:r>
      <w:r w:rsidR="00835D89">
        <w:rPr>
          <w:rFonts w:ascii="Cambria" w:eastAsia="Calibri" w:hAnsi="Cambria"/>
        </w:rPr>
        <w:t>00</w:t>
      </w:r>
      <w:r w:rsidR="00264B23" w:rsidRPr="005B542F">
        <w:rPr>
          <w:rFonts w:ascii="Cambria" w:eastAsia="Calibri" w:hAnsi="Cambria"/>
        </w:rPr>
        <w:t> 000,00 zł na jeden i wszystkie wypadki ubezpieczeniowe,</w:t>
      </w:r>
    </w:p>
    <w:p w14:paraId="2CBBFACC" w14:textId="77777777"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odpowiedzialność cywilną za szkody w rzeczach przyjętych na przechowanie (OC szatni), z </w:t>
      </w:r>
      <w:proofErr w:type="spellStart"/>
      <w:r w:rsidRPr="005B542F">
        <w:rPr>
          <w:rFonts w:ascii="Cambria" w:eastAsia="Calibri" w:hAnsi="Cambria"/>
        </w:rPr>
        <w:t>podlimitem</w:t>
      </w:r>
      <w:proofErr w:type="spellEnd"/>
      <w:r w:rsidRPr="005B542F">
        <w:rPr>
          <w:rFonts w:ascii="Cambria" w:eastAsia="Calibri" w:hAnsi="Cambria"/>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w:t>
      </w:r>
      <w:r w:rsidRPr="00835D89">
        <w:rPr>
          <w:rFonts w:ascii="Cambria" w:eastAsia="Calibri" w:hAnsi="Cambria"/>
        </w:rPr>
        <w:t>oraz z </w:t>
      </w:r>
      <w:proofErr w:type="spellStart"/>
      <w:r w:rsidRPr="00835D89">
        <w:rPr>
          <w:rFonts w:ascii="Cambria" w:eastAsia="Calibri" w:hAnsi="Cambria"/>
        </w:rPr>
        <w:t>podlimitem</w:t>
      </w:r>
      <w:proofErr w:type="spellEnd"/>
      <w:r w:rsidRPr="00835D89">
        <w:rPr>
          <w:rFonts w:ascii="Cambria" w:eastAsia="Calibri" w:hAnsi="Cambria"/>
        </w:rPr>
        <w:t xml:space="preserve"> 10 000,00 zł na wszystkie wypadki ubezpieczeniowe i 1 000,00 zł na jeden wypadek ubezpieczeniowy w odniesieniu do innych miejsc przechowywania rzeczy,</w:t>
      </w:r>
    </w:p>
    <w:p w14:paraId="42913E40" w14:textId="38B8AEF3"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odpowiedzialność cywilną za szkody w mieniu powierzonym, przechowywanym, kontrolowanym lub chronionym, w tym celem wykonania usługi, z włączeniem pojazdów mechanicznych, z </w:t>
      </w:r>
      <w:proofErr w:type="spellStart"/>
      <w:r w:rsidRPr="00835D89">
        <w:rPr>
          <w:rFonts w:ascii="Cambria" w:eastAsia="Calibri" w:hAnsi="Cambria"/>
        </w:rPr>
        <w:t>podlimitem</w:t>
      </w:r>
      <w:proofErr w:type="spellEnd"/>
      <w:r w:rsidRPr="00835D89">
        <w:rPr>
          <w:rFonts w:ascii="Cambria" w:eastAsia="Calibri" w:hAnsi="Cambria"/>
        </w:rPr>
        <w:t xml:space="preserve"> </w:t>
      </w:r>
      <w:r w:rsidR="004E5A3D">
        <w:rPr>
          <w:rFonts w:ascii="Cambria" w:eastAsia="Calibri" w:hAnsi="Cambria"/>
        </w:rPr>
        <w:t>2</w:t>
      </w:r>
      <w:r w:rsidRPr="00835D89">
        <w:rPr>
          <w:rFonts w:ascii="Cambria" w:eastAsia="Calibri" w:hAnsi="Cambria"/>
        </w:rPr>
        <w:t>00 000,00 zł na jeden i wszystkie wypadki ubezpieczeniowe,</w:t>
      </w:r>
    </w:p>
    <w:p w14:paraId="05013F3C" w14:textId="77777777"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 xml:space="preserve">odpowiedzialność cywilną za szkody wyrządzone przez drzewostan na terenach, których właścicielem (posiadaczem, zarządcą) jest ubezpieczony i za który ponosi odpowiedzialność, bez </w:t>
      </w:r>
      <w:proofErr w:type="spellStart"/>
      <w:r w:rsidRPr="00835D89">
        <w:rPr>
          <w:rFonts w:ascii="Cambria" w:eastAsia="Calibri" w:hAnsi="Cambria"/>
        </w:rPr>
        <w:t>podlimitu</w:t>
      </w:r>
      <w:proofErr w:type="spellEnd"/>
      <w:r w:rsidRPr="00835D89">
        <w:rPr>
          <w:rFonts w:ascii="Cambria" w:eastAsia="Calibri" w:hAnsi="Cambria"/>
        </w:rPr>
        <w:t>, do wysokości sumy gwarancyjnej na jeden i wszystkie wypadki ubezpieczeniowe,</w:t>
      </w:r>
    </w:p>
    <w:p w14:paraId="1BE38A29" w14:textId="60B59E97" w:rsidR="00E77F07" w:rsidRPr="005B542F" w:rsidRDefault="00E77F07" w:rsidP="00152F09">
      <w:pPr>
        <w:widowControl w:val="0"/>
        <w:numPr>
          <w:ilvl w:val="1"/>
          <w:numId w:val="111"/>
        </w:numPr>
        <w:spacing w:before="120" w:after="0" w:line="240" w:lineRule="auto"/>
        <w:ind w:left="0" w:firstLine="0"/>
        <w:jc w:val="both"/>
        <w:rPr>
          <w:rFonts w:ascii="Cambria" w:eastAsia="Calibri" w:hAnsi="Cambria"/>
        </w:rPr>
      </w:pPr>
      <w:r w:rsidRPr="005B542F">
        <w:rPr>
          <w:rFonts w:ascii="Cambria" w:eastAsia="Calibri"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w:t>
      </w:r>
      <w:r w:rsidR="005B542F" w:rsidRPr="005B542F">
        <w:rPr>
          <w:rFonts w:ascii="Cambria" w:eastAsia="Calibri" w:hAnsi="Cambria"/>
        </w:rPr>
        <w:t xml:space="preserve">racy, </w:t>
      </w:r>
      <w:r w:rsidR="00291FD8" w:rsidRPr="00835D89">
        <w:rPr>
          <w:rFonts w:ascii="Cambria" w:eastAsia="Calibri" w:hAnsi="Cambria"/>
        </w:rPr>
        <w:t xml:space="preserve">bez </w:t>
      </w:r>
      <w:proofErr w:type="spellStart"/>
      <w:r w:rsidR="00291FD8" w:rsidRPr="00835D89">
        <w:rPr>
          <w:rFonts w:ascii="Cambria" w:eastAsia="Calibri" w:hAnsi="Cambria"/>
        </w:rPr>
        <w:t>podlimitu</w:t>
      </w:r>
      <w:proofErr w:type="spellEnd"/>
      <w:r w:rsidR="00291FD8" w:rsidRPr="00835D89">
        <w:rPr>
          <w:rFonts w:ascii="Cambria" w:eastAsia="Calibri" w:hAnsi="Cambria"/>
        </w:rPr>
        <w:t>, do wysokości sumy gwarancyjnej na jeden i wszystkie wypadki ubezpieczeniowe,</w:t>
      </w:r>
    </w:p>
    <w:p w14:paraId="03380491" w14:textId="26ACE18E" w:rsidR="00E77F07" w:rsidRPr="005B542F"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odpowiedzialność cywilną za szkody rzeczowe w mieniu i pojazdach należących do pracowników ubezpieczonego lub innych osób, za które ponosi odpowiedzialność (z wyłączeniem ryzyka kradzieży), z </w:t>
      </w:r>
      <w:proofErr w:type="spellStart"/>
      <w:r w:rsidRPr="005B542F">
        <w:rPr>
          <w:rFonts w:ascii="Cambria" w:eastAsia="Calibri" w:hAnsi="Cambria"/>
        </w:rPr>
        <w:t>podlimitem</w:t>
      </w:r>
      <w:proofErr w:type="spellEnd"/>
      <w:r w:rsidRPr="005B542F">
        <w:rPr>
          <w:rFonts w:ascii="Cambria" w:eastAsia="Calibri" w:hAnsi="Cambria"/>
        </w:rPr>
        <w:t xml:space="preserve"> </w:t>
      </w:r>
      <w:r w:rsidR="00291FD8">
        <w:rPr>
          <w:rFonts w:ascii="Cambria" w:eastAsia="Calibri" w:hAnsi="Cambria"/>
        </w:rPr>
        <w:t>3</w:t>
      </w:r>
      <w:r w:rsidRPr="005B542F">
        <w:rPr>
          <w:rFonts w:ascii="Cambria" w:eastAsia="Calibri" w:hAnsi="Cambria"/>
        </w:rPr>
        <w:t>00 000,00 zł na jeden i wszystkie wypadki ubezpieczeniowe,</w:t>
      </w:r>
    </w:p>
    <w:p w14:paraId="1713CE99" w14:textId="706F2B37"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 xml:space="preserve">odpowiedzialność cywilną za szkody wyrządzone z tytułu organizacji, współorganizowania </w:t>
      </w:r>
      <w:r w:rsidRPr="005B542F">
        <w:rPr>
          <w:rFonts w:ascii="Cambria" w:eastAsia="Calibri" w:hAnsi="Cambria"/>
        </w:rPr>
        <w:br/>
      </w:r>
      <w:r w:rsidRPr="005B542F">
        <w:rPr>
          <w:rFonts w:ascii="Cambria" w:eastAsia="Calibri" w:hAnsi="Cambria"/>
        </w:rPr>
        <w:lastRenderedPageBreak/>
        <w:t xml:space="preserve">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5B542F">
        <w:rPr>
          <w:rFonts w:ascii="Cambria" w:eastAsia="Calibri" w:hAnsi="Cambria"/>
        </w:rPr>
        <w:t>podlimitu</w:t>
      </w:r>
      <w:proofErr w:type="spellEnd"/>
      <w:r w:rsidRPr="005B542F">
        <w:rPr>
          <w:rFonts w:ascii="Cambria" w:eastAsia="Calibri" w:hAnsi="Cambria"/>
        </w:rPr>
        <w:t xml:space="preserve">, </w:t>
      </w:r>
      <w:r w:rsidRPr="005B542F">
        <w:rPr>
          <w:rFonts w:ascii="Cambria" w:eastAsia="Calibri" w:hAnsi="Cambria"/>
        </w:rPr>
        <w:br/>
      </w:r>
      <w:r w:rsidRPr="00835D89">
        <w:rPr>
          <w:rFonts w:ascii="Cambria" w:eastAsia="Calibri" w:hAnsi="Cambria"/>
        </w:rPr>
        <w:t xml:space="preserve">do wysokości sumy gwarancyjnej na jeden i wszystkie wypadki </w:t>
      </w:r>
      <w:r w:rsidR="00264B23" w:rsidRPr="00835D89">
        <w:rPr>
          <w:rFonts w:ascii="Cambria" w:eastAsia="Calibri" w:hAnsi="Cambria"/>
        </w:rPr>
        <w:t>ubezpieczeniowe,</w:t>
      </w:r>
    </w:p>
    <w:p w14:paraId="6DE98598" w14:textId="38D0149A"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835D89">
        <w:rPr>
          <w:rFonts w:ascii="Cambria" w:eastAsia="Calibri" w:hAnsi="Cambria"/>
        </w:rPr>
        <w:t>odpowiedzialność cywilną za</w:t>
      </w:r>
      <w:r w:rsidR="00E765AE" w:rsidRPr="00835D89">
        <w:rPr>
          <w:rFonts w:ascii="Cambria" w:eastAsia="Calibri" w:hAnsi="Cambria"/>
        </w:rPr>
        <w:t xml:space="preserve"> </w:t>
      </w:r>
      <w:r w:rsidRPr="00835D89">
        <w:rPr>
          <w:rFonts w:ascii="Cambria" w:eastAsia="Calibri" w:hAnsi="Cambria"/>
        </w:rPr>
        <w:t>szkody z</w:t>
      </w:r>
      <w:r w:rsidR="00E765AE" w:rsidRPr="00835D89">
        <w:rPr>
          <w:rFonts w:ascii="Cambria" w:eastAsia="Calibri" w:hAnsi="Cambria"/>
        </w:rPr>
        <w:t xml:space="preserve"> </w:t>
      </w:r>
      <w:r w:rsidRPr="00835D89">
        <w:rPr>
          <w:rFonts w:ascii="Cambria" w:eastAsia="Calibri" w:hAnsi="Cambria"/>
        </w:rPr>
        <w:t>tytułu prowadzenia działalności sportowej i rekreacyjnej – w tym poza miejscem ubezpieczenia (zawody, wycieczki, obozy itp.), bez </w:t>
      </w:r>
      <w:proofErr w:type="spellStart"/>
      <w:r w:rsidRPr="00835D89">
        <w:rPr>
          <w:rFonts w:ascii="Cambria" w:eastAsia="Calibri" w:hAnsi="Cambria"/>
        </w:rPr>
        <w:t>podlimitu</w:t>
      </w:r>
      <w:proofErr w:type="spellEnd"/>
      <w:r w:rsidRPr="00835D89">
        <w:rPr>
          <w:rFonts w:ascii="Cambria" w:eastAsia="Calibri" w:hAnsi="Cambria"/>
        </w:rPr>
        <w:t>, do wysokości sumy gwarancyjnej na jeden i wszystkie wypadki ubezpieczeniowe,</w:t>
      </w:r>
    </w:p>
    <w:p w14:paraId="32B70A09" w14:textId="77777777" w:rsidR="00E77F07" w:rsidRPr="005B542F" w:rsidRDefault="00E77F07" w:rsidP="00152F09">
      <w:pPr>
        <w:widowControl w:val="0"/>
        <w:numPr>
          <w:ilvl w:val="1"/>
          <w:numId w:val="111"/>
        </w:numPr>
        <w:spacing w:before="120" w:after="0" w:line="240" w:lineRule="auto"/>
        <w:ind w:left="0" w:firstLine="0"/>
        <w:jc w:val="both"/>
        <w:rPr>
          <w:rFonts w:ascii="Cambria" w:eastAsia="Calibri" w:hAnsi="Cambria"/>
        </w:rPr>
      </w:pPr>
      <w:r w:rsidRPr="005B542F">
        <w:rPr>
          <w:rFonts w:ascii="Cambria" w:eastAsia="Calibri" w:hAnsi="Cambria"/>
        </w:rPr>
        <w:t xml:space="preserve">odpowiedzialność cywilną za szkody wyrządzone przez podmioty objęte zamówieniem, </w:t>
      </w:r>
      <w:r w:rsidRPr="005B542F">
        <w:rPr>
          <w:rFonts w:ascii="Cambria" w:eastAsia="Calibri" w:hAnsi="Cambria"/>
        </w:rPr>
        <w:br/>
        <w:t xml:space="preserve">w szczególności placówki oświatowe, w związku z wynajmem </w:t>
      </w:r>
      <w:proofErr w:type="spellStart"/>
      <w:r w:rsidRPr="005B542F">
        <w:rPr>
          <w:rFonts w:ascii="Cambria" w:eastAsia="Calibri" w:hAnsi="Cambria"/>
        </w:rPr>
        <w:t>sal</w:t>
      </w:r>
      <w:proofErr w:type="spellEnd"/>
      <w:r w:rsidRPr="005B542F">
        <w:rPr>
          <w:rFonts w:ascii="Cambria" w:eastAsia="Calibri" w:hAnsi="Cambria"/>
        </w:rPr>
        <w:t xml:space="preserve"> gimnastycznych, klasowych, holu lub innych pomieszczeń w celu organizacji zabaw (sylwestrowych, karnawałowych), kiermaszów, szkoleń, konferencji itp., bez </w:t>
      </w:r>
      <w:proofErr w:type="spellStart"/>
      <w:r w:rsidRPr="005B542F">
        <w:rPr>
          <w:rFonts w:ascii="Cambria" w:eastAsia="Calibri" w:hAnsi="Cambria"/>
        </w:rPr>
        <w:t>podlimitu</w:t>
      </w:r>
      <w:proofErr w:type="spellEnd"/>
      <w:r w:rsidRPr="005B542F">
        <w:rPr>
          <w:rFonts w:ascii="Cambria" w:eastAsia="Calibri" w:hAnsi="Cambria"/>
        </w:rPr>
        <w:t>, do wysokości sumy gwarancyjnej na jeden i wszystkie wypadki ubezpieczeniowe,</w:t>
      </w:r>
    </w:p>
    <w:p w14:paraId="3308D1D0" w14:textId="4CF4473D" w:rsidR="00E77F07" w:rsidRPr="00835D89"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odpowiedzialność cywilną za szkody wyrządzone w związku z użytkowaniem pojazdów niepodlegających obowiązkowemu ubezpieczeniu OC pos</w:t>
      </w:r>
      <w:r w:rsidR="00622828" w:rsidRPr="005B542F">
        <w:rPr>
          <w:rFonts w:ascii="Cambria" w:eastAsia="Calibri" w:hAnsi="Cambria"/>
        </w:rPr>
        <w:t>iada</w:t>
      </w:r>
      <w:r w:rsidR="00264B23" w:rsidRPr="005B542F">
        <w:rPr>
          <w:rFonts w:ascii="Cambria" w:eastAsia="Calibri" w:hAnsi="Cambria"/>
        </w:rPr>
        <w:t>czy pojazdów mechanicznych</w:t>
      </w:r>
      <w:r w:rsidR="00622828" w:rsidRPr="005B542F">
        <w:rPr>
          <w:rFonts w:ascii="Cambria" w:eastAsia="Calibri" w:hAnsi="Cambria"/>
        </w:rPr>
        <w:t xml:space="preserve">, </w:t>
      </w:r>
      <w:r w:rsidR="004E5A3D">
        <w:rPr>
          <w:rFonts w:ascii="Cambria" w:eastAsia="Calibri" w:hAnsi="Cambria"/>
        </w:rPr>
        <w:t>z </w:t>
      </w:r>
      <w:proofErr w:type="spellStart"/>
      <w:r w:rsidR="004E5A3D">
        <w:rPr>
          <w:rFonts w:ascii="Cambria" w:eastAsia="Calibri" w:hAnsi="Cambria"/>
        </w:rPr>
        <w:t>podlimitem</w:t>
      </w:r>
      <w:proofErr w:type="spellEnd"/>
      <w:r w:rsidR="004E5A3D">
        <w:rPr>
          <w:rFonts w:ascii="Cambria" w:eastAsia="Calibri" w:hAnsi="Cambria"/>
        </w:rPr>
        <w:t xml:space="preserve"> 2</w:t>
      </w:r>
      <w:r w:rsidR="00264B23" w:rsidRPr="00835D89">
        <w:rPr>
          <w:rFonts w:ascii="Cambria" w:eastAsia="Calibri" w:hAnsi="Cambria"/>
        </w:rPr>
        <w:t>00 000,00 zł na jeden i wszystkie wypadki ubezpieczeniowe,</w:t>
      </w:r>
    </w:p>
    <w:p w14:paraId="7465EA88" w14:textId="484A4C43" w:rsidR="00E77F07" w:rsidRPr="00835D89" w:rsidRDefault="00E77F07" w:rsidP="00152F09">
      <w:pPr>
        <w:widowControl w:val="0"/>
        <w:numPr>
          <w:ilvl w:val="1"/>
          <w:numId w:val="111"/>
        </w:numPr>
        <w:spacing w:before="120" w:after="0" w:line="240" w:lineRule="auto"/>
        <w:ind w:left="0" w:firstLine="0"/>
        <w:jc w:val="both"/>
        <w:rPr>
          <w:rFonts w:ascii="Cambria" w:eastAsia="Calibri" w:hAnsi="Cambria"/>
        </w:rPr>
      </w:pPr>
      <w:r w:rsidRPr="00835D89">
        <w:rPr>
          <w:rFonts w:ascii="Cambria" w:eastAsia="Calibri" w:hAnsi="Cambria"/>
        </w:rPr>
        <w:t>odpowiedzialność cywilną za szkody wyrządzone przez bezpańskie zwierzęta (głównie psy), za które ubezpieczonemu może być przypisana odpowiedzialność, z </w:t>
      </w:r>
      <w:proofErr w:type="spellStart"/>
      <w:r w:rsidRPr="00835D89">
        <w:rPr>
          <w:rFonts w:ascii="Cambria" w:eastAsia="Calibri" w:hAnsi="Cambria"/>
        </w:rPr>
        <w:t>podlimitem</w:t>
      </w:r>
      <w:proofErr w:type="spellEnd"/>
      <w:r w:rsidRPr="00835D89">
        <w:rPr>
          <w:rFonts w:ascii="Cambria" w:eastAsia="Calibri" w:hAnsi="Cambria"/>
        </w:rPr>
        <w:t xml:space="preserve"> </w:t>
      </w:r>
      <w:r w:rsidR="00264B23" w:rsidRPr="00835D89">
        <w:rPr>
          <w:rFonts w:ascii="Cambria" w:eastAsia="Calibri" w:hAnsi="Cambria"/>
        </w:rPr>
        <w:t>1</w:t>
      </w:r>
      <w:r w:rsidRPr="00835D89">
        <w:rPr>
          <w:rFonts w:ascii="Cambria" w:eastAsia="Calibri" w:hAnsi="Cambria"/>
        </w:rPr>
        <w:t>00 000,00 zł na jeden i wszystkie wypadki ubezpieczeniowe,</w:t>
      </w:r>
    </w:p>
    <w:p w14:paraId="62AB11D2" w14:textId="6362EE60" w:rsidR="00622828" w:rsidRPr="005B542F"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odpowiedzialność cywilną za szkody wyrządzone przez jednostki OSP w związku z prowadzonymi ak</w:t>
      </w:r>
      <w:r w:rsidR="004D1CC2" w:rsidRPr="005B542F">
        <w:rPr>
          <w:rFonts w:ascii="Cambria" w:eastAsia="Calibri" w:hAnsi="Cambria"/>
        </w:rPr>
        <w:t xml:space="preserve">cjami ratowniczo – gaśniczymi i </w:t>
      </w:r>
      <w:r w:rsidRPr="005B542F">
        <w:rPr>
          <w:rFonts w:ascii="Cambria" w:eastAsia="Calibri" w:hAnsi="Cambria"/>
        </w:rPr>
        <w:t xml:space="preserve">posiadanym mieniem, </w:t>
      </w:r>
      <w:r w:rsidR="00BB2C23" w:rsidRPr="005B542F">
        <w:rPr>
          <w:rFonts w:ascii="Cambria" w:eastAsia="Calibri" w:hAnsi="Cambria"/>
        </w:rPr>
        <w:t>z </w:t>
      </w:r>
      <w:proofErr w:type="spellStart"/>
      <w:r w:rsidR="00BB2C23" w:rsidRPr="005B542F">
        <w:rPr>
          <w:rFonts w:ascii="Cambria" w:eastAsia="Calibri" w:hAnsi="Cambria"/>
        </w:rPr>
        <w:t>podlimitem</w:t>
      </w:r>
      <w:proofErr w:type="spellEnd"/>
      <w:r w:rsidR="00BB2C23" w:rsidRPr="005B542F">
        <w:rPr>
          <w:rFonts w:ascii="Cambria" w:eastAsia="Calibri" w:hAnsi="Cambria"/>
        </w:rPr>
        <w:t xml:space="preserve"> </w:t>
      </w:r>
      <w:r w:rsidR="00291FD8">
        <w:rPr>
          <w:rFonts w:ascii="Cambria" w:eastAsia="Calibri" w:hAnsi="Cambria"/>
        </w:rPr>
        <w:t>300</w:t>
      </w:r>
      <w:r w:rsidR="00BB2C23" w:rsidRPr="005B542F">
        <w:rPr>
          <w:rFonts w:ascii="Cambria" w:eastAsia="Calibri" w:hAnsi="Cambria"/>
        </w:rPr>
        <w:t> 000,00 zł na jeden i wszystkie wypadki ubezpieczeniowe,</w:t>
      </w:r>
    </w:p>
    <w:p w14:paraId="06266A32" w14:textId="4B08232A" w:rsidR="00E77F07" w:rsidRPr="005B542F" w:rsidRDefault="00E77F07" w:rsidP="00152F09">
      <w:pPr>
        <w:widowControl w:val="0"/>
        <w:numPr>
          <w:ilvl w:val="1"/>
          <w:numId w:val="111"/>
        </w:numPr>
        <w:spacing w:before="120" w:after="120" w:line="240" w:lineRule="auto"/>
        <w:ind w:left="0" w:firstLine="0"/>
        <w:jc w:val="both"/>
        <w:rPr>
          <w:rFonts w:ascii="Cambria" w:eastAsia="Calibri" w:hAnsi="Cambria"/>
        </w:rPr>
      </w:pPr>
      <w:r w:rsidRPr="005B542F">
        <w:rPr>
          <w:rFonts w:ascii="Cambria" w:eastAsia="Calibri" w:hAnsi="Cambria"/>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w:t>
      </w:r>
      <w:r w:rsidR="006A7A87" w:rsidRPr="005B542F">
        <w:rPr>
          <w:rFonts w:ascii="Cambria" w:eastAsia="Calibri" w:hAnsi="Cambria"/>
        </w:rPr>
        <w:t xml:space="preserve"> października </w:t>
      </w:r>
      <w:r w:rsidRPr="005B542F">
        <w:rPr>
          <w:rFonts w:ascii="Cambria" w:eastAsia="Calibri" w:hAnsi="Cambria"/>
        </w:rPr>
        <w:t>2002 r. o ubezpieczeniu społecznym z tytułu wypadków przy pracy i chorób zawodowych (</w:t>
      </w:r>
      <w:r w:rsidR="006F654E" w:rsidRPr="005B542F">
        <w:rPr>
          <w:rFonts w:ascii="Cambria" w:eastAsia="Calibri" w:hAnsi="Cambria"/>
        </w:rPr>
        <w:t xml:space="preserve">tekst jednolity z 2017 r., poz. 1773 z </w:t>
      </w:r>
      <w:proofErr w:type="spellStart"/>
      <w:r w:rsidR="006F654E" w:rsidRPr="005B542F">
        <w:rPr>
          <w:rFonts w:ascii="Cambria" w:eastAsia="Calibri" w:hAnsi="Cambria"/>
        </w:rPr>
        <w:t>późn</w:t>
      </w:r>
      <w:proofErr w:type="spellEnd"/>
      <w:r w:rsidR="006F654E" w:rsidRPr="005B542F">
        <w:rPr>
          <w:rFonts w:ascii="Cambria" w:eastAsia="Calibri" w:hAnsi="Cambria"/>
        </w:rPr>
        <w:t>. zm.</w:t>
      </w:r>
      <w:r w:rsidRPr="005B542F">
        <w:rPr>
          <w:rFonts w:ascii="Cambria" w:eastAsia="Calibri" w:hAnsi="Cambria"/>
        </w:rPr>
        <w:t xml:space="preserve">), bez </w:t>
      </w:r>
      <w:proofErr w:type="spellStart"/>
      <w:r w:rsidRPr="005B542F">
        <w:rPr>
          <w:rFonts w:ascii="Cambria" w:eastAsia="Calibri" w:hAnsi="Cambria"/>
        </w:rPr>
        <w:t>podlimitu</w:t>
      </w:r>
      <w:proofErr w:type="spellEnd"/>
      <w:r w:rsidRPr="005B542F">
        <w:rPr>
          <w:rFonts w:ascii="Cambria" w:eastAsia="Calibri" w:hAnsi="Cambria"/>
        </w:rPr>
        <w:t xml:space="preserve">, do wysokości sumy gwarancyjnej na jeden </w:t>
      </w:r>
      <w:r w:rsidRPr="005B542F">
        <w:rPr>
          <w:rFonts w:ascii="Cambria" w:eastAsia="Calibri" w:hAnsi="Cambria"/>
        </w:rPr>
        <w:br/>
        <w:t>i wszystkie wypadki ubezpieczeniowe.</w:t>
      </w:r>
    </w:p>
    <w:p w14:paraId="0D932ED7" w14:textId="262687D3" w:rsidR="00E77F07" w:rsidRPr="000C123D" w:rsidRDefault="00622828" w:rsidP="00152F09">
      <w:pPr>
        <w:widowControl w:val="0"/>
        <w:numPr>
          <w:ilvl w:val="0"/>
          <w:numId w:val="111"/>
        </w:numPr>
        <w:spacing w:before="120" w:after="120" w:line="240" w:lineRule="auto"/>
        <w:ind w:left="567" w:hanging="567"/>
        <w:jc w:val="both"/>
        <w:outlineLvl w:val="2"/>
        <w:rPr>
          <w:rFonts w:ascii="Cambria" w:eastAsia="Calibri" w:hAnsi="Cambria"/>
          <w:b/>
        </w:rPr>
      </w:pPr>
      <w:r w:rsidRPr="00835D89">
        <w:rPr>
          <w:rFonts w:ascii="Cambria" w:eastAsia="Calibri" w:hAnsi="Cambria"/>
          <w:b/>
        </w:rPr>
        <w:t xml:space="preserve">Suma gwarancyjna na jeden i </w:t>
      </w:r>
      <w:r w:rsidR="00E77F07" w:rsidRPr="00835D89">
        <w:rPr>
          <w:rFonts w:ascii="Cambria" w:eastAsia="Calibri" w:hAnsi="Cambria"/>
          <w:b/>
        </w:rPr>
        <w:t xml:space="preserve">wszystkie wypadki ubezpieczeniowe: </w:t>
      </w:r>
      <w:r w:rsidR="00291FD8">
        <w:rPr>
          <w:rFonts w:ascii="Cambria" w:eastAsia="Calibri" w:hAnsi="Cambria"/>
          <w:b/>
        </w:rPr>
        <w:t>5</w:t>
      </w:r>
      <w:r w:rsidR="00E77F07" w:rsidRPr="00835D89">
        <w:rPr>
          <w:rFonts w:ascii="Cambria" w:eastAsia="Calibri" w:hAnsi="Cambria"/>
          <w:b/>
        </w:rPr>
        <w:t xml:space="preserve">00 000,00 zł   w każdym rocznym okresie ubezpieczenia, z uwzględnieniem </w:t>
      </w:r>
      <w:proofErr w:type="spellStart"/>
      <w:r w:rsidR="00E77F07" w:rsidRPr="00835D89">
        <w:rPr>
          <w:rFonts w:ascii="Cambria" w:eastAsia="Calibri" w:hAnsi="Cambria"/>
          <w:b/>
        </w:rPr>
        <w:t>podlimitów</w:t>
      </w:r>
      <w:proofErr w:type="spellEnd"/>
      <w:r w:rsidR="00E77F07" w:rsidRPr="00835D89">
        <w:rPr>
          <w:rFonts w:ascii="Cambria" w:eastAsia="Calibri" w:hAnsi="Cambria"/>
          <w:b/>
        </w:rPr>
        <w:t xml:space="preserve"> określonych</w:t>
      </w:r>
      <w:r w:rsidR="00E77F07" w:rsidRPr="000C123D">
        <w:rPr>
          <w:rFonts w:ascii="Cambria" w:eastAsia="Calibri" w:hAnsi="Cambria"/>
          <w:b/>
        </w:rPr>
        <w:t xml:space="preserve"> wyżej.</w:t>
      </w:r>
    </w:p>
    <w:p w14:paraId="62789E95" w14:textId="77777777" w:rsidR="00E77F07" w:rsidRPr="000C123D" w:rsidRDefault="00E77F07" w:rsidP="00152F09">
      <w:pPr>
        <w:widowControl w:val="0"/>
        <w:numPr>
          <w:ilvl w:val="0"/>
          <w:numId w:val="111"/>
        </w:numPr>
        <w:tabs>
          <w:tab w:val="left" w:pos="540"/>
        </w:tabs>
        <w:spacing w:before="120" w:after="0" w:line="240" w:lineRule="auto"/>
        <w:ind w:left="539" w:hanging="539"/>
        <w:jc w:val="both"/>
        <w:outlineLvl w:val="2"/>
        <w:rPr>
          <w:rFonts w:ascii="Cambria" w:eastAsia="Calibri" w:hAnsi="Cambria"/>
          <w:b/>
        </w:rPr>
      </w:pPr>
      <w:r w:rsidRPr="000C123D">
        <w:rPr>
          <w:rFonts w:ascii="Cambria" w:eastAsia="Calibri" w:hAnsi="Cambria"/>
          <w:b/>
        </w:rPr>
        <w:t>Warunki szczególne obligatoryjne:</w:t>
      </w:r>
    </w:p>
    <w:p w14:paraId="4868A7F9"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treści definicji podanych w SIWZ</w:t>
      </w:r>
    </w:p>
    <w:p w14:paraId="7200E03C" w14:textId="4CC7CF48"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w:t>
      </w:r>
      <w:proofErr w:type="spellStart"/>
      <w:r w:rsidRPr="000C123D">
        <w:rPr>
          <w:rFonts w:ascii="Cambria" w:eastAsia="Calibri" w:hAnsi="Cambria"/>
        </w:rPr>
        <w:t>podlimitem</w:t>
      </w:r>
      <w:proofErr w:type="spellEnd"/>
      <w:r w:rsidRPr="000C123D">
        <w:rPr>
          <w:rFonts w:ascii="Cambria" w:eastAsia="Calibri" w:hAnsi="Cambria"/>
        </w:rPr>
        <w:t xml:space="preserve"> </w:t>
      </w:r>
      <w:r w:rsidR="00424D70">
        <w:rPr>
          <w:rFonts w:ascii="Cambria" w:eastAsia="Calibri" w:hAnsi="Cambria"/>
        </w:rPr>
        <w:t>200</w:t>
      </w:r>
      <w:r w:rsidRPr="000C123D">
        <w:rPr>
          <w:rFonts w:ascii="Cambria" w:eastAsia="Calibri" w:hAnsi="Cambria"/>
        </w:rPr>
        <w:t> 000,00 zł na jeden i wszystkie wypadki ubezpieczeniowe</w:t>
      </w:r>
    </w:p>
    <w:p w14:paraId="26A74367"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daty stempla bankowego lub pocztowego</w:t>
      </w:r>
    </w:p>
    <w:p w14:paraId="79D18594"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czasu ochrony</w:t>
      </w:r>
    </w:p>
    <w:p w14:paraId="75FE83AF"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nieściągania rat niewymagalnych</w:t>
      </w:r>
    </w:p>
    <w:p w14:paraId="400ED9C5"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zgłaszania szkód</w:t>
      </w:r>
    </w:p>
    <w:p w14:paraId="14C52486"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włączenia rażącego niedbalstwa</w:t>
      </w:r>
    </w:p>
    <w:p w14:paraId="6A16E6DE"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72 godzin</w:t>
      </w:r>
    </w:p>
    <w:p w14:paraId="0BA3C9B7"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automatycznego pokrycia OC</w:t>
      </w:r>
    </w:p>
    <w:p w14:paraId="257E16A6"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wadliwego wykonania prac, czynności lub usług</w:t>
      </w:r>
    </w:p>
    <w:p w14:paraId="71379560"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wynagrodzenia rzeczoznawców i ekspertów</w:t>
      </w:r>
    </w:p>
    <w:p w14:paraId="7C6A711E"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1A8285CF"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 xml:space="preserve">Ubezpieczający lub ubezpieczony zobowiązany jest powiadomić ubezpieczyciela o zgłoszeniu przeciwko niemu roszczenia nie później niż w ciągu 14 dni od otrzymania takiego zgłoszenia oraz </w:t>
      </w:r>
      <w:r w:rsidRPr="000C123D">
        <w:rPr>
          <w:rFonts w:ascii="Cambria" w:eastAsia="Calibri" w:hAnsi="Cambria"/>
        </w:rPr>
        <w:lastRenderedPageBreak/>
        <w:t>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1C541E0F"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 xml:space="preserve">Płatność składki rocznej w 4 równych ratach kwartalnych </w:t>
      </w:r>
    </w:p>
    <w:p w14:paraId="6211E057"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Franszyzy i udziały własne:</w:t>
      </w:r>
    </w:p>
    <w:p w14:paraId="62D860F7" w14:textId="77777777" w:rsidR="00E77F07" w:rsidRPr="000C123D" w:rsidRDefault="00E77F07" w:rsidP="00152F09">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szkodach rzeczowych franszyza integralna – 200,00 zł; franszyza redukcyjna, udział własny – brak; w szkodach osobowych franszyza integralna, redukcyjna i udział własny – brak</w:t>
      </w:r>
    </w:p>
    <w:p w14:paraId="220CCB22" w14:textId="77777777" w:rsidR="00E77F07" w:rsidRPr="000C123D" w:rsidRDefault="00E77F07" w:rsidP="00152F09">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5FD9A44D" w14:textId="77777777" w:rsidR="00E77F07" w:rsidRPr="000C123D" w:rsidRDefault="00E77F07" w:rsidP="00152F09">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ubezpieczeniu czystych strat finansowych franszyza integralna – 1 000,00 zł, franszyza redukcyjna, udział własny – brak</w:t>
      </w:r>
    </w:p>
    <w:p w14:paraId="3B810CB8" w14:textId="77777777" w:rsidR="00E77F07" w:rsidRPr="000C123D" w:rsidRDefault="00E77F07" w:rsidP="00152F09">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ubezpieczeniu OC za szkody wyrządzone w środowisku naturalnym franszyza integralna – brak, franszyza redukcyjna – 10% wartości szkody, nie więcej niż 2 000,00 zł, udział własny – brak</w:t>
      </w:r>
    </w:p>
    <w:p w14:paraId="60D1B427" w14:textId="77777777" w:rsidR="00E77F07" w:rsidRPr="000C123D" w:rsidRDefault="00E77F07" w:rsidP="00152F09">
      <w:pPr>
        <w:widowControl w:val="0"/>
        <w:numPr>
          <w:ilvl w:val="0"/>
          <w:numId w:val="111"/>
        </w:numPr>
        <w:tabs>
          <w:tab w:val="left" w:pos="567"/>
        </w:tabs>
        <w:spacing w:before="120" w:after="0" w:line="240" w:lineRule="auto"/>
        <w:ind w:left="539" w:hanging="539"/>
        <w:jc w:val="both"/>
        <w:outlineLvl w:val="2"/>
        <w:rPr>
          <w:rFonts w:ascii="Cambria" w:eastAsia="Calibri" w:hAnsi="Cambria"/>
          <w:b/>
        </w:rPr>
      </w:pPr>
      <w:r w:rsidRPr="000C123D">
        <w:rPr>
          <w:rFonts w:ascii="Cambria" w:eastAsia="Calibri" w:hAnsi="Cambria"/>
          <w:b/>
        </w:rPr>
        <w:t>Klauzule dodatkowe i inne postanowienia szczególne fakultatywne:</w:t>
      </w:r>
    </w:p>
    <w:p w14:paraId="67F916AE" w14:textId="765AFC96"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Zwiększenie obligatoryjnego limitu odpowiedzialności w ubezpieczeniu czystych strat finansowych (m.in. w związku z</w:t>
      </w:r>
      <w:r w:rsidR="00622828" w:rsidRPr="000C123D">
        <w:rPr>
          <w:rFonts w:ascii="Cambria" w:eastAsia="Calibri" w:hAnsi="Cambria"/>
        </w:rPr>
        <w:t xml:space="preserve"> </w:t>
      </w:r>
      <w:r w:rsidRPr="000C123D">
        <w:rPr>
          <w:rFonts w:ascii="Cambria" w:eastAsia="Calibri" w:hAnsi="Cambria"/>
        </w:rPr>
        <w:t>wydaniem lub</w:t>
      </w:r>
      <w:r w:rsidR="00622828" w:rsidRPr="000C123D">
        <w:rPr>
          <w:rFonts w:ascii="Cambria" w:eastAsia="Calibri" w:hAnsi="Cambria"/>
        </w:rPr>
        <w:t xml:space="preserve"> </w:t>
      </w:r>
      <w:r w:rsidRPr="000C123D">
        <w:rPr>
          <w:rFonts w:ascii="Cambria" w:eastAsia="Calibri" w:hAnsi="Cambria"/>
        </w:rPr>
        <w:t xml:space="preserve">niewydaniem decyzji administracyjnych lub aktów normatywnych) </w:t>
      </w:r>
      <w:r w:rsidR="00264B23">
        <w:rPr>
          <w:rFonts w:ascii="Cambria" w:eastAsia="Calibri" w:hAnsi="Cambria"/>
        </w:rPr>
        <w:t xml:space="preserve">do wysokości </w:t>
      </w:r>
      <w:r w:rsidR="00424D70">
        <w:rPr>
          <w:rFonts w:ascii="Cambria" w:eastAsia="Calibri" w:hAnsi="Cambria"/>
        </w:rPr>
        <w:t xml:space="preserve">sumy gwarancyjnej </w:t>
      </w:r>
      <w:r w:rsidRPr="000C123D">
        <w:rPr>
          <w:rFonts w:ascii="Cambria" w:eastAsia="Calibri" w:hAnsi="Cambria"/>
        </w:rPr>
        <w:t>na jeden i wszystkie wypadki ubezpieczeniowe</w:t>
      </w:r>
      <w:r w:rsidR="00264B23">
        <w:rPr>
          <w:rFonts w:ascii="Cambria" w:eastAsia="Calibri" w:hAnsi="Cambria"/>
        </w:rPr>
        <w:t>,</w:t>
      </w:r>
    </w:p>
    <w:p w14:paraId="59E7FB3C"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Rozszerzenie zakresu ubezpieczenia o szkody osobowe, do których naprawienia ubezpieczony zobowiązany będzie w oparciu o zasadę słuszności</w:t>
      </w:r>
    </w:p>
    <w:p w14:paraId="339E0776"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 xml:space="preserve">Rozszerzenie zakresu ubezpieczenia o szkody wyrządzone umyślnie, z </w:t>
      </w:r>
      <w:proofErr w:type="spellStart"/>
      <w:r w:rsidRPr="000C123D">
        <w:rPr>
          <w:rFonts w:ascii="Cambria" w:eastAsia="Calibri" w:hAnsi="Cambria"/>
        </w:rPr>
        <w:t>podlimitem</w:t>
      </w:r>
      <w:proofErr w:type="spellEnd"/>
      <w:r w:rsidRPr="000C123D">
        <w:rPr>
          <w:rFonts w:ascii="Cambria" w:eastAsia="Calibri" w:hAnsi="Cambria"/>
        </w:rPr>
        <w:t xml:space="preserve"> 300 000,00 zł na jeden i wszystkie wypadki ubezpieczeniowe</w:t>
      </w:r>
    </w:p>
    <w:p w14:paraId="50910B77"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lang w:eastAsia="ar-SA"/>
        </w:rPr>
        <w:t>Przyznanie ubezpieczającemu prawa do uzupełniania sumy gwarancyjnej po wypłacie odszkodowania, według stawki zgodnej ze złożoną ofertą</w:t>
      </w:r>
    </w:p>
    <w:p w14:paraId="6771A6A6"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funduszu prewencyjnego</w:t>
      </w:r>
    </w:p>
    <w:p w14:paraId="0E132704"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168 godzin</w:t>
      </w:r>
    </w:p>
    <w:p w14:paraId="0FCC8FD6"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uznania okoliczności</w:t>
      </w:r>
    </w:p>
    <w:p w14:paraId="35B6ADE1"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zmiany wielkości ryzyka</w:t>
      </w:r>
    </w:p>
    <w:p w14:paraId="3C395FDD" w14:textId="77777777" w:rsidR="00E77F07" w:rsidRPr="000C123D" w:rsidRDefault="00E77F07" w:rsidP="00152F09">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Zniesienie franszyzy integralnej w szkodach rzeczowych</w:t>
      </w:r>
    </w:p>
    <w:p w14:paraId="448E68D0" w14:textId="2657C35D" w:rsidR="00E77F07" w:rsidRPr="000C123D" w:rsidRDefault="00E77F07" w:rsidP="000C123D">
      <w:pPr>
        <w:widowControl w:val="0"/>
        <w:tabs>
          <w:tab w:val="left" w:pos="0"/>
        </w:tabs>
        <w:spacing w:after="0" w:line="240" w:lineRule="auto"/>
        <w:jc w:val="both"/>
        <w:rPr>
          <w:rFonts w:ascii="Cambria" w:eastAsia="Calibri" w:hAnsi="Cambria"/>
        </w:rPr>
      </w:pPr>
    </w:p>
    <w:p w14:paraId="3A47775C" w14:textId="77777777" w:rsidR="001665C3" w:rsidRPr="000C123D" w:rsidRDefault="001665C3" w:rsidP="000C123D">
      <w:pPr>
        <w:pStyle w:val="Akapitzlist"/>
        <w:widowControl w:val="0"/>
        <w:spacing w:line="240" w:lineRule="auto"/>
        <w:jc w:val="both"/>
        <w:rPr>
          <w:rFonts w:ascii="Cambria" w:hAnsi="Cambria"/>
        </w:rPr>
        <w:sectPr w:rsidR="001665C3" w:rsidRPr="000C123D" w:rsidSect="00F17A9F">
          <w:pgSz w:w="11906" w:h="16838"/>
          <w:pgMar w:top="993" w:right="1134" w:bottom="709" w:left="1134" w:header="454" w:footer="454" w:gutter="0"/>
          <w:cols w:space="708"/>
          <w:docGrid w:linePitch="360"/>
        </w:sectPr>
      </w:pPr>
    </w:p>
    <w:p w14:paraId="022A1594" w14:textId="14EB8B73" w:rsidR="00246DEC" w:rsidRPr="000C123D" w:rsidRDefault="00246DEC" w:rsidP="000C123D">
      <w:pPr>
        <w:widowControl w:val="0"/>
        <w:suppressAutoHyphens/>
        <w:spacing w:before="120" w:after="0" w:line="240" w:lineRule="auto"/>
        <w:jc w:val="both"/>
        <w:rPr>
          <w:rFonts w:ascii="Cambria" w:eastAsia="Calibri" w:hAnsi="Cambria"/>
          <w:b/>
          <w:lang w:eastAsia="ar-SA"/>
        </w:rPr>
      </w:pPr>
      <w:r w:rsidRPr="000C123D">
        <w:rPr>
          <w:rFonts w:ascii="Cambria" w:eastAsia="Calibri" w:hAnsi="Cambria"/>
          <w:b/>
          <w:lang w:eastAsia="ar-SA"/>
        </w:rPr>
        <w:lastRenderedPageBreak/>
        <w:t xml:space="preserve">Obligatoryjne zasady likwidacji szkód w odniesieniu do wszystkich ubezpieczeń zawartych </w:t>
      </w:r>
      <w:r w:rsidRPr="000C123D">
        <w:rPr>
          <w:rFonts w:ascii="Cambria" w:eastAsia="Calibri" w:hAnsi="Cambria"/>
          <w:b/>
          <w:lang w:eastAsia="ar-SA"/>
        </w:rPr>
        <w:br/>
        <w:t>w I części zamówienia</w:t>
      </w:r>
    </w:p>
    <w:p w14:paraId="238A84A4" w14:textId="4BE0E252"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Wykonawca zobowiązuje się do przekazywania korespondencji związanej z likwidacją szkód, kierowanej do zamawiającego bądź innych osób zainteresowanych (ubezpieczający, ubezpieczony), </w:t>
      </w:r>
      <w:r w:rsidRPr="000C123D">
        <w:rPr>
          <w:rFonts w:ascii="Cambria" w:eastAsia="Calibri" w:hAnsi="Cambria"/>
          <w:lang w:eastAsia="ar-SA"/>
        </w:rPr>
        <w:br/>
        <w:t xml:space="preserve">za pośrednictwem brokera zamawiającego, Inter-Broker sp. z o.o. – zwanego dalej „brokerem”. </w:t>
      </w:r>
    </w:p>
    <w:p w14:paraId="140F5210" w14:textId="4C2AEAF3"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W sytuacjach niecierpiących zwłoki dopuszcza się przekazywanie przez wykonawcę korespondencji, o której mowa w pkt. 1, bezpośrednio zamawiającemu bądź innym osobom zainteresowanym (ubezpieczający, ubezpieczony), jednakże z równoległym powiadamianiem o niej brokera. </w:t>
      </w:r>
    </w:p>
    <w:p w14:paraId="2ACBE90F" w14:textId="77777777"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Korespondencja, o której mowa w pkt. 1, może być prowadzona pisemnie, faksem lub drogą elektroniczną.</w:t>
      </w:r>
    </w:p>
    <w:p w14:paraId="6BB8B598" w14:textId="77777777"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Korespondencja, o której mowa w pkt. 1, w szczególności obejmuje:</w:t>
      </w:r>
    </w:p>
    <w:p w14:paraId="281B7D8F" w14:textId="77777777"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przekazywanie informacji o przyjęciu i zarejestrowaniu szkody - nie później niż w ciągu 3 dni roboczych od daty zgłoszenia szkody,</w:t>
      </w:r>
    </w:p>
    <w:p w14:paraId="41AC9BCF" w14:textId="3500FCFD"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niezwłoczne określanie dokumentów i/lub informacji niezbędnych do ustalenia odpowiedzialności wykonawcy i wartości szkody oraz wysokości odszkodowania,</w:t>
      </w:r>
    </w:p>
    <w:p w14:paraId="15E22B45" w14:textId="7CA3A363"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zawiadomienia o niemożliwości zakończenia postępowania likwidacyjnego w ciągu 30 dni </w:t>
      </w:r>
      <w:r w:rsidRPr="000C123D">
        <w:rPr>
          <w:rFonts w:ascii="Cambria" w:eastAsia="Calibri" w:hAnsi="Cambria"/>
          <w:lang w:eastAsia="ar-SA"/>
        </w:rPr>
        <w:br/>
        <w:t>od zgłoszenia szkody, wraz z podaniem uzasadnienia,</w:t>
      </w:r>
    </w:p>
    <w:p w14:paraId="20A2AC18" w14:textId="77777777"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określanie przypuszczalnego terminu zajęcia ostatecznego stanowiska w sprawie decyzji kończącej postępowanie likwidacyjne,</w:t>
      </w:r>
    </w:p>
    <w:p w14:paraId="1BB0C6C6" w14:textId="3E91D8FE"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pisemne informowanie zamawiającego oraz brokera o każdej decyzji odszkodowawczej. </w:t>
      </w:r>
    </w:p>
    <w:p w14:paraId="67C65A4A" w14:textId="0D304F8B"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Po przyjęciu zgłoszenia szkody wykonawca zobowiązuje się do bezzwłocznego uzgodnienia z zamawiającym (ubezpieczającym/ubezpieczonym) dogodnego dla obu stron terminu przeprowadzenia oględzin szkody. Dokonanie przez wykonawcę lub na jego zlecenie oględzin szkody następuje najpóźniej w ciągu 7 dni od dnia zgłoszenia szkody lub w innym, uzgodnionym terminie. W razie niedokonania przez wykonawcę lub na jego zlecenie oględzin w określonym wyżej terminie, zamawiający (ubezpieczający/ubezpieczony) ma prawo przystąpić do usuwania następstw szkody. </w:t>
      </w:r>
      <w:r w:rsidRPr="000C123D">
        <w:rPr>
          <w:rFonts w:ascii="Cambria" w:eastAsia="Calibri" w:hAnsi="Cambria"/>
          <w:lang w:eastAsia="ar-SA"/>
        </w:rPr>
        <w:br/>
        <w:t>W takich przypadkach wysokość szkody i odszkodowania będzie ustalona na podstawie protokołu sporządzonego przez zamawiającego oraz następujących dokumentów:</w:t>
      </w:r>
    </w:p>
    <w:p w14:paraId="3F82CA36" w14:textId="77777777" w:rsidR="00246DEC" w:rsidRPr="000C123D" w:rsidRDefault="00246DEC" w:rsidP="000C123D">
      <w:pPr>
        <w:widowControl w:val="0"/>
        <w:tabs>
          <w:tab w:val="num" w:pos="0"/>
          <w:tab w:val="left" w:pos="360"/>
        </w:tabs>
        <w:suppressAutoHyphens/>
        <w:spacing w:after="0" w:line="240" w:lineRule="auto"/>
        <w:jc w:val="both"/>
        <w:rPr>
          <w:rFonts w:ascii="Cambria" w:eastAsia="Calibri" w:hAnsi="Cambria"/>
          <w:lang w:eastAsia="ar-SA"/>
        </w:rPr>
      </w:pPr>
      <w:r w:rsidRPr="000C123D">
        <w:rPr>
          <w:rFonts w:ascii="Cambria" w:eastAsia="Calibri" w:hAnsi="Cambria"/>
          <w:lang w:eastAsia="ar-SA"/>
        </w:rPr>
        <w:t xml:space="preserve">- dokumentu potwierdzającego tytuł prawny (np. kopia faktury zakupu lub kopia wyciągu </w:t>
      </w:r>
      <w:r w:rsidRPr="000C123D">
        <w:rPr>
          <w:rFonts w:ascii="Cambria" w:eastAsia="Calibri" w:hAnsi="Cambria"/>
          <w:lang w:eastAsia="ar-SA"/>
        </w:rPr>
        <w:br/>
        <w:t>z ewidencji środków trwałych),</w:t>
      </w:r>
    </w:p>
    <w:p w14:paraId="179440BA" w14:textId="77777777" w:rsidR="00246DEC" w:rsidRPr="000C123D" w:rsidRDefault="00246DEC" w:rsidP="000C123D">
      <w:pPr>
        <w:widowControl w:val="0"/>
        <w:tabs>
          <w:tab w:val="num" w:pos="0"/>
          <w:tab w:val="left" w:pos="360"/>
        </w:tabs>
        <w:suppressAutoHyphens/>
        <w:spacing w:after="0" w:line="240" w:lineRule="auto"/>
        <w:jc w:val="both"/>
        <w:rPr>
          <w:rFonts w:ascii="Cambria" w:eastAsia="Calibri" w:hAnsi="Cambria"/>
          <w:lang w:eastAsia="ar-SA"/>
        </w:rPr>
      </w:pPr>
      <w:r w:rsidRPr="000C123D">
        <w:rPr>
          <w:rFonts w:ascii="Cambria" w:eastAsia="Calibri" w:hAnsi="Cambria"/>
          <w:lang w:eastAsia="ar-SA"/>
        </w:rPr>
        <w:t>- protokołu sporządzonego na okoliczność szkody,</w:t>
      </w:r>
    </w:p>
    <w:p w14:paraId="2D83E182" w14:textId="77777777" w:rsidR="00246DEC" w:rsidRPr="000C123D" w:rsidRDefault="00246DEC" w:rsidP="000C123D">
      <w:pPr>
        <w:widowControl w:val="0"/>
        <w:tabs>
          <w:tab w:val="num" w:pos="0"/>
          <w:tab w:val="left" w:pos="360"/>
        </w:tabs>
        <w:suppressAutoHyphens/>
        <w:spacing w:after="0" w:line="240" w:lineRule="auto"/>
        <w:jc w:val="both"/>
        <w:rPr>
          <w:rFonts w:ascii="Cambria" w:eastAsia="Calibri" w:hAnsi="Cambria"/>
          <w:lang w:eastAsia="ar-SA"/>
        </w:rPr>
      </w:pPr>
      <w:r w:rsidRPr="000C123D">
        <w:rPr>
          <w:rFonts w:ascii="Cambria" w:eastAsia="Calibri" w:hAnsi="Cambria"/>
          <w:lang w:eastAsia="ar-SA"/>
        </w:rPr>
        <w:t>- dokumentu potwierdzającego wysokość szkody, np. kosztorys lub faktura wraz z dokumentacją fotograficzną ukazującą rozmiar szkody.</w:t>
      </w:r>
    </w:p>
    <w:p w14:paraId="376F0C12" w14:textId="7CD4180D"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W przypadku konieczności dokonania dodatkowych oględzin szkody, wykonawca przeprowadza je w ciągu  3 dni roboczych od dnia zgłoszenia takiej potrzeby.</w:t>
      </w:r>
    </w:p>
    <w:p w14:paraId="3A2EF232" w14:textId="6DD017C3"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Oględziny szkody mogą nastąpić w innym terminie, niż określony w pkt. 5 i 6, w drodze indywidualnych ustaleń z zamawiającym (ubezpieczającym/ubezpieczonym).</w:t>
      </w:r>
    </w:p>
    <w:p w14:paraId="095169E7" w14:textId="77777777" w:rsidR="00324C5E" w:rsidRPr="000C123D" w:rsidRDefault="006F1C24"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zobowiązany jest niezwłocznie – nie później niż w terminie 5 dni roboczych - informować zamawiającego (ubezpieczającego/ubezpieczonego) o każdym złożonym roszczeniu osób trzecich z zakresu odpowiedzialności cywilnej ponoszonej przez podmioty objęte zamówieniem. </w:t>
      </w:r>
      <w:r w:rsidR="00063A62" w:rsidRPr="000C123D">
        <w:rPr>
          <w:rFonts w:ascii="Cambria" w:eastAsia="Calibri" w:hAnsi="Cambria"/>
          <w:lang w:eastAsia="ar-SA"/>
        </w:rPr>
        <w:t xml:space="preserve">Jednocześnie przed podjęciem decyzji o uznaniu roszczenia </w:t>
      </w:r>
      <w:r w:rsidR="00246DEC" w:rsidRPr="000C123D">
        <w:rPr>
          <w:rFonts w:ascii="Cambria" w:eastAsia="Calibri" w:hAnsi="Cambria"/>
          <w:lang w:eastAsia="ar-SA"/>
        </w:rPr>
        <w:t xml:space="preserve">wykonawca zobligowany jest zasięgnąć opinii </w:t>
      </w:r>
      <w:r w:rsidR="00063A62" w:rsidRPr="000C123D">
        <w:rPr>
          <w:rFonts w:ascii="Cambria" w:eastAsia="Calibri" w:hAnsi="Cambria"/>
          <w:lang w:eastAsia="ar-SA"/>
        </w:rPr>
        <w:t xml:space="preserve">zamawiającego (ubezpieczającego/ubezpieczonego) </w:t>
      </w:r>
      <w:r w:rsidR="00246DEC" w:rsidRPr="000C123D">
        <w:rPr>
          <w:rFonts w:ascii="Cambria" w:eastAsia="Calibri" w:hAnsi="Cambria"/>
          <w:lang w:eastAsia="ar-SA"/>
        </w:rPr>
        <w:t xml:space="preserve">w kwestii uznania przez </w:t>
      </w:r>
      <w:r w:rsidR="00063A62" w:rsidRPr="000C123D">
        <w:rPr>
          <w:rFonts w:ascii="Cambria" w:eastAsia="Calibri" w:hAnsi="Cambria"/>
          <w:lang w:eastAsia="ar-SA"/>
        </w:rPr>
        <w:t>niego</w:t>
      </w:r>
      <w:r w:rsidR="00246DEC" w:rsidRPr="000C123D">
        <w:rPr>
          <w:rFonts w:ascii="Cambria" w:eastAsia="Calibri" w:hAnsi="Cambria"/>
          <w:lang w:eastAsia="ar-SA"/>
        </w:rPr>
        <w:t xml:space="preserve"> odpowiedzialności za zaistniały wypadek ubezpieczeniowy.</w:t>
      </w:r>
    </w:p>
    <w:p w14:paraId="7397CB8A" w14:textId="14A05525" w:rsidR="00324C5E" w:rsidRPr="000C123D" w:rsidRDefault="00324C5E" w:rsidP="000C123D">
      <w:pPr>
        <w:pStyle w:val="Akapitzlist"/>
        <w:widowControl w:val="0"/>
        <w:numPr>
          <w:ilvl w:val="1"/>
          <w:numId w:val="69"/>
        </w:numPr>
        <w:tabs>
          <w:tab w:val="left" w:pos="360"/>
          <w:tab w:val="left" w:pos="426"/>
        </w:tabs>
        <w:suppressAutoHyphens/>
        <w:spacing w:after="0" w:line="240" w:lineRule="auto"/>
        <w:ind w:left="0" w:firstLine="0"/>
        <w:jc w:val="both"/>
        <w:rPr>
          <w:rFonts w:ascii="Cambria" w:hAnsi="Cambria"/>
          <w:lang w:eastAsia="ar-SA"/>
        </w:rPr>
      </w:pPr>
      <w:r w:rsidRPr="000C123D">
        <w:rPr>
          <w:rFonts w:ascii="Cambria" w:hAnsi="Cambria"/>
          <w:lang w:eastAsia="ar-SA"/>
        </w:rPr>
        <w:t xml:space="preserve">Wykonawca zobowiązany jest przesyłać do zamawiającego (ubezpieczającego/ubezpieczonego) decyzji odszkodowawczych w zakresie ubezpieczenia odpowiedzialności cywilnej, w tym informacji </w:t>
      </w:r>
      <w:r w:rsidRPr="000C123D">
        <w:rPr>
          <w:rFonts w:ascii="Cambria" w:hAnsi="Cambria"/>
          <w:lang w:eastAsia="ar-SA"/>
        </w:rPr>
        <w:br/>
        <w:t xml:space="preserve">o wysokości wypłaconych roszczeń. </w:t>
      </w:r>
    </w:p>
    <w:p w14:paraId="599FCDB6" w14:textId="4D0E7A85"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w:t>
      </w:r>
      <w:r w:rsidRPr="000C123D">
        <w:rPr>
          <w:rFonts w:ascii="Cambria" w:eastAsia="Calibri" w:hAnsi="Cambria"/>
          <w:lang w:eastAsia="ar-SA"/>
        </w:rPr>
        <w:br/>
        <w:t xml:space="preserve">i w sposób niebudzący wątpliwości adresata. Wykonawca nie może powtórnie żądać dokumentów </w:t>
      </w:r>
      <w:r w:rsidRPr="000C123D">
        <w:rPr>
          <w:rFonts w:ascii="Cambria" w:eastAsia="Calibri" w:hAnsi="Cambria"/>
          <w:lang w:eastAsia="ar-SA"/>
        </w:rPr>
        <w:br/>
        <w:t xml:space="preserve">i informacji wcześniej przekazanych, a konsekwencje ich zagubienia lub utraty przez wykonawcę </w:t>
      </w:r>
      <w:r w:rsidRPr="000C123D">
        <w:rPr>
          <w:rFonts w:ascii="Cambria" w:eastAsia="Calibri" w:hAnsi="Cambria"/>
          <w:lang w:eastAsia="ar-SA"/>
        </w:rPr>
        <w:br/>
        <w:t xml:space="preserve">w żadnym razie nie mogą obciążać zamawiającego (ubezpieczającego/ubezpieczonego) i wpływać </w:t>
      </w:r>
      <w:r w:rsidRPr="000C123D">
        <w:rPr>
          <w:rFonts w:ascii="Cambria" w:eastAsia="Calibri" w:hAnsi="Cambria"/>
          <w:lang w:eastAsia="ar-SA"/>
        </w:rPr>
        <w:br/>
        <w:t>na wydłużenie procesu likwidacji szkody i wypłaty należnego odszkodowania.</w:t>
      </w:r>
    </w:p>
    <w:p w14:paraId="62A3980E" w14:textId="22447326"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W razie konieczności uzupełnienia niezbędnych dokumentów i informacji, z zastrzeżeniem postanowień pkt 9, wykonawca może tylko dwukrotnie zwrócić się do zamawiającego bądź innych osób zainteresowanych (ubezpieczający/ubezpieczony).</w:t>
      </w:r>
    </w:p>
    <w:p w14:paraId="390D423A" w14:textId="41C9EF66"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zobowiązany jest do wypłaty odszkodowania w terminach określonych w art. 817 § 1 i </w:t>
      </w:r>
      <w:r w:rsidRPr="000C123D">
        <w:rPr>
          <w:rFonts w:ascii="Cambria" w:eastAsia="Calibri" w:hAnsi="Cambria"/>
          <w:lang w:eastAsia="ar-SA"/>
        </w:rPr>
        <w:lastRenderedPageBreak/>
        <w:t xml:space="preserve">2 </w:t>
      </w:r>
      <w:r w:rsidR="003814DA" w:rsidRPr="000C123D">
        <w:rPr>
          <w:rFonts w:ascii="Cambria" w:eastAsia="Calibri" w:hAnsi="Cambria"/>
          <w:lang w:eastAsia="ar-SA"/>
        </w:rPr>
        <w:t xml:space="preserve">Kodeksu cywilnego </w:t>
      </w:r>
      <w:r w:rsidRPr="000C123D">
        <w:rPr>
          <w:rFonts w:ascii="Cambria" w:eastAsia="Calibri" w:hAnsi="Cambria"/>
          <w:lang w:eastAsia="ar-SA"/>
        </w:rPr>
        <w:t xml:space="preserve">o ile nie przyjął fakultatywnej klauzuli wypłaty bezspornej części odszkodowania, pod rygorem zapłaty odsetek ustawowych za zwłokę. 30-dniowy termin </w:t>
      </w:r>
      <w:r w:rsidR="003814DA" w:rsidRPr="000C123D">
        <w:rPr>
          <w:rFonts w:ascii="Cambria" w:eastAsia="Calibri" w:hAnsi="Cambria"/>
          <w:lang w:eastAsia="ar-SA"/>
        </w:rPr>
        <w:br/>
      </w:r>
      <w:r w:rsidRPr="000C123D">
        <w:rPr>
          <w:rFonts w:ascii="Cambria" w:eastAsia="Calibri" w:hAnsi="Cambria"/>
          <w:lang w:eastAsia="ar-SA"/>
        </w:rPr>
        <w:t xml:space="preserve">na ostateczną wypłatę odszkodowania, o którym mowa w art. 817 § 1, nie obowiązuje, jeżeli poszkodowany nie dostarczył dokumentów, o które wystąpił wykonawca, a które mają wpływ </w:t>
      </w:r>
      <w:r w:rsidR="003814DA" w:rsidRPr="000C123D">
        <w:rPr>
          <w:rFonts w:ascii="Cambria" w:eastAsia="Calibri" w:hAnsi="Cambria"/>
          <w:lang w:eastAsia="ar-SA"/>
        </w:rPr>
        <w:br/>
        <w:t xml:space="preserve">na ustalenie wysokości szkody </w:t>
      </w:r>
      <w:r w:rsidRPr="000C123D">
        <w:rPr>
          <w:rFonts w:ascii="Cambria" w:eastAsia="Calibri" w:hAnsi="Cambria"/>
          <w:lang w:eastAsia="ar-SA"/>
        </w:rPr>
        <w:t>lub odpowiedzialności za szkodę oraz gdy ustalenie odpowiedzialności wykonawcy albo wysokość należnego odszkodowania zależy od toczącego się postępowania karnego lub cywilnego – dotyczy ubezpieczeń dobrowolnych.</w:t>
      </w:r>
    </w:p>
    <w:p w14:paraId="4CB28F8C" w14:textId="33D7B15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Na żądanie zamawiającego (ubezpieczającego/ubezpieczonego) lub brokera wykonawca jest zobowiązany do udzielenia w przeciągu 3 dni roboczych od otrzymania zapytania informacji, na jakim etapie jest likwidowana szkoda.</w:t>
      </w:r>
    </w:p>
    <w:p w14:paraId="7939DDF3" w14:textId="7E84C75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zobowiązany jest rozpatrzyć odwołanie złożone przez zamawiającego (ubezpieczającego/ubezpieczonego)  lub za pośrednictwem brokera ubezpieczeniowego w ciągu </w:t>
      </w:r>
      <w:r w:rsidR="00A07F96" w:rsidRPr="000C123D">
        <w:rPr>
          <w:rFonts w:ascii="Cambria" w:eastAsia="Calibri" w:hAnsi="Cambria"/>
          <w:lang w:eastAsia="ar-SA"/>
        </w:rPr>
        <w:br/>
      </w:r>
      <w:r w:rsidRPr="000C123D">
        <w:rPr>
          <w:rFonts w:ascii="Cambria" w:eastAsia="Calibri" w:hAnsi="Cambria"/>
          <w:lang w:eastAsia="ar-SA"/>
        </w:rPr>
        <w:t>30 dni od daty otrzymania odwołania.</w:t>
      </w:r>
    </w:p>
    <w:p w14:paraId="3C04A94A" w14:textId="5006F0D3"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oświadcza, iż do rozstrzygnięcia procedury likwidacyjnej wystarczające są kopie dokumentów przesyłane w formie elektronicznej (e-mailem lub faksem). Niniejsze postanowienie nie dotyczy szkód osobowych, w odniesieniu do których </w:t>
      </w:r>
      <w:r w:rsidR="00A07F96" w:rsidRPr="000C123D">
        <w:rPr>
          <w:rFonts w:ascii="Cambria" w:eastAsia="Calibri" w:hAnsi="Cambria"/>
          <w:lang w:eastAsia="ar-SA"/>
        </w:rPr>
        <w:t xml:space="preserve">wykonawca może wymagać </w:t>
      </w:r>
      <w:r w:rsidRPr="000C123D">
        <w:rPr>
          <w:rFonts w:ascii="Cambria" w:eastAsia="Calibri" w:hAnsi="Cambria"/>
          <w:lang w:eastAsia="ar-SA"/>
        </w:rPr>
        <w:t>od poszkodowanego oryginałów dokumentów.</w:t>
      </w:r>
    </w:p>
    <w:p w14:paraId="2866E631" w14:textId="6D262DD2"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Wypłaty odszkodowań z ubezpieczeń majątkowych będą dokonywane przez </w:t>
      </w:r>
      <w:r w:rsidR="00A07F96" w:rsidRPr="000C123D">
        <w:rPr>
          <w:rFonts w:ascii="Cambria" w:eastAsia="Calibri" w:hAnsi="Cambria"/>
          <w:lang w:eastAsia="ar-SA"/>
        </w:rPr>
        <w:t>w</w:t>
      </w:r>
      <w:r w:rsidRPr="000C123D">
        <w:rPr>
          <w:rFonts w:ascii="Cambria" w:eastAsia="Calibri" w:hAnsi="Cambria"/>
          <w:lang w:eastAsia="ar-SA"/>
        </w:rPr>
        <w:t xml:space="preserve">ykonawcę </w:t>
      </w:r>
      <w:r w:rsidRPr="000C123D">
        <w:rPr>
          <w:rFonts w:ascii="Cambria" w:eastAsia="Calibri" w:hAnsi="Cambria"/>
          <w:lang w:eastAsia="ar-SA"/>
        </w:rPr>
        <w:br/>
        <w:t xml:space="preserve">na rachunek bankowy </w:t>
      </w:r>
      <w:r w:rsidR="00A07F96" w:rsidRPr="000C123D">
        <w:rPr>
          <w:rFonts w:ascii="Cambria" w:eastAsia="Calibri" w:hAnsi="Cambria"/>
          <w:lang w:eastAsia="ar-SA"/>
        </w:rPr>
        <w:t>zamawiającego/u</w:t>
      </w:r>
      <w:r w:rsidRPr="000C123D">
        <w:rPr>
          <w:rFonts w:ascii="Cambria" w:eastAsia="Calibri" w:hAnsi="Cambria"/>
          <w:lang w:eastAsia="ar-SA"/>
        </w:rPr>
        <w:t>bezpie</w:t>
      </w:r>
      <w:r w:rsidR="00A07F96" w:rsidRPr="000C123D">
        <w:rPr>
          <w:rFonts w:ascii="Cambria" w:eastAsia="Calibri" w:hAnsi="Cambria"/>
          <w:lang w:eastAsia="ar-SA"/>
        </w:rPr>
        <w:t>czającego bądź poszkodowanego</w:t>
      </w:r>
      <w:r w:rsidRPr="000C123D">
        <w:rPr>
          <w:rFonts w:ascii="Cambria" w:eastAsia="Calibri" w:hAnsi="Cambria"/>
          <w:lang w:eastAsia="ar-SA"/>
        </w:rPr>
        <w:t>.</w:t>
      </w:r>
    </w:p>
    <w:p w14:paraId="0E99A352" w14:textId="4638F7A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Wykonawca zobowiązuje się do przesyłania raportu o przebiegu ubezpieczeń do brokera ubezpieczeniowego na każdy jego wniosek, w terminie 5 dni roboczych od daty złożenia wniosku.</w:t>
      </w:r>
    </w:p>
    <w:p w14:paraId="37A60786" w14:textId="025F517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Zamawiający</w:t>
      </w:r>
      <w:r w:rsidR="00A07F96" w:rsidRPr="000C123D">
        <w:rPr>
          <w:rFonts w:ascii="Cambria" w:eastAsia="Calibri" w:hAnsi="Cambria"/>
          <w:lang w:eastAsia="ar-SA"/>
        </w:rPr>
        <w:t xml:space="preserve"> (ubezpieczający/ubezpieczony)</w:t>
      </w:r>
      <w:r w:rsidRPr="000C123D">
        <w:rPr>
          <w:rFonts w:ascii="Cambria" w:eastAsia="Calibri" w:hAnsi="Cambria"/>
          <w:lang w:eastAsia="ar-SA"/>
        </w:rPr>
        <w:t xml:space="preserve"> ma prawo do wglądu do dokumentacji zło</w:t>
      </w:r>
      <w:r w:rsidR="00A07F96" w:rsidRPr="000C123D">
        <w:rPr>
          <w:rFonts w:ascii="Cambria" w:eastAsia="Calibri" w:hAnsi="Cambria"/>
          <w:lang w:eastAsia="ar-SA"/>
        </w:rPr>
        <w:t>żonej przez poszkodowanego u w</w:t>
      </w:r>
      <w:r w:rsidRPr="000C123D">
        <w:rPr>
          <w:rFonts w:ascii="Cambria" w:eastAsia="Calibri" w:hAnsi="Cambria"/>
          <w:lang w:eastAsia="ar-SA"/>
        </w:rPr>
        <w:t>ykonawcy.</w:t>
      </w:r>
      <w:r w:rsidR="00BF457A" w:rsidRPr="000C123D">
        <w:rPr>
          <w:rFonts w:ascii="Cambria" w:eastAsia="Calibri" w:hAnsi="Cambria"/>
          <w:lang w:eastAsia="ar-SA"/>
        </w:rPr>
        <w:t xml:space="preserve"> Jednocześnie wykonawca zobowiązany jest przesyłać </w:t>
      </w:r>
      <w:r w:rsidR="006F1C24" w:rsidRPr="000C123D">
        <w:rPr>
          <w:rFonts w:ascii="Cambria" w:eastAsia="Calibri" w:hAnsi="Cambria"/>
          <w:lang w:eastAsia="ar-SA"/>
        </w:rPr>
        <w:br/>
      </w:r>
      <w:r w:rsidR="00BF457A" w:rsidRPr="000C123D">
        <w:rPr>
          <w:rFonts w:ascii="Cambria" w:eastAsia="Calibri" w:hAnsi="Cambria"/>
          <w:lang w:eastAsia="ar-SA"/>
        </w:rPr>
        <w:t>do zamawiającego (ubezpieczającego/ubezpieczonego)</w:t>
      </w:r>
      <w:r w:rsidR="006F1C24" w:rsidRPr="000C123D">
        <w:rPr>
          <w:rFonts w:ascii="Cambria" w:eastAsia="Calibri" w:hAnsi="Cambria"/>
          <w:lang w:eastAsia="ar-SA"/>
        </w:rPr>
        <w:t xml:space="preserve"> – na jego wniosek -</w:t>
      </w:r>
      <w:r w:rsidR="00BF457A" w:rsidRPr="000C123D">
        <w:rPr>
          <w:rFonts w:ascii="Cambria" w:eastAsia="Calibri" w:hAnsi="Cambria"/>
          <w:lang w:eastAsia="ar-SA"/>
        </w:rPr>
        <w:t xml:space="preserve"> dokumentacj</w:t>
      </w:r>
      <w:r w:rsidR="006F1C24" w:rsidRPr="000C123D">
        <w:rPr>
          <w:rFonts w:ascii="Cambria" w:eastAsia="Calibri" w:hAnsi="Cambria"/>
          <w:lang w:eastAsia="ar-SA"/>
        </w:rPr>
        <w:t>ę</w:t>
      </w:r>
      <w:r w:rsidR="00BF457A" w:rsidRPr="000C123D">
        <w:rPr>
          <w:rFonts w:ascii="Cambria" w:eastAsia="Calibri" w:hAnsi="Cambria"/>
          <w:lang w:eastAsia="ar-SA"/>
        </w:rPr>
        <w:t xml:space="preserve"> wypadkow</w:t>
      </w:r>
      <w:r w:rsidR="006F1C24" w:rsidRPr="000C123D">
        <w:rPr>
          <w:rFonts w:ascii="Cambria" w:eastAsia="Calibri" w:hAnsi="Cambria"/>
          <w:lang w:eastAsia="ar-SA"/>
        </w:rPr>
        <w:t>ą</w:t>
      </w:r>
      <w:r w:rsidR="00BF457A" w:rsidRPr="000C123D">
        <w:rPr>
          <w:rFonts w:ascii="Cambria" w:eastAsia="Calibri" w:hAnsi="Cambria"/>
          <w:lang w:eastAsia="ar-SA"/>
        </w:rPr>
        <w:t>.</w:t>
      </w:r>
    </w:p>
    <w:p w14:paraId="0D13512E" w14:textId="51C2C645" w:rsidR="00E80719"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jest zobowiązany informować niezwłocznie </w:t>
      </w:r>
      <w:r w:rsidR="00A07F96" w:rsidRPr="000C123D">
        <w:rPr>
          <w:rFonts w:ascii="Cambria" w:eastAsia="Calibri" w:hAnsi="Cambria"/>
          <w:lang w:eastAsia="ar-SA"/>
        </w:rPr>
        <w:t>z</w:t>
      </w:r>
      <w:r w:rsidRPr="000C123D">
        <w:rPr>
          <w:rFonts w:ascii="Cambria" w:eastAsia="Calibri" w:hAnsi="Cambria"/>
          <w:lang w:eastAsia="ar-SA"/>
        </w:rPr>
        <w:t xml:space="preserve">amawiającego </w:t>
      </w:r>
      <w:r w:rsidR="00A07F96" w:rsidRPr="000C123D">
        <w:rPr>
          <w:rFonts w:ascii="Cambria" w:eastAsia="Calibri" w:hAnsi="Cambria"/>
          <w:lang w:eastAsia="ar-SA"/>
        </w:rPr>
        <w:t xml:space="preserve">(ubezpieczającego/ ubezpieczonego) </w:t>
      </w:r>
      <w:r w:rsidRPr="000C123D">
        <w:rPr>
          <w:rFonts w:ascii="Cambria" w:eastAsia="Calibri" w:hAnsi="Cambria"/>
          <w:lang w:eastAsia="ar-SA"/>
        </w:rPr>
        <w:t>o każdej decyzji odszkodowawczej.</w:t>
      </w:r>
    </w:p>
    <w:p w14:paraId="7B8B2900" w14:textId="77777777"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sectPr w:rsidR="00246DEC" w:rsidRPr="000C123D" w:rsidSect="00F17A9F">
          <w:pgSz w:w="11906" w:h="16838"/>
          <w:pgMar w:top="993" w:right="1134" w:bottom="709" w:left="1134" w:header="454" w:footer="454" w:gutter="0"/>
          <w:cols w:space="708"/>
          <w:docGrid w:linePitch="360"/>
        </w:sectPr>
      </w:pPr>
    </w:p>
    <w:p w14:paraId="49BF7CDD" w14:textId="7C919145" w:rsidR="009A69F2" w:rsidRPr="000C123D" w:rsidRDefault="009A69F2" w:rsidP="000C123D">
      <w:pPr>
        <w:widowControl w:val="0"/>
        <w:spacing w:after="120" w:line="240" w:lineRule="auto"/>
        <w:jc w:val="both"/>
        <w:outlineLvl w:val="0"/>
        <w:rPr>
          <w:rFonts w:ascii="Cambria" w:hAnsi="Cambria"/>
          <w:b/>
          <w:color w:val="000000"/>
        </w:rPr>
      </w:pPr>
      <w:bookmarkStart w:id="8" w:name="_Toc407615905"/>
      <w:bookmarkStart w:id="9" w:name="_Toc407624086"/>
      <w:bookmarkStart w:id="10" w:name="_Toc466986936"/>
      <w:r w:rsidRPr="000C123D">
        <w:rPr>
          <w:rFonts w:ascii="Cambria" w:hAnsi="Cambria"/>
          <w:b/>
          <w:color w:val="000000"/>
        </w:rPr>
        <w:lastRenderedPageBreak/>
        <w:t>Załącznik nr 1</w:t>
      </w:r>
      <w:r w:rsidR="00EB6148" w:rsidRPr="000C123D">
        <w:rPr>
          <w:rFonts w:ascii="Cambria" w:hAnsi="Cambria"/>
          <w:b/>
          <w:color w:val="000000"/>
        </w:rPr>
        <w:t>b</w:t>
      </w:r>
      <w:r w:rsidR="009835F9" w:rsidRPr="000C123D">
        <w:rPr>
          <w:rFonts w:ascii="Cambria" w:hAnsi="Cambria"/>
          <w:b/>
          <w:color w:val="000000"/>
        </w:rPr>
        <w:t xml:space="preserve"> </w:t>
      </w:r>
      <w:r w:rsidRPr="000C123D">
        <w:rPr>
          <w:rFonts w:ascii="Cambria" w:hAnsi="Cambria"/>
          <w:b/>
          <w:color w:val="000000"/>
        </w:rPr>
        <w:t>do</w:t>
      </w:r>
      <w:r w:rsidR="001F0B81" w:rsidRPr="000C123D">
        <w:rPr>
          <w:rFonts w:ascii="Cambria" w:hAnsi="Cambria"/>
          <w:b/>
          <w:color w:val="000000"/>
        </w:rPr>
        <w:t xml:space="preserve"> </w:t>
      </w:r>
      <w:r w:rsidRPr="000C123D">
        <w:rPr>
          <w:rFonts w:ascii="Cambria" w:hAnsi="Cambria"/>
          <w:b/>
          <w:color w:val="000000"/>
        </w:rPr>
        <w:t>SIWZ</w:t>
      </w:r>
      <w:r w:rsidR="00176BAD" w:rsidRPr="000C123D">
        <w:rPr>
          <w:rFonts w:ascii="Cambria" w:hAnsi="Cambria"/>
          <w:b/>
          <w:color w:val="000000"/>
        </w:rPr>
        <w:t>:</w:t>
      </w:r>
      <w:r w:rsidRPr="000C123D">
        <w:rPr>
          <w:rFonts w:ascii="Cambria" w:hAnsi="Cambria"/>
          <w:b/>
          <w:color w:val="000000"/>
        </w:rPr>
        <w:t xml:space="preserve"> Szczegółowy opis przedmiotu zamówienia zawierający warunki obligatoryjne oraz</w:t>
      </w:r>
      <w:r w:rsidR="008C2A80" w:rsidRPr="000C123D">
        <w:rPr>
          <w:rFonts w:ascii="Cambria" w:hAnsi="Cambria"/>
          <w:b/>
          <w:color w:val="000000"/>
        </w:rPr>
        <w:t xml:space="preserve"> </w:t>
      </w:r>
      <w:r w:rsidRPr="000C123D">
        <w:rPr>
          <w:rFonts w:ascii="Cambria" w:hAnsi="Cambria"/>
          <w:b/>
          <w:color w:val="000000"/>
        </w:rPr>
        <w:t>klauzule dodatkowe i</w:t>
      </w:r>
      <w:r w:rsidR="009835F9" w:rsidRPr="000C123D">
        <w:rPr>
          <w:rFonts w:ascii="Cambria" w:hAnsi="Cambria"/>
          <w:b/>
          <w:color w:val="000000"/>
        </w:rPr>
        <w:t xml:space="preserve"> </w:t>
      </w:r>
      <w:r w:rsidRPr="000C123D">
        <w:rPr>
          <w:rFonts w:ascii="Cambria" w:hAnsi="Cambria"/>
          <w:b/>
          <w:color w:val="000000"/>
        </w:rPr>
        <w:t xml:space="preserve">inne postanowienia szczególne fakultatywne dla ubezpieczenia pojazdów mechanicznych </w:t>
      </w:r>
      <w:r w:rsidR="00E276A0" w:rsidRPr="000C123D">
        <w:rPr>
          <w:rFonts w:ascii="Cambria" w:hAnsi="Cambria"/>
          <w:b/>
          <w:color w:val="000000"/>
        </w:rPr>
        <w:t xml:space="preserve">Gminy </w:t>
      </w:r>
      <w:r w:rsidR="00F22895">
        <w:rPr>
          <w:rFonts w:ascii="Cambria" w:hAnsi="Cambria"/>
          <w:b/>
          <w:color w:val="000000"/>
        </w:rPr>
        <w:t>Sobków</w:t>
      </w:r>
      <w:r w:rsidR="00FA66A3" w:rsidRPr="000C123D">
        <w:rPr>
          <w:rFonts w:ascii="Cambria" w:hAnsi="Cambria"/>
          <w:b/>
          <w:color w:val="000000"/>
        </w:rPr>
        <w:t xml:space="preserve">, dotyczący </w:t>
      </w:r>
      <w:r w:rsidRPr="000C123D">
        <w:rPr>
          <w:rFonts w:ascii="Cambria" w:hAnsi="Cambria"/>
          <w:b/>
          <w:color w:val="000000"/>
        </w:rPr>
        <w:t>części</w:t>
      </w:r>
      <w:r w:rsidR="003814DA" w:rsidRPr="000C123D">
        <w:rPr>
          <w:rFonts w:ascii="Cambria" w:hAnsi="Cambria"/>
          <w:b/>
          <w:color w:val="000000"/>
        </w:rPr>
        <w:t xml:space="preserve"> II</w:t>
      </w:r>
      <w:r w:rsidRPr="000C123D">
        <w:rPr>
          <w:rFonts w:ascii="Cambria" w:hAnsi="Cambria"/>
          <w:b/>
          <w:color w:val="000000"/>
        </w:rPr>
        <w:t xml:space="preserve"> zamówienia.</w:t>
      </w:r>
      <w:bookmarkEnd w:id="8"/>
      <w:bookmarkEnd w:id="9"/>
      <w:bookmarkEnd w:id="10"/>
    </w:p>
    <w:p w14:paraId="75469922" w14:textId="77777777" w:rsidR="00256C2C" w:rsidRPr="000C123D" w:rsidRDefault="00256C2C" w:rsidP="00152F09">
      <w:pPr>
        <w:widowControl w:val="0"/>
        <w:numPr>
          <w:ilvl w:val="0"/>
          <w:numId w:val="115"/>
        </w:numPr>
        <w:spacing w:before="120" w:after="0" w:line="240" w:lineRule="auto"/>
        <w:ind w:left="567" w:hanging="567"/>
        <w:jc w:val="both"/>
        <w:outlineLvl w:val="1"/>
        <w:rPr>
          <w:rFonts w:ascii="Cambria" w:hAnsi="Cambria"/>
          <w:b/>
        </w:rPr>
      </w:pPr>
      <w:r w:rsidRPr="000C123D">
        <w:rPr>
          <w:rFonts w:ascii="Cambria" w:hAnsi="Cambria"/>
          <w:b/>
        </w:rPr>
        <w:t>Przedmiot ubezpieczenia:</w:t>
      </w:r>
    </w:p>
    <w:p w14:paraId="13E14997" w14:textId="1EC09912" w:rsidR="00256C2C" w:rsidRPr="000C123D" w:rsidRDefault="00256C2C" w:rsidP="000C123D">
      <w:pPr>
        <w:widowControl w:val="0"/>
        <w:spacing w:after="0" w:line="240" w:lineRule="auto"/>
        <w:ind w:left="567"/>
        <w:jc w:val="both"/>
        <w:rPr>
          <w:rFonts w:ascii="Cambria" w:eastAsia="Calibri" w:hAnsi="Cambria"/>
        </w:rPr>
      </w:pPr>
      <w:r w:rsidRPr="000C123D">
        <w:rPr>
          <w:rFonts w:ascii="Cambria" w:eastAsia="Calibri" w:hAnsi="Cambria"/>
        </w:rPr>
        <w:t xml:space="preserve">pojazdy mechaniczne podlegające, stosownie do przepisów ustawy z dnia 20 czerwca 1997 r. Prawo o ruchu drogowym (tekst jednolity </w:t>
      </w:r>
      <w:r w:rsidR="00AA780A" w:rsidRPr="00AA780A">
        <w:rPr>
          <w:rFonts w:ascii="Cambria" w:eastAsia="Calibri" w:hAnsi="Cambria"/>
          <w:bCs/>
        </w:rPr>
        <w:t xml:space="preserve">Dz.U. z 2017 r., poz. 1260 z </w:t>
      </w:r>
      <w:proofErr w:type="spellStart"/>
      <w:r w:rsidR="00AA780A" w:rsidRPr="00AA780A">
        <w:rPr>
          <w:rFonts w:ascii="Cambria" w:eastAsia="Calibri" w:hAnsi="Cambria"/>
          <w:bCs/>
        </w:rPr>
        <w:t>późn</w:t>
      </w:r>
      <w:proofErr w:type="spellEnd"/>
      <w:r w:rsidR="00AA780A" w:rsidRPr="00AA780A">
        <w:rPr>
          <w:rFonts w:ascii="Cambria" w:eastAsia="Calibri" w:hAnsi="Cambria"/>
          <w:bCs/>
        </w:rPr>
        <w:t>. zm.</w:t>
      </w:r>
      <w:r w:rsidRPr="000C123D">
        <w:rPr>
          <w:rFonts w:ascii="Cambria" w:eastAsia="Calibri" w:hAnsi="Cambria"/>
        </w:rPr>
        <w:t>)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77C26AA0" w14:textId="7955454D" w:rsidR="00256C2C" w:rsidRPr="000C123D" w:rsidRDefault="00256C2C" w:rsidP="000C123D">
      <w:pPr>
        <w:widowControl w:val="0"/>
        <w:spacing w:before="120" w:after="0" w:line="240" w:lineRule="auto"/>
        <w:ind w:left="567"/>
        <w:jc w:val="both"/>
        <w:rPr>
          <w:rFonts w:ascii="Cambria" w:eastAsia="Calibri" w:hAnsi="Cambria"/>
          <w:b/>
        </w:rPr>
      </w:pPr>
      <w:r w:rsidRPr="000C123D">
        <w:rPr>
          <w:rFonts w:ascii="Cambria" w:eastAsia="Calibri" w:hAnsi="Cambria"/>
          <w:b/>
        </w:rPr>
        <w:t>Wykaz pojazdów zawiera załącz</w:t>
      </w:r>
      <w:r w:rsidR="005050C2">
        <w:rPr>
          <w:rFonts w:ascii="Cambria" w:eastAsia="Calibri" w:hAnsi="Cambria"/>
          <w:b/>
        </w:rPr>
        <w:t>nik nr 1d do SIWZ, zakładka nr 3</w:t>
      </w:r>
      <w:r w:rsidRPr="000C123D">
        <w:rPr>
          <w:rFonts w:ascii="Cambria" w:eastAsia="Calibri" w:hAnsi="Cambria"/>
          <w:b/>
        </w:rPr>
        <w:t>.</w:t>
      </w:r>
    </w:p>
    <w:p w14:paraId="788167DE" w14:textId="77777777" w:rsidR="00256C2C" w:rsidRPr="000C123D" w:rsidRDefault="00256C2C" w:rsidP="00152F09">
      <w:pPr>
        <w:widowControl w:val="0"/>
        <w:numPr>
          <w:ilvl w:val="0"/>
          <w:numId w:val="115"/>
        </w:numPr>
        <w:spacing w:before="120" w:after="0" w:line="240" w:lineRule="auto"/>
        <w:ind w:left="567" w:hanging="567"/>
        <w:jc w:val="both"/>
        <w:outlineLvl w:val="1"/>
        <w:rPr>
          <w:rFonts w:ascii="Cambria" w:hAnsi="Cambria"/>
        </w:rPr>
      </w:pPr>
      <w:r w:rsidRPr="000C123D">
        <w:rPr>
          <w:rFonts w:ascii="Cambria" w:hAnsi="Cambria"/>
          <w:b/>
        </w:rPr>
        <w:t>Zakres ubezpieczenia</w:t>
      </w:r>
    </w:p>
    <w:p w14:paraId="177AB7A5" w14:textId="7B973D96" w:rsidR="00256C2C" w:rsidRPr="000C123D" w:rsidRDefault="00256C2C" w:rsidP="00152F09">
      <w:pPr>
        <w:widowControl w:val="0"/>
        <w:numPr>
          <w:ilvl w:val="1"/>
          <w:numId w:val="115"/>
        </w:numPr>
        <w:spacing w:before="120" w:after="120" w:line="240" w:lineRule="auto"/>
        <w:ind w:left="567" w:hanging="567"/>
        <w:jc w:val="both"/>
        <w:rPr>
          <w:rFonts w:ascii="Cambria" w:hAnsi="Cambria"/>
        </w:rPr>
      </w:pPr>
      <w:r w:rsidRPr="000C123D">
        <w:rPr>
          <w:rFonts w:ascii="Cambria" w:hAnsi="Cambria"/>
          <w:b/>
        </w:rPr>
        <w:t>Obowiązkowe ubezpieczenie OC</w:t>
      </w:r>
      <w:r w:rsidRPr="000C123D">
        <w:rPr>
          <w:rFonts w:ascii="Cambria" w:hAnsi="Cambria"/>
        </w:rPr>
        <w:t xml:space="preserve"> posiadaczy pojazdów mechanicznych</w:t>
      </w:r>
      <w:r w:rsidR="00C53E89" w:rsidRPr="000C123D">
        <w:rPr>
          <w:rFonts w:ascii="Cambria" w:hAnsi="Cambria"/>
        </w:rPr>
        <w:t xml:space="preserve"> -</w:t>
      </w:r>
      <w:r w:rsidRPr="000C123D">
        <w:rPr>
          <w:rFonts w:ascii="Cambria" w:hAnsi="Cambria"/>
        </w:rPr>
        <w:t xml:space="preserve"> zgodnie z ustawą z dnia 22 maja 2003 r.</w:t>
      </w:r>
      <w:r w:rsidRPr="000C123D">
        <w:rPr>
          <w:rFonts w:ascii="Cambria" w:hAnsi="Cambria"/>
          <w:b/>
          <w:bCs/>
        </w:rPr>
        <w:t xml:space="preserve"> </w:t>
      </w:r>
      <w:r w:rsidRPr="000C123D">
        <w:rPr>
          <w:rFonts w:ascii="Cambria" w:hAnsi="Cambria"/>
        </w:rPr>
        <w:t>o ubezpieczeniach obowiązko</w:t>
      </w:r>
      <w:r w:rsidR="00C53E89" w:rsidRPr="000C123D">
        <w:rPr>
          <w:rFonts w:ascii="Cambria" w:hAnsi="Cambria"/>
        </w:rPr>
        <w:t xml:space="preserve">wych, Ubezpieczeniowym Funduszu </w:t>
      </w:r>
      <w:r w:rsidRPr="00D55DE7">
        <w:rPr>
          <w:rFonts w:ascii="Cambria" w:hAnsi="Cambria"/>
        </w:rPr>
        <w:t xml:space="preserve">Gwarancyjnym i Polskim Biurze Ubezpieczycieli Komunikacyjnych </w:t>
      </w:r>
      <w:r w:rsidRPr="00D55DE7">
        <w:rPr>
          <w:rFonts w:ascii="Cambria" w:hAnsi="Cambria"/>
          <w:bCs/>
        </w:rPr>
        <w:t xml:space="preserve">(tekst jednolity </w:t>
      </w:r>
      <w:r w:rsidR="00C53E89" w:rsidRPr="00D55DE7">
        <w:rPr>
          <w:rFonts w:ascii="Cambria" w:hAnsi="Cambria"/>
          <w:bCs/>
        </w:rPr>
        <w:br/>
      </w:r>
      <w:r w:rsidR="00D55DE7" w:rsidRPr="00D55DE7">
        <w:rPr>
          <w:rFonts w:ascii="Cambria" w:hAnsi="Cambria"/>
          <w:bCs/>
        </w:rPr>
        <w:t xml:space="preserve">Dz.U. z 2018 r., poz. 473 z </w:t>
      </w:r>
      <w:proofErr w:type="spellStart"/>
      <w:r w:rsidR="00D55DE7" w:rsidRPr="00D55DE7">
        <w:rPr>
          <w:rFonts w:ascii="Cambria" w:hAnsi="Cambria"/>
          <w:bCs/>
        </w:rPr>
        <w:t>późn</w:t>
      </w:r>
      <w:proofErr w:type="spellEnd"/>
      <w:r w:rsidR="00D55DE7" w:rsidRPr="00D55DE7">
        <w:rPr>
          <w:rFonts w:ascii="Cambria" w:hAnsi="Cambria"/>
          <w:bCs/>
        </w:rPr>
        <w:t>. zm.</w:t>
      </w:r>
      <w:r w:rsidRPr="00D55DE7">
        <w:rPr>
          <w:rFonts w:ascii="Cambria" w:hAnsi="Cambria"/>
          <w:bCs/>
        </w:rPr>
        <w:t>)</w:t>
      </w:r>
    </w:p>
    <w:p w14:paraId="59E4027E" w14:textId="77777777" w:rsidR="00256C2C" w:rsidRPr="000C123D" w:rsidRDefault="00256C2C" w:rsidP="00152F09">
      <w:pPr>
        <w:widowControl w:val="0"/>
        <w:numPr>
          <w:ilvl w:val="2"/>
          <w:numId w:val="115"/>
        </w:numPr>
        <w:spacing w:before="120" w:after="120" w:line="240" w:lineRule="auto"/>
        <w:ind w:left="567" w:hanging="567"/>
        <w:contextualSpacing/>
        <w:jc w:val="both"/>
        <w:rPr>
          <w:rFonts w:ascii="Cambria" w:hAnsi="Cambria"/>
        </w:rPr>
      </w:pPr>
      <w:r w:rsidRPr="000C123D">
        <w:rPr>
          <w:rFonts w:ascii="Cambria" w:hAnsi="Cambria"/>
        </w:rPr>
        <w:t xml:space="preserve">Obszar odpowiedzialności: terytorium RP </w:t>
      </w:r>
      <w:r w:rsidRPr="000C123D">
        <w:rPr>
          <w:rFonts w:ascii="Cambria" w:hAnsi="Cambria"/>
          <w:bCs/>
        </w:rPr>
        <w:t>oraz na zasadzie wzajemności zdarzenia powstałe na terytoriach państw, których Biura Narodowe są sygnatariuszami Jednolitego Porozumienia między Biurami Narodowymi (Regulaminu Wewnętrznego)</w:t>
      </w:r>
    </w:p>
    <w:p w14:paraId="1B40758A" w14:textId="77777777" w:rsidR="00256C2C" w:rsidRPr="000C123D" w:rsidRDefault="00256C2C" w:rsidP="00152F09">
      <w:pPr>
        <w:widowControl w:val="0"/>
        <w:numPr>
          <w:ilvl w:val="2"/>
          <w:numId w:val="115"/>
        </w:numPr>
        <w:spacing w:before="120" w:after="120" w:line="240" w:lineRule="auto"/>
        <w:ind w:left="567" w:hanging="567"/>
        <w:contextualSpacing/>
        <w:jc w:val="both"/>
        <w:rPr>
          <w:rFonts w:ascii="Cambria" w:hAnsi="Cambria"/>
        </w:rPr>
      </w:pPr>
      <w:r w:rsidRPr="000C123D">
        <w:rPr>
          <w:rFonts w:ascii="Cambria" w:hAnsi="Cambria"/>
        </w:rPr>
        <w:t>Suma gwarancyjna: minimalna ustawowa (zgodna z ustawą)</w:t>
      </w:r>
    </w:p>
    <w:p w14:paraId="12E9F9D7" w14:textId="4AC27AA5" w:rsidR="00256C2C" w:rsidRPr="000C123D" w:rsidRDefault="00256C2C" w:rsidP="00152F09">
      <w:pPr>
        <w:widowControl w:val="0"/>
        <w:numPr>
          <w:ilvl w:val="2"/>
          <w:numId w:val="115"/>
        </w:numPr>
        <w:spacing w:before="120" w:after="120" w:line="240" w:lineRule="auto"/>
        <w:ind w:left="567" w:hanging="567"/>
        <w:jc w:val="both"/>
        <w:rPr>
          <w:rFonts w:ascii="Cambria" w:hAnsi="Cambria"/>
          <w:b/>
        </w:rPr>
      </w:pPr>
      <w:r w:rsidRPr="000C123D">
        <w:rPr>
          <w:rFonts w:ascii="Cambria" w:hAnsi="Cambria"/>
          <w:b/>
        </w:rPr>
        <w:t>Dotyczy: wszystkich pojazdów z załączn</w:t>
      </w:r>
      <w:r w:rsidR="005050C2">
        <w:rPr>
          <w:rFonts w:ascii="Cambria" w:hAnsi="Cambria"/>
          <w:b/>
        </w:rPr>
        <w:t>ika nr 1d do SIWZ, zakładka nr 3</w:t>
      </w:r>
      <w:r w:rsidRPr="000C123D">
        <w:rPr>
          <w:rFonts w:ascii="Cambria" w:hAnsi="Cambria"/>
          <w:b/>
        </w:rPr>
        <w:t xml:space="preserve"> i nabywanych w okresie wykonywania zamówienia.</w:t>
      </w:r>
    </w:p>
    <w:p w14:paraId="35226441" w14:textId="77777777" w:rsidR="00256C2C" w:rsidRPr="000C123D" w:rsidRDefault="00256C2C" w:rsidP="00152F09">
      <w:pPr>
        <w:widowControl w:val="0"/>
        <w:numPr>
          <w:ilvl w:val="1"/>
          <w:numId w:val="115"/>
        </w:numPr>
        <w:spacing w:before="120" w:after="0" w:line="240" w:lineRule="auto"/>
        <w:ind w:left="567" w:hanging="567"/>
        <w:jc w:val="both"/>
        <w:rPr>
          <w:rFonts w:ascii="Cambria" w:hAnsi="Cambria"/>
        </w:rPr>
      </w:pPr>
      <w:r w:rsidRPr="000C123D">
        <w:rPr>
          <w:rFonts w:ascii="Cambria" w:hAnsi="Cambria"/>
          <w:b/>
        </w:rPr>
        <w:t>Ubezpieczenie NNW</w:t>
      </w:r>
      <w:r w:rsidRPr="000C123D">
        <w:rPr>
          <w:rFonts w:ascii="Cambria" w:hAnsi="Cambria"/>
        </w:rPr>
        <w:t xml:space="preserve"> pasażerów i kierowców pojazdów mechanicznych.</w:t>
      </w:r>
    </w:p>
    <w:p w14:paraId="036CDF78" w14:textId="77777777" w:rsidR="00256C2C" w:rsidRPr="000C123D" w:rsidRDefault="00256C2C" w:rsidP="00152F09">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02C5A782" w14:textId="77777777" w:rsidR="00256C2C" w:rsidRPr="000C123D" w:rsidRDefault="00256C2C" w:rsidP="00152F09">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Suma ubezpieczenia: 10 000,00 zł / 1 os.</w:t>
      </w:r>
    </w:p>
    <w:p w14:paraId="73B7E071" w14:textId="77777777" w:rsidR="00256C2C" w:rsidRPr="000C123D" w:rsidRDefault="00256C2C" w:rsidP="00152F09">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Obszar odpowiedzialności: RP i pozostałe kraje europejskie</w:t>
      </w:r>
    </w:p>
    <w:p w14:paraId="702A546C" w14:textId="560E365B" w:rsidR="00256C2C" w:rsidRPr="000C123D" w:rsidRDefault="00256C2C" w:rsidP="00152F09">
      <w:pPr>
        <w:widowControl w:val="0"/>
        <w:numPr>
          <w:ilvl w:val="2"/>
          <w:numId w:val="115"/>
        </w:numPr>
        <w:spacing w:before="120" w:after="0" w:line="240" w:lineRule="auto"/>
        <w:ind w:left="567" w:hanging="567"/>
        <w:contextualSpacing/>
        <w:jc w:val="both"/>
        <w:rPr>
          <w:rFonts w:ascii="Cambria" w:hAnsi="Cambria"/>
          <w:b/>
        </w:rPr>
      </w:pPr>
      <w:r w:rsidRPr="000C123D">
        <w:rPr>
          <w:rFonts w:ascii="Cambria" w:hAnsi="Cambria"/>
          <w:b/>
        </w:rPr>
        <w:t>Dotyczy: wszystkich pojazdów z załączn</w:t>
      </w:r>
      <w:r w:rsidR="005050C2">
        <w:rPr>
          <w:rFonts w:ascii="Cambria" w:hAnsi="Cambria"/>
          <w:b/>
        </w:rPr>
        <w:t>ika nr 1d do SIWZ, zakładka nr 3</w:t>
      </w:r>
      <w:r w:rsidRPr="000C123D">
        <w:rPr>
          <w:rFonts w:ascii="Cambria" w:hAnsi="Cambria"/>
          <w:b/>
        </w:rPr>
        <w:t xml:space="preserve"> i nabywanych w okresie wykonywania zamówienia, za wyjątkiem przyczep. Ubezpieczenie NNW dotyczy także pojazdów nieposiadających tablic rejestracyjnych.</w:t>
      </w:r>
    </w:p>
    <w:p w14:paraId="22F5B071" w14:textId="77777777" w:rsidR="00256C2C" w:rsidRPr="000C123D" w:rsidRDefault="00256C2C" w:rsidP="00152F09">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 xml:space="preserve">Ubezpieczenie </w:t>
      </w:r>
      <w:r w:rsidRPr="000C123D">
        <w:rPr>
          <w:rFonts w:ascii="Cambria" w:hAnsi="Cambria"/>
          <w:b/>
          <w:bCs/>
        </w:rPr>
        <w:t>od uszkodzenia i utraty auto casco</w:t>
      </w:r>
    </w:p>
    <w:p w14:paraId="467EA69B" w14:textId="3CDC6277" w:rsidR="00256C2C" w:rsidRPr="000C123D" w:rsidRDefault="00256C2C" w:rsidP="00152F09">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 xml:space="preserve">Zakres ubezpieczenia: pełny, w systemie wszystkich </w:t>
      </w:r>
      <w:proofErr w:type="spellStart"/>
      <w:r w:rsidRPr="000C123D">
        <w:rPr>
          <w:rFonts w:ascii="Cambria" w:hAnsi="Cambria"/>
        </w:rPr>
        <w:t>ryzyk</w:t>
      </w:r>
      <w:proofErr w:type="spellEnd"/>
      <w:r w:rsidRPr="000C123D">
        <w:rPr>
          <w:rFonts w:ascii="Cambria" w:hAnsi="Cambria"/>
        </w:rPr>
        <w:t>,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03CA740F" w14:textId="75524B15" w:rsidR="00256C2C" w:rsidRPr="000C123D" w:rsidRDefault="00256C2C" w:rsidP="00152F09">
      <w:pPr>
        <w:widowControl w:val="0"/>
        <w:numPr>
          <w:ilvl w:val="0"/>
          <w:numId w:val="116"/>
        </w:numPr>
        <w:spacing w:before="120" w:after="0" w:line="240" w:lineRule="auto"/>
        <w:ind w:left="851" w:hanging="284"/>
        <w:contextualSpacing/>
        <w:jc w:val="both"/>
        <w:rPr>
          <w:rFonts w:ascii="Cambria" w:eastAsia="Calibri" w:hAnsi="Cambria"/>
        </w:rPr>
      </w:pPr>
      <w:r w:rsidRPr="000C123D">
        <w:rPr>
          <w:rFonts w:ascii="Cambria" w:eastAsia="Calibri" w:hAnsi="Cambria"/>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14:paraId="08D31E92" w14:textId="77777777" w:rsidR="00256C2C" w:rsidRPr="000C123D" w:rsidRDefault="00256C2C" w:rsidP="00152F09">
      <w:pPr>
        <w:widowControl w:val="0"/>
        <w:numPr>
          <w:ilvl w:val="0"/>
          <w:numId w:val="116"/>
        </w:numPr>
        <w:spacing w:after="0" w:line="240" w:lineRule="auto"/>
        <w:ind w:left="851" w:hanging="284"/>
        <w:jc w:val="both"/>
        <w:rPr>
          <w:rFonts w:ascii="Cambria" w:hAnsi="Cambria"/>
        </w:rPr>
      </w:pPr>
      <w:r w:rsidRPr="000C123D">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26488695" w14:textId="77777777" w:rsidR="00256C2C" w:rsidRPr="000C123D" w:rsidRDefault="00256C2C" w:rsidP="00152F09">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uszkodzeniu pojazdu lub jego wyposażenia w związku z ruchem lub postojem wskutek działania osób trzecich, w tym również włamania,</w:t>
      </w:r>
    </w:p>
    <w:p w14:paraId="475FB6CE" w14:textId="77777777" w:rsidR="00256C2C" w:rsidRPr="000C123D" w:rsidRDefault="00256C2C" w:rsidP="00152F09">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uszkodzeniu, lub zniszczeniu pojazdu, albo jego części bądź wyposażenia przez osoby trzecie w następstwie jego zabrania w celu krótkotrwałego użycia (określonego w art. 289 k.k.),</w:t>
      </w:r>
    </w:p>
    <w:p w14:paraId="3DF4CAE9" w14:textId="77777777" w:rsidR="00256C2C" w:rsidRPr="000C123D" w:rsidRDefault="00256C2C" w:rsidP="00152F09">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 xml:space="preserve">uszkodzeniu wnętrza pojazdu przez osoby, których przewóz wymagany był potrzebą </w:t>
      </w:r>
      <w:r w:rsidRPr="000C123D">
        <w:rPr>
          <w:rFonts w:ascii="Cambria" w:hAnsi="Cambria"/>
        </w:rPr>
        <w:lastRenderedPageBreak/>
        <w:t>udzielenia pomocy medycznej,</w:t>
      </w:r>
    </w:p>
    <w:p w14:paraId="731930D2" w14:textId="77777777" w:rsidR="00256C2C" w:rsidRPr="000C123D" w:rsidRDefault="00256C2C" w:rsidP="00152F09">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uszkodzeniu lub zbiciu szyb pojazdu,</w:t>
      </w:r>
    </w:p>
    <w:p w14:paraId="2872E2E0" w14:textId="77777777" w:rsidR="00256C2C" w:rsidRPr="000C123D" w:rsidRDefault="00256C2C" w:rsidP="00152F09">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kradzieży pojazdu bądź jego części, przez którą rozumie się:</w:t>
      </w:r>
    </w:p>
    <w:p w14:paraId="5A766525" w14:textId="77777777" w:rsidR="00256C2C" w:rsidRPr="000C123D" w:rsidRDefault="00256C2C" w:rsidP="00152F09">
      <w:pPr>
        <w:widowControl w:val="0"/>
        <w:numPr>
          <w:ilvl w:val="0"/>
          <w:numId w:val="117"/>
        </w:numPr>
        <w:spacing w:after="0" w:line="240" w:lineRule="auto"/>
        <w:ind w:left="1134" w:hanging="283"/>
        <w:contextualSpacing/>
        <w:jc w:val="both"/>
        <w:rPr>
          <w:rFonts w:ascii="Cambria" w:hAnsi="Cambria"/>
        </w:rPr>
      </w:pPr>
      <w:r w:rsidRPr="000C123D">
        <w:rPr>
          <w:rFonts w:ascii="Cambria" w:hAnsi="Cambria"/>
        </w:rPr>
        <w:t>kradzież z włamaniem (określoną w art. 279 k.k.);</w:t>
      </w:r>
    </w:p>
    <w:p w14:paraId="0B131802" w14:textId="77777777" w:rsidR="00256C2C" w:rsidRPr="000C123D" w:rsidRDefault="00256C2C" w:rsidP="00152F09">
      <w:pPr>
        <w:widowControl w:val="0"/>
        <w:numPr>
          <w:ilvl w:val="0"/>
          <w:numId w:val="117"/>
        </w:numPr>
        <w:spacing w:after="0" w:line="240" w:lineRule="auto"/>
        <w:ind w:left="1134" w:hanging="283"/>
        <w:contextualSpacing/>
        <w:jc w:val="both"/>
        <w:rPr>
          <w:rFonts w:ascii="Cambria" w:hAnsi="Cambria"/>
        </w:rPr>
      </w:pPr>
      <w:r w:rsidRPr="000C123D">
        <w:rPr>
          <w:rFonts w:ascii="Cambria" w:hAnsi="Cambria"/>
        </w:rPr>
        <w:t>kradzież pojazdu (określoną w art. 278 k.k.), jego części lub wyposażenia;</w:t>
      </w:r>
    </w:p>
    <w:p w14:paraId="768CB6DA" w14:textId="77777777" w:rsidR="00256C2C" w:rsidRPr="000C123D" w:rsidRDefault="00256C2C" w:rsidP="00152F09">
      <w:pPr>
        <w:widowControl w:val="0"/>
        <w:numPr>
          <w:ilvl w:val="0"/>
          <w:numId w:val="117"/>
        </w:numPr>
        <w:spacing w:after="0" w:line="240" w:lineRule="auto"/>
        <w:ind w:left="1134" w:hanging="283"/>
        <w:contextualSpacing/>
        <w:jc w:val="both"/>
        <w:rPr>
          <w:rFonts w:ascii="Cambria" w:hAnsi="Cambria"/>
        </w:rPr>
      </w:pPr>
      <w:r w:rsidRPr="000C123D">
        <w:rPr>
          <w:rFonts w:ascii="Cambria" w:hAnsi="Cambria"/>
        </w:rPr>
        <w:t>kradzież z użyciem przemocy (określoną w art. 280 k.k., tzw. rozbój).</w:t>
      </w:r>
    </w:p>
    <w:p w14:paraId="4AEA96E3" w14:textId="4A9698C2" w:rsidR="00D418BE" w:rsidRPr="000C123D" w:rsidRDefault="00D418BE" w:rsidP="00152F09">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rPr>
        <w:t xml:space="preserve">Rozszerzenie zakresu ubezpieczenia o </w:t>
      </w:r>
      <w:r w:rsidR="00256C2C" w:rsidRPr="000C123D">
        <w:rPr>
          <w:rFonts w:ascii="Cambria" w:eastAsia="Calibri" w:hAnsi="Cambria"/>
        </w:rPr>
        <w:t>szkody powstałe podczas kierowania pojazdem nieposiadającym ważnego badania technicznego, o ile stan techniczny pojazdu nie miał wpływu na powstanie szkody.</w:t>
      </w:r>
    </w:p>
    <w:p w14:paraId="2B1FDC1A" w14:textId="77777777" w:rsidR="00D418BE" w:rsidRPr="000C123D" w:rsidRDefault="00D418BE" w:rsidP="00152F09">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hAnsi="Cambria"/>
          <w:lang w:eastAsia="pl-PL"/>
        </w:rPr>
        <w:t>Rozszerzenie zakresu ubezpieczenia o koszty wymiany urządzeń przy utracie lub zniszczeniu kluczyków lub innego urządzenia przewidzianego przez producenta pojazdu umożliwiającego uruchomienie silnika lub odblokowanie zabezpieczeń przeciwkradzieżowych.</w:t>
      </w:r>
    </w:p>
    <w:p w14:paraId="1C02703D" w14:textId="77777777" w:rsidR="00D418BE" w:rsidRPr="000C123D" w:rsidRDefault="00D418BE" w:rsidP="00152F09">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hAnsi="Cambria"/>
          <w:lang w:eastAsia="pl-PL"/>
        </w:rPr>
        <w:t>Rozszerzenie zakresu ubezpieczenia o koszty poniesione przez ubezpieczającego na parkowanie po szkodzie bądź inne zabezpieczenie pojazdu przed powiększeniem szkody – limit odpowiedzialności wynosi 10% sumy ubezpieczenia.</w:t>
      </w:r>
    </w:p>
    <w:p w14:paraId="36CEB403" w14:textId="77777777" w:rsidR="00D418BE" w:rsidRPr="000C123D" w:rsidRDefault="00D418BE" w:rsidP="00152F09">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lang w:eastAsia="pl-PL"/>
        </w:rPr>
        <w:t xml:space="preserve">Rozszerzenie zakresu ubezpieczenia o koszty holowania w ramach sumy ubezpieczenia. </w:t>
      </w:r>
      <w:r w:rsidRPr="000C123D">
        <w:rPr>
          <w:rFonts w:ascii="Cambria" w:eastAsia="Calibri" w:hAnsi="Cambria"/>
          <w:lang w:eastAsia="pl-PL"/>
        </w:rPr>
        <w:br/>
        <w:t>W przypadku wyczerpania sumy ubezpieczenia lub szkody całkowitej limit odpowiedzialności za usługę holowania wynosi 5 000,00 zł w odniesieniu do wszystkich pojazdów łącznie.</w:t>
      </w:r>
    </w:p>
    <w:p w14:paraId="5D1F7EC2" w14:textId="32DC9608" w:rsidR="00D418BE" w:rsidRPr="000C123D" w:rsidRDefault="00D418BE" w:rsidP="00152F09">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lang w:eastAsia="pl-PL"/>
        </w:rPr>
        <w:t>Zakres terytorialny: RP i pozostałe kraje europejskie, z wyłączeniem państw byłego ZSRR (nie dotyczy krajów będących członkami UE).</w:t>
      </w:r>
      <w:r w:rsidRPr="000C123D">
        <w:rPr>
          <w:rFonts w:ascii="Cambria" w:hAnsi="Cambria" w:cs="Arial"/>
          <w:bCs/>
          <w:sz w:val="18"/>
          <w:szCs w:val="18"/>
        </w:rPr>
        <w:t xml:space="preserve"> </w:t>
      </w:r>
      <w:r w:rsidRPr="000C123D">
        <w:rPr>
          <w:rFonts w:ascii="Cambria" w:eastAsia="Calibri" w:hAnsi="Cambria"/>
          <w:bCs/>
          <w:lang w:eastAsia="pl-PL"/>
        </w:rPr>
        <w:t xml:space="preserve">Za rozszerzenie w okresie trwania umowy ubezpieczenia – w przypadku zaistnienia takiej potrzeby - obszaru odpowiedzialności </w:t>
      </w:r>
      <w:r w:rsidRPr="000C123D">
        <w:rPr>
          <w:rFonts w:ascii="Cambria" w:eastAsia="Calibri" w:hAnsi="Cambria"/>
          <w:bCs/>
          <w:lang w:eastAsia="pl-PL"/>
        </w:rPr>
        <w:br/>
        <w:t>na terytorium państw byłego ZSRR ubezpieczający zapłaci dodatkową składkę.</w:t>
      </w:r>
    </w:p>
    <w:p w14:paraId="1C8425BC" w14:textId="29B43A92" w:rsidR="00D418BE" w:rsidRPr="000C123D" w:rsidRDefault="00D418BE" w:rsidP="00152F09">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lang w:eastAsia="pl-PL"/>
        </w:rPr>
        <w:t xml:space="preserve">W przypadku określonym w art. 81 ust. 11 pkt 5 ustawy z dnia 20 czerwca 1997 r. Prawo o ruchu drogowym ubezpieczyciel pokryje koszty dodatkowego badania technicznego, o którym mowa w art. 31 </w:t>
      </w:r>
      <w:r w:rsidRPr="000C123D">
        <w:rPr>
          <w:rFonts w:ascii="Cambria" w:eastAsia="Calibri" w:hAnsi="Cambria"/>
          <w:bCs/>
          <w:lang w:eastAsia="pl-PL"/>
        </w:rPr>
        <w:t xml:space="preserve">ustawy z dnia 11 września 2015 r. o działalności ubezpieczeniowej </w:t>
      </w:r>
      <w:r w:rsidRPr="000C123D">
        <w:rPr>
          <w:rFonts w:ascii="Cambria" w:eastAsia="Calibri" w:hAnsi="Cambria"/>
          <w:bCs/>
          <w:lang w:eastAsia="pl-PL"/>
        </w:rPr>
        <w:br/>
        <w:t>i reasekuracyjnej (</w:t>
      </w:r>
      <w:r w:rsidR="00854F9F" w:rsidRPr="000C123D">
        <w:rPr>
          <w:rFonts w:ascii="Cambria" w:hAnsi="Cambria"/>
          <w:lang w:eastAsia="ar-SA"/>
        </w:rPr>
        <w:t xml:space="preserve">tekst jednolity </w:t>
      </w:r>
      <w:r w:rsidR="00854F9F">
        <w:rPr>
          <w:rFonts w:ascii="Cambria" w:eastAsia="Calibri" w:hAnsi="Cambria"/>
          <w:bCs/>
          <w:lang w:eastAsia="pl-PL"/>
        </w:rPr>
        <w:t>Dz.U. z 2018</w:t>
      </w:r>
      <w:r w:rsidR="00AA780A" w:rsidRPr="00AA780A">
        <w:rPr>
          <w:rFonts w:ascii="Cambria" w:eastAsia="Calibri" w:hAnsi="Cambria"/>
          <w:bCs/>
          <w:lang w:eastAsia="pl-PL"/>
        </w:rPr>
        <w:t xml:space="preserve"> r., poz. </w:t>
      </w:r>
      <w:r w:rsidR="00854F9F">
        <w:rPr>
          <w:rFonts w:ascii="Cambria" w:eastAsia="Calibri" w:hAnsi="Cambria"/>
          <w:bCs/>
          <w:lang w:eastAsia="pl-PL"/>
        </w:rPr>
        <w:t>999</w:t>
      </w:r>
      <w:r w:rsidRPr="000C123D">
        <w:rPr>
          <w:rFonts w:ascii="Cambria" w:eastAsia="Calibri" w:hAnsi="Cambria"/>
          <w:bCs/>
          <w:lang w:eastAsia="pl-PL"/>
        </w:rPr>
        <w:t>).</w:t>
      </w:r>
    </w:p>
    <w:p w14:paraId="45100737" w14:textId="3DC37E21" w:rsidR="00256C2C" w:rsidRPr="000C123D" w:rsidRDefault="00256C2C" w:rsidP="00152F09">
      <w:pPr>
        <w:widowControl w:val="0"/>
        <w:numPr>
          <w:ilvl w:val="2"/>
          <w:numId w:val="115"/>
        </w:numPr>
        <w:spacing w:before="120" w:after="0" w:line="240" w:lineRule="auto"/>
        <w:ind w:left="567" w:hanging="567"/>
        <w:contextualSpacing/>
        <w:jc w:val="both"/>
        <w:rPr>
          <w:rFonts w:ascii="Cambria" w:hAnsi="Cambria"/>
          <w:b/>
        </w:rPr>
      </w:pPr>
      <w:r w:rsidRPr="000C123D">
        <w:rPr>
          <w:rFonts w:ascii="Cambria" w:hAnsi="Cambria"/>
          <w:b/>
        </w:rPr>
        <w:t>Dotyczy: wszystkich pojazdów z załączn</w:t>
      </w:r>
      <w:r w:rsidR="005050C2">
        <w:rPr>
          <w:rFonts w:ascii="Cambria" w:hAnsi="Cambria"/>
          <w:b/>
        </w:rPr>
        <w:t>ika nr 1d do SIWZ, zakładka nr 3</w:t>
      </w:r>
      <w:r w:rsidRPr="000C123D">
        <w:rPr>
          <w:rFonts w:ascii="Cambria" w:hAnsi="Cambria"/>
          <w:b/>
        </w:rPr>
        <w:t>, z podaną sumą ubezpieczenia i nabywanych w okresie wykonywania zamówienia, według potrzeb ubezpieczającego.</w:t>
      </w:r>
    </w:p>
    <w:p w14:paraId="0C868F34" w14:textId="77777777" w:rsidR="00256C2C" w:rsidRPr="000C123D" w:rsidRDefault="00256C2C" w:rsidP="00152F09">
      <w:pPr>
        <w:widowControl w:val="0"/>
        <w:numPr>
          <w:ilvl w:val="0"/>
          <w:numId w:val="115"/>
        </w:numPr>
        <w:spacing w:before="120" w:after="0" w:line="240" w:lineRule="auto"/>
        <w:ind w:left="567" w:hanging="567"/>
        <w:jc w:val="both"/>
        <w:outlineLvl w:val="1"/>
        <w:rPr>
          <w:rFonts w:ascii="Cambria" w:hAnsi="Cambria"/>
          <w:b/>
        </w:rPr>
      </w:pPr>
      <w:r w:rsidRPr="000C123D">
        <w:rPr>
          <w:rFonts w:ascii="Cambria" w:hAnsi="Cambria"/>
          <w:b/>
        </w:rPr>
        <w:t>Zasady zawierania umów</w:t>
      </w:r>
    </w:p>
    <w:p w14:paraId="21307B1C" w14:textId="77777777" w:rsidR="00256C2C" w:rsidRPr="000C123D" w:rsidRDefault="00256C2C" w:rsidP="00152F09">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Warunki, składki i stawki taryfowe</w:t>
      </w:r>
    </w:p>
    <w:p w14:paraId="5BEFA402" w14:textId="77777777" w:rsidR="00256C2C" w:rsidRPr="000C123D" w:rsidRDefault="00256C2C" w:rsidP="00152F09">
      <w:pPr>
        <w:widowControl w:val="0"/>
        <w:numPr>
          <w:ilvl w:val="2"/>
          <w:numId w:val="115"/>
        </w:numPr>
        <w:spacing w:after="0" w:line="240" w:lineRule="auto"/>
        <w:ind w:left="567" w:hanging="567"/>
        <w:jc w:val="both"/>
        <w:rPr>
          <w:rFonts w:ascii="Cambria" w:hAnsi="Cambria"/>
        </w:rPr>
      </w:pPr>
      <w:r w:rsidRPr="000C123D">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1373BB78" w14:textId="77777777" w:rsidR="00256C2C" w:rsidRPr="000C123D" w:rsidRDefault="00256C2C" w:rsidP="00152F09">
      <w:pPr>
        <w:widowControl w:val="0"/>
        <w:numPr>
          <w:ilvl w:val="2"/>
          <w:numId w:val="115"/>
        </w:numPr>
        <w:spacing w:after="0" w:line="240" w:lineRule="auto"/>
        <w:ind w:left="567" w:hanging="567"/>
        <w:jc w:val="both"/>
        <w:rPr>
          <w:rFonts w:ascii="Cambria" w:hAnsi="Cambria"/>
        </w:rPr>
      </w:pPr>
      <w:r w:rsidRPr="000C123D">
        <w:rPr>
          <w:rFonts w:ascii="Cambria" w:hAnsi="Cambria"/>
        </w:rPr>
        <w:t>Składki i stawki taryfowe za ubezpieczenie poszczególnych rodzajów pojazdów, wynikające ze złożonej oferty będą obowiązywały również w stosunku do pojazdów wchodzących do ubezpieczenia w trakcie roku.</w:t>
      </w:r>
    </w:p>
    <w:p w14:paraId="0E13ACD4" w14:textId="77777777" w:rsidR="00C53E89" w:rsidRPr="000C123D" w:rsidRDefault="00256C2C" w:rsidP="00152F09">
      <w:pPr>
        <w:widowControl w:val="0"/>
        <w:numPr>
          <w:ilvl w:val="2"/>
          <w:numId w:val="115"/>
        </w:numPr>
        <w:spacing w:after="0" w:line="240" w:lineRule="auto"/>
        <w:ind w:left="567" w:hanging="567"/>
        <w:jc w:val="both"/>
        <w:rPr>
          <w:rFonts w:ascii="Cambria" w:hAnsi="Cambria"/>
        </w:rPr>
      </w:pPr>
      <w:r w:rsidRPr="000C123D">
        <w:rPr>
          <w:rFonts w:ascii="Cambria" w:hAnsi="Cambria"/>
        </w:rPr>
        <w:t>Składki roczne za ubezpieczenie pojazdów od uszkodzeń i utraty auto casco muszą być naliczane od aktualnej na dzień wystawiania dokumentu ubezpieczeniowego sumy ubezpieczenia.</w:t>
      </w:r>
      <w:r w:rsidRPr="000C123D">
        <w:rPr>
          <w:rFonts w:ascii="Cambria" w:eastAsia="Calibri" w:hAnsi="Cambria"/>
        </w:rPr>
        <w:t xml:space="preserve"> </w:t>
      </w:r>
      <w:r w:rsidRPr="000C123D">
        <w:rPr>
          <w:rFonts w:ascii="Cambria" w:hAnsi="Cambria"/>
        </w:rPr>
        <w:t>Suma ta będzie ustalana w każdym rocznym okresie ubezpieczenia odrębnie.</w:t>
      </w:r>
    </w:p>
    <w:p w14:paraId="6A71A4BA" w14:textId="0DE69A56" w:rsidR="00C53E89" w:rsidRPr="000C123D" w:rsidRDefault="00C53E89" w:rsidP="00152F09">
      <w:pPr>
        <w:widowControl w:val="0"/>
        <w:numPr>
          <w:ilvl w:val="2"/>
          <w:numId w:val="115"/>
        </w:numPr>
        <w:spacing w:after="0" w:line="240" w:lineRule="auto"/>
        <w:ind w:left="567" w:hanging="567"/>
        <w:jc w:val="both"/>
        <w:rPr>
          <w:rFonts w:ascii="Cambria" w:hAnsi="Cambria"/>
        </w:rPr>
      </w:pPr>
      <w:r w:rsidRPr="000C123D">
        <w:rPr>
          <w:rFonts w:ascii="Cambria" w:hAnsi="Cambria"/>
        </w:rPr>
        <w:t xml:space="preserve">Dokumenty ubezpieczeniowe </w:t>
      </w:r>
      <w:r w:rsidR="00E048C5" w:rsidRPr="000C123D">
        <w:rPr>
          <w:rFonts w:ascii="Cambria" w:hAnsi="Cambria"/>
        </w:rPr>
        <w:t xml:space="preserve">(polisy) </w:t>
      </w:r>
      <w:r w:rsidRPr="000C123D">
        <w:rPr>
          <w:rFonts w:ascii="Cambria" w:hAnsi="Cambria"/>
        </w:rPr>
        <w:t xml:space="preserve">potwierdzające obowiązkowe ubezpieczenie odpowiedzialności cywilnej posiadaczy pojazdów mechanicznych (OC), auto casco (AC), następstw nieszczęśliwych wypadków kierowcy i pasażerów (NNW) oraz </w:t>
      </w:r>
      <w:proofErr w:type="spellStart"/>
      <w:r w:rsidRPr="000C123D">
        <w:rPr>
          <w:rFonts w:ascii="Cambria" w:hAnsi="Cambria"/>
        </w:rPr>
        <w:t>assistance</w:t>
      </w:r>
      <w:proofErr w:type="spellEnd"/>
      <w:r w:rsidRPr="000C123D">
        <w:rPr>
          <w:rFonts w:ascii="Cambria" w:hAnsi="Cambria"/>
        </w:rPr>
        <w:t xml:space="preserve"> będą wystawiane na pełny roczny okres ubezpieczenia, rozpoczynający się w terminie wykonania zamówienia od następnego dnia po dniu wygasania dotychczasowych umów. W odniesieniu do pojazdów, których termin ubezpieczenia AC, </w:t>
      </w:r>
      <w:proofErr w:type="spellStart"/>
      <w:r w:rsidRPr="000C123D">
        <w:rPr>
          <w:rFonts w:ascii="Cambria" w:hAnsi="Cambria"/>
        </w:rPr>
        <w:t>assistance</w:t>
      </w:r>
      <w:proofErr w:type="spellEnd"/>
      <w:r w:rsidRPr="000C123D">
        <w:rPr>
          <w:rFonts w:ascii="Cambria" w:hAnsi="Cambria"/>
        </w:rPr>
        <w:t xml:space="preserve"> lub NNW różni się od terminu ubezpieczenia obowiązkowego OC, w pierwszym rocznym okresie ubezpieczenia te będą wyrównywane </w:t>
      </w:r>
      <w:r w:rsidR="00E048C5" w:rsidRPr="000C123D">
        <w:rPr>
          <w:rFonts w:ascii="Cambria" w:hAnsi="Cambria"/>
        </w:rPr>
        <w:t>na dzień końca ubezpieczenia OC</w:t>
      </w:r>
      <w:r w:rsidRPr="000C123D">
        <w:rPr>
          <w:rFonts w:ascii="Cambria" w:hAnsi="Cambria"/>
        </w:rPr>
        <w:t>.</w:t>
      </w:r>
      <w:r w:rsidR="00E048C5" w:rsidRPr="000C123D">
        <w:rPr>
          <w:rFonts w:ascii="Cambria" w:hAnsi="Cambria"/>
        </w:rPr>
        <w:t xml:space="preserve"> </w:t>
      </w:r>
      <w:r w:rsidRPr="000C123D">
        <w:rPr>
          <w:rFonts w:ascii="Cambria" w:hAnsi="Cambria"/>
        </w:rPr>
        <w:t>Rozliczenie składki następować będzie „co do dnia”, za faktyczny okres ochrony, według stawek rocznych zgodnych ze złożoną ofertą, bez stosowania składki minimalnej z polisy (uwaga: w przypadku zmiany daty początku realizacji zamówienia, terminy wyrównania okresów ubezpieczenia ulegną odpowiedniej modyfikacji).</w:t>
      </w:r>
    </w:p>
    <w:p w14:paraId="140A0E82" w14:textId="77777777" w:rsidR="00256C2C" w:rsidRPr="000C123D" w:rsidRDefault="00256C2C" w:rsidP="00152F09">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Przyjmowanie pojazdów do ubezpieczenia</w:t>
      </w:r>
    </w:p>
    <w:p w14:paraId="60DB4C1E" w14:textId="4D3F631D" w:rsidR="00256C2C" w:rsidRPr="000C123D" w:rsidRDefault="00256C2C" w:rsidP="00152F09">
      <w:pPr>
        <w:widowControl w:val="0"/>
        <w:numPr>
          <w:ilvl w:val="2"/>
          <w:numId w:val="115"/>
        </w:numPr>
        <w:spacing w:after="0" w:line="240" w:lineRule="auto"/>
        <w:ind w:left="567" w:hanging="567"/>
        <w:jc w:val="both"/>
        <w:rPr>
          <w:rFonts w:ascii="Cambria" w:eastAsia="Calibri" w:hAnsi="Cambria"/>
        </w:rPr>
      </w:pPr>
      <w:r w:rsidRPr="000C123D">
        <w:rPr>
          <w:rFonts w:ascii="Cambria" w:eastAsia="Calibri" w:hAnsi="Cambria"/>
        </w:rPr>
        <w:t>Zarówno pojazdy mechaniczne aktualnie znajdujące się na stanie, wykazane w SIWZ, jak i włączane do ubezpieczenia w trakcie wykonania niniejszego zamówienia (w tym pojazd</w:t>
      </w:r>
      <w:r w:rsidR="004E5A3D">
        <w:rPr>
          <w:rFonts w:ascii="Cambria" w:eastAsia="Calibri" w:hAnsi="Cambria"/>
        </w:rPr>
        <w:t>y kupowane jako fabrycznie nowe</w:t>
      </w:r>
      <w:r w:rsidRPr="000C123D">
        <w:rPr>
          <w:rFonts w:ascii="Cambria" w:eastAsia="Calibri" w:hAnsi="Cambria"/>
        </w:rPr>
        <w:t xml:space="preserve"> będą przyjmowane do ubezpieczenia OC, auto casco, </w:t>
      </w:r>
      <w:proofErr w:type="spellStart"/>
      <w:r w:rsidRPr="000C123D">
        <w:rPr>
          <w:rFonts w:ascii="Cambria" w:eastAsia="Calibri" w:hAnsi="Cambria"/>
        </w:rPr>
        <w:t>assistance</w:t>
      </w:r>
      <w:proofErr w:type="spellEnd"/>
      <w:r w:rsidRPr="000C123D">
        <w:rPr>
          <w:rFonts w:ascii="Cambria" w:eastAsia="Calibri" w:hAnsi="Cambria"/>
        </w:rPr>
        <w:t xml:space="preserve"> i ZK bez konieczności dokonywania og</w:t>
      </w:r>
      <w:r w:rsidR="00E048C5" w:rsidRPr="000C123D">
        <w:rPr>
          <w:rFonts w:ascii="Cambria" w:eastAsia="Calibri" w:hAnsi="Cambria"/>
        </w:rPr>
        <w:t xml:space="preserve">lędzin i </w:t>
      </w:r>
      <w:r w:rsidRPr="000C123D">
        <w:rPr>
          <w:rFonts w:ascii="Cambria" w:eastAsia="Calibri" w:hAnsi="Cambria"/>
        </w:rPr>
        <w:t xml:space="preserve">sporządzania dokumentacji fotograficznej, jedynie </w:t>
      </w:r>
      <w:r w:rsidRPr="000C123D">
        <w:rPr>
          <w:rFonts w:ascii="Cambria" w:eastAsia="Calibri" w:hAnsi="Cambria"/>
        </w:rPr>
        <w:lastRenderedPageBreak/>
        <w:t>na podstawie oświadczenia ubezpieczającego o braku uszkodzeń lub zaświadczenia o przebiegu ubezpieczenia u dotychczasowego ubezpieczyciela.</w:t>
      </w:r>
    </w:p>
    <w:p w14:paraId="58041242" w14:textId="77777777" w:rsidR="00256C2C" w:rsidRPr="000C123D" w:rsidRDefault="00256C2C" w:rsidP="00152F09">
      <w:pPr>
        <w:widowControl w:val="0"/>
        <w:numPr>
          <w:ilvl w:val="2"/>
          <w:numId w:val="115"/>
        </w:numPr>
        <w:spacing w:after="0" w:line="240" w:lineRule="auto"/>
        <w:ind w:left="567" w:hanging="567"/>
        <w:jc w:val="both"/>
        <w:rPr>
          <w:rFonts w:ascii="Cambria" w:eastAsia="Calibri" w:hAnsi="Cambria"/>
        </w:rPr>
      </w:pPr>
      <w:r w:rsidRPr="000C123D">
        <w:rPr>
          <w:rFonts w:ascii="Cambria" w:eastAsia="Calibri"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14:paraId="2F3D5561" w14:textId="77777777" w:rsidR="00256C2C" w:rsidRPr="000C123D" w:rsidRDefault="00256C2C" w:rsidP="00152F09">
      <w:pPr>
        <w:widowControl w:val="0"/>
        <w:numPr>
          <w:ilvl w:val="2"/>
          <w:numId w:val="115"/>
        </w:numPr>
        <w:spacing w:after="0" w:line="240" w:lineRule="auto"/>
        <w:ind w:left="567" w:hanging="567"/>
        <w:jc w:val="both"/>
        <w:rPr>
          <w:rFonts w:ascii="Cambria" w:eastAsia="Calibri" w:hAnsi="Cambria"/>
        </w:rPr>
      </w:pPr>
      <w:r w:rsidRPr="000C123D">
        <w:rPr>
          <w:rFonts w:ascii="Cambria" w:eastAsia="Calibri" w:hAnsi="Cambria"/>
        </w:rPr>
        <w:t xml:space="preserve">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w:t>
      </w:r>
      <w:proofErr w:type="spellStart"/>
      <w:r w:rsidRPr="000C123D">
        <w:rPr>
          <w:rFonts w:ascii="Cambria" w:eastAsia="Calibri" w:hAnsi="Cambria"/>
        </w:rPr>
        <w:t>przeciwkradzieżowe</w:t>
      </w:r>
      <w:proofErr w:type="spellEnd"/>
      <w:r w:rsidRPr="000C123D">
        <w:rPr>
          <w:rFonts w:ascii="Cambria" w:eastAsia="Calibri" w:hAnsi="Cambria"/>
        </w:rPr>
        <w:t>.</w:t>
      </w:r>
    </w:p>
    <w:p w14:paraId="5F013730" w14:textId="77777777" w:rsidR="00256C2C" w:rsidRPr="000C123D" w:rsidRDefault="00256C2C" w:rsidP="00152F09">
      <w:pPr>
        <w:widowControl w:val="0"/>
        <w:numPr>
          <w:ilvl w:val="2"/>
          <w:numId w:val="115"/>
        </w:numPr>
        <w:spacing w:after="0" w:line="240" w:lineRule="auto"/>
        <w:ind w:left="567" w:hanging="567"/>
        <w:jc w:val="both"/>
        <w:rPr>
          <w:rFonts w:ascii="Cambria" w:hAnsi="Cambria"/>
        </w:rPr>
      </w:pPr>
      <w:r w:rsidRPr="000C123D">
        <w:rPr>
          <w:rFonts w:ascii="Cambria" w:hAnsi="Cambria"/>
        </w:rPr>
        <w:t xml:space="preserve">Pojazdy zdjęte ze stanu środków trwałych w okresie ubezpieczenia tracą ochronę z dniem zbycia, wyrejestrowania lub z dniem zakończenia leasingu, a rozliczenie składki nastąpi </w:t>
      </w:r>
      <w:r w:rsidRPr="000C123D">
        <w:rPr>
          <w:rFonts w:ascii="Cambria" w:hAnsi="Cambria"/>
        </w:rPr>
        <w:br/>
        <w:t>w stosunku do faktycznego okresu trwania ochrony ubezpieczeniowej.</w:t>
      </w:r>
    </w:p>
    <w:p w14:paraId="4CAF1B2E" w14:textId="77777777" w:rsidR="00256C2C" w:rsidRPr="000C123D" w:rsidRDefault="00256C2C" w:rsidP="00152F09">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Suma ubezpieczenia pojazdów mechanicznych ubezpieczanych w zakresie auto casco</w:t>
      </w:r>
    </w:p>
    <w:p w14:paraId="3408F0D4" w14:textId="6CED5AC4" w:rsidR="00D418BE" w:rsidRPr="000C123D" w:rsidRDefault="00D418BE" w:rsidP="00EA1431">
      <w:pPr>
        <w:widowControl w:val="0"/>
        <w:numPr>
          <w:ilvl w:val="2"/>
          <w:numId w:val="137"/>
        </w:numPr>
        <w:tabs>
          <w:tab w:val="left" w:pos="567"/>
          <w:tab w:val="left" w:pos="1080"/>
        </w:tabs>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w:t>
      </w:r>
      <w:proofErr w:type="spellStart"/>
      <w:r w:rsidRPr="000C123D">
        <w:rPr>
          <w:rFonts w:ascii="Cambria" w:eastAsia="Calibri" w:hAnsi="Cambria"/>
          <w:lang w:eastAsia="pl-PL"/>
        </w:rPr>
        <w:t>Eurotax</w:t>
      </w:r>
      <w:proofErr w:type="spellEnd"/>
      <w:r w:rsidRPr="000C123D">
        <w:rPr>
          <w:rFonts w:ascii="Cambria" w:eastAsia="Calibri" w:hAnsi="Cambria"/>
          <w:lang w:eastAsia="pl-PL"/>
        </w:rPr>
        <w:t>”.</w:t>
      </w:r>
    </w:p>
    <w:p w14:paraId="560BD4D9" w14:textId="77777777" w:rsidR="00D418BE" w:rsidRPr="000C123D" w:rsidRDefault="00D418BE" w:rsidP="00EA1431">
      <w:pPr>
        <w:widowControl w:val="0"/>
        <w:numPr>
          <w:ilvl w:val="2"/>
          <w:numId w:val="137"/>
        </w:numPr>
        <w:tabs>
          <w:tab w:val="left" w:pos="567"/>
          <w:tab w:val="left" w:pos="1080"/>
        </w:tabs>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14:paraId="1EF16EE3" w14:textId="77777777" w:rsidR="00D418BE" w:rsidRPr="000C123D" w:rsidRDefault="00D418BE" w:rsidP="00EA1431">
      <w:pPr>
        <w:widowControl w:val="0"/>
        <w:numPr>
          <w:ilvl w:val="2"/>
          <w:numId w:val="137"/>
        </w:numPr>
        <w:tabs>
          <w:tab w:val="left" w:pos="567"/>
          <w:tab w:val="left" w:pos="1080"/>
        </w:tabs>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0C123D">
        <w:rPr>
          <w:rFonts w:ascii="Cambria" w:eastAsia="Calibri" w:hAnsi="Cambria"/>
          <w:lang w:eastAsia="pl-PL"/>
        </w:rPr>
        <w:br/>
        <w:t>i dodatkowe uznaje się sprzęt i urządzenia na stałe zamontowane w pojeździe, których demontaż wymaga użycia narzędzi lub przyrządów, m.in.:</w:t>
      </w:r>
    </w:p>
    <w:p w14:paraId="2F37BD14" w14:textId="77777777" w:rsidR="00D418BE" w:rsidRPr="000C123D" w:rsidRDefault="00D418BE" w:rsidP="00EA1431">
      <w:pPr>
        <w:widowControl w:val="0"/>
        <w:numPr>
          <w:ilvl w:val="2"/>
          <w:numId w:val="138"/>
        </w:numPr>
        <w:tabs>
          <w:tab w:val="left" w:pos="851"/>
        </w:tabs>
        <w:spacing w:after="0" w:line="240" w:lineRule="auto"/>
        <w:ind w:left="851" w:hanging="284"/>
        <w:rPr>
          <w:rFonts w:ascii="Cambria" w:hAnsi="Cambria" w:cs="Arial"/>
        </w:rPr>
      </w:pPr>
      <w:r w:rsidRPr="000C123D">
        <w:rPr>
          <w:rFonts w:ascii="Cambria" w:hAnsi="Cambria" w:cs="Arial"/>
        </w:rPr>
        <w:t>sprzęt i urządzenia do utrzymania i używania pojazdu zgodnie z jego przeznaczeniem, a także służące bezpieczeństwu jazdy,</w:t>
      </w:r>
    </w:p>
    <w:p w14:paraId="085D6E1A" w14:textId="77777777" w:rsidR="00D418BE" w:rsidRPr="000C123D" w:rsidRDefault="00D418BE" w:rsidP="00EA1431">
      <w:pPr>
        <w:widowControl w:val="0"/>
        <w:numPr>
          <w:ilvl w:val="2"/>
          <w:numId w:val="138"/>
        </w:numPr>
        <w:tabs>
          <w:tab w:val="left" w:pos="851"/>
        </w:tabs>
        <w:spacing w:after="0" w:line="240" w:lineRule="auto"/>
        <w:ind w:left="851" w:hanging="284"/>
        <w:rPr>
          <w:rFonts w:ascii="Cambria" w:hAnsi="Cambria" w:cs="Arial"/>
        </w:rPr>
      </w:pPr>
      <w:r w:rsidRPr="000C123D">
        <w:rPr>
          <w:rFonts w:ascii="Cambria" w:hAnsi="Cambria" w:cs="Arial"/>
        </w:rPr>
        <w:t xml:space="preserve">zabezpieczenia przed kradzieżą, urządzenia służące zwiększeniu bezpieczeństwa jazdy, </w:t>
      </w:r>
    </w:p>
    <w:p w14:paraId="03559A04" w14:textId="77777777" w:rsidR="00D418BE" w:rsidRPr="000C123D" w:rsidRDefault="00D418BE" w:rsidP="00EA1431">
      <w:pPr>
        <w:widowControl w:val="0"/>
        <w:numPr>
          <w:ilvl w:val="2"/>
          <w:numId w:val="138"/>
        </w:numPr>
        <w:tabs>
          <w:tab w:val="left" w:pos="851"/>
        </w:tabs>
        <w:spacing w:after="0" w:line="240" w:lineRule="auto"/>
        <w:ind w:left="851" w:hanging="284"/>
        <w:rPr>
          <w:rFonts w:ascii="Cambria" w:hAnsi="Cambria" w:cs="Arial"/>
        </w:rPr>
      </w:pPr>
      <w:r w:rsidRPr="000C123D">
        <w:rPr>
          <w:rFonts w:ascii="Cambria" w:hAnsi="Cambria" w:cs="Arial"/>
        </w:rPr>
        <w:t xml:space="preserve">instalację gazową, </w:t>
      </w:r>
    </w:p>
    <w:p w14:paraId="06023245" w14:textId="77777777" w:rsidR="00D418BE" w:rsidRPr="000C123D" w:rsidRDefault="00D418BE" w:rsidP="00EA1431">
      <w:pPr>
        <w:widowControl w:val="0"/>
        <w:numPr>
          <w:ilvl w:val="2"/>
          <w:numId w:val="138"/>
        </w:numPr>
        <w:tabs>
          <w:tab w:val="left" w:pos="851"/>
        </w:tabs>
        <w:spacing w:after="0" w:line="240" w:lineRule="auto"/>
        <w:ind w:left="851" w:hanging="284"/>
        <w:rPr>
          <w:rFonts w:ascii="Cambria" w:hAnsi="Cambria" w:cs="Arial"/>
        </w:rPr>
      </w:pPr>
      <w:r w:rsidRPr="000C123D">
        <w:rPr>
          <w:rFonts w:ascii="Cambria" w:hAnsi="Cambria" w:cs="Arial"/>
        </w:rPr>
        <w:t>sprzęt audio, audiowizualny, łączności radiotelefonicznej wraz z głośnikami i antenami,</w:t>
      </w:r>
    </w:p>
    <w:p w14:paraId="1D4F37FE" w14:textId="77777777" w:rsidR="00D418BE" w:rsidRPr="000C123D" w:rsidRDefault="00D418BE" w:rsidP="00EA1431">
      <w:pPr>
        <w:widowControl w:val="0"/>
        <w:numPr>
          <w:ilvl w:val="2"/>
          <w:numId w:val="138"/>
        </w:numPr>
        <w:tabs>
          <w:tab w:val="left" w:pos="851"/>
        </w:tabs>
        <w:spacing w:after="0" w:line="240" w:lineRule="auto"/>
        <w:ind w:left="851" w:hanging="284"/>
        <w:rPr>
          <w:rFonts w:ascii="Cambria" w:hAnsi="Cambria" w:cs="Arial"/>
        </w:rPr>
      </w:pPr>
      <w:r w:rsidRPr="000C123D">
        <w:rPr>
          <w:rFonts w:ascii="Cambria" w:hAnsi="Cambria" w:cs="Arial"/>
        </w:rPr>
        <w:t>specjalistyczny sprzęt zamontowany na stałe w pojazdach specjalnych,</w:t>
      </w:r>
    </w:p>
    <w:p w14:paraId="69A3CEE5" w14:textId="77777777" w:rsidR="00D418BE" w:rsidRPr="000C123D" w:rsidRDefault="00D418BE" w:rsidP="00EA1431">
      <w:pPr>
        <w:widowControl w:val="0"/>
        <w:numPr>
          <w:ilvl w:val="2"/>
          <w:numId w:val="138"/>
        </w:numPr>
        <w:tabs>
          <w:tab w:val="left" w:pos="851"/>
        </w:tabs>
        <w:suppressAutoHyphens/>
        <w:spacing w:after="0" w:line="240" w:lineRule="auto"/>
        <w:ind w:left="851" w:hanging="284"/>
        <w:jc w:val="both"/>
        <w:rPr>
          <w:rFonts w:ascii="Cambria" w:eastAsia="Calibri" w:hAnsi="Cambria"/>
          <w:lang w:eastAsia="pl-PL"/>
        </w:rPr>
      </w:pPr>
      <w:r w:rsidRPr="000C123D">
        <w:rPr>
          <w:rFonts w:ascii="Cambria" w:hAnsi="Cambria" w:cs="Arial"/>
        </w:rPr>
        <w:t xml:space="preserve">inne urządzenia nie stanowiące seryjnego wyposażenia fabrycznego w danym modelu, </w:t>
      </w:r>
    </w:p>
    <w:p w14:paraId="3A6E4990" w14:textId="4C450DEB" w:rsidR="00D418BE" w:rsidRPr="000C123D" w:rsidRDefault="00D418BE" w:rsidP="00EA1431">
      <w:pPr>
        <w:widowControl w:val="0"/>
        <w:numPr>
          <w:ilvl w:val="2"/>
          <w:numId w:val="138"/>
        </w:numPr>
        <w:tabs>
          <w:tab w:val="left" w:pos="851"/>
        </w:tabs>
        <w:suppressAutoHyphens/>
        <w:spacing w:after="0" w:line="240" w:lineRule="auto"/>
        <w:ind w:left="851" w:hanging="284"/>
        <w:jc w:val="both"/>
        <w:rPr>
          <w:rFonts w:ascii="Cambria" w:eastAsia="Calibri" w:hAnsi="Cambria"/>
          <w:lang w:eastAsia="pl-PL"/>
        </w:rPr>
      </w:pPr>
      <w:r w:rsidRPr="000C123D">
        <w:rPr>
          <w:rFonts w:ascii="Cambria" w:hAnsi="Cambria" w:cs="Arial"/>
        </w:rPr>
        <w:t>napisy reklamowe, firmowe oraz reklamy umieszczone na pojazdach.</w:t>
      </w:r>
    </w:p>
    <w:p w14:paraId="4E121667" w14:textId="77777777" w:rsidR="00256C2C" w:rsidRPr="000C123D" w:rsidRDefault="00256C2C" w:rsidP="00152F09">
      <w:pPr>
        <w:widowControl w:val="0"/>
        <w:numPr>
          <w:ilvl w:val="0"/>
          <w:numId w:val="115"/>
        </w:numPr>
        <w:spacing w:before="120" w:after="0" w:line="240" w:lineRule="auto"/>
        <w:ind w:left="567" w:hanging="567"/>
        <w:jc w:val="both"/>
        <w:outlineLvl w:val="1"/>
        <w:rPr>
          <w:rFonts w:ascii="Cambria" w:eastAsia="Calibri" w:hAnsi="Cambria"/>
          <w:b/>
        </w:rPr>
      </w:pPr>
      <w:r w:rsidRPr="000C123D">
        <w:rPr>
          <w:rFonts w:ascii="Cambria" w:eastAsia="Calibri" w:hAnsi="Cambria"/>
          <w:b/>
        </w:rPr>
        <w:t>Obligatoryjne zasady likwidacji szkód:</w:t>
      </w:r>
    </w:p>
    <w:p w14:paraId="06ACDC27"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30868941"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Zamawiający (ubezpieczający/ubezpieczony) ma prawo do wglądu do dokumentacji złożonej przez poszkodowanego u wykonawcy. Jednocześnie wykonawca zobowiązany jest przesyłać </w:t>
      </w:r>
      <w:r w:rsidRPr="000C123D">
        <w:rPr>
          <w:rFonts w:ascii="Cambria" w:eastAsia="Calibri" w:hAnsi="Cambria"/>
          <w:lang w:eastAsia="pl-PL"/>
        </w:rPr>
        <w:br/>
        <w:t>do zamawiającego (ubezpieczającego/ubezpieczonego) – na jego wniosek - dokumentację wypadkową.</w:t>
      </w:r>
    </w:p>
    <w:p w14:paraId="344C4839"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Wykonawca zobowiązany jest niezwłocznie – nie później niż w terminie 5 dni roboczych - informować zamawiającego (ubezpieczającego/ubezpieczonego) o każdym złożonym roszczeniu osób trzecich z zakresu obowiązkowego ubezpieczenia odpowiedzialności cywilnej. Jednocześnie przed podjęciem decyzji o uznaniu roszczenia wykonawca zobligowany jest zasięgnąć opinii zamawiającego (ubezpieczającego/ubezpieczonego) w kwestii uznania przez niego odpowiedzialności za zaistniały wypadek ubezpieczeniowy.</w:t>
      </w:r>
    </w:p>
    <w:p w14:paraId="6D7B82BA" w14:textId="77777777" w:rsidR="00D418BE" w:rsidRPr="000C123D" w:rsidRDefault="00D418BE" w:rsidP="00152F09">
      <w:pPr>
        <w:pStyle w:val="Akapitzlist"/>
        <w:widowControl w:val="0"/>
        <w:numPr>
          <w:ilvl w:val="2"/>
          <w:numId w:val="115"/>
        </w:numPr>
        <w:suppressAutoHyphens/>
        <w:spacing w:after="0" w:line="240" w:lineRule="auto"/>
        <w:ind w:left="567" w:hanging="567"/>
        <w:jc w:val="both"/>
        <w:rPr>
          <w:rFonts w:ascii="Cambria" w:hAnsi="Cambria"/>
          <w:lang w:eastAsia="pl-PL"/>
        </w:rPr>
      </w:pPr>
      <w:r w:rsidRPr="000C123D">
        <w:rPr>
          <w:rFonts w:ascii="Cambria" w:hAnsi="Cambria"/>
          <w:lang w:eastAsia="pl-PL"/>
        </w:rPr>
        <w:t>Wykonawca zobowiązany jest przesyłać do zamawiającego (ubezpieczającego/ubezpieczonego) decyzji odszkodowawczych w zakresie obowiązkowego ubezpieczenia odpowiedzialności cywilnej, w tym informacji o wysokości wypłaconych roszczeń.</w:t>
      </w:r>
    </w:p>
    <w:p w14:paraId="36531979"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W wypadku szkody komunikacyjnej dokonanie przez ubezpieczyciela lub na jego zlecenie oględzin pojazdu w ciągu 3 dni roboczych od dnia skutecznego zgłoszenia szkody </w:t>
      </w:r>
      <w:r w:rsidRPr="000C123D">
        <w:rPr>
          <w:rFonts w:ascii="Cambria" w:eastAsia="Calibri" w:hAnsi="Cambria"/>
          <w:lang w:eastAsia="pl-PL"/>
        </w:rPr>
        <w:lastRenderedPageBreak/>
        <w:t>oraz przedstawienie kalkulacji kosztów naprawy w ciągu 3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14:paraId="2D051332"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w:t>
      </w:r>
      <w:r w:rsidRPr="000C123D">
        <w:rPr>
          <w:rFonts w:ascii="Cambria" w:eastAsia="Calibri" w:hAnsi="Cambria"/>
          <w:lang w:eastAsia="pl-PL"/>
        </w:rPr>
        <w:br/>
        <w:t>po najkorzystniejszej zaoferowanej cenie.</w:t>
      </w:r>
    </w:p>
    <w:p w14:paraId="36BE2FA5"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Zniesiona zostaje konsumpcja sumy ubezpieczenia.</w:t>
      </w:r>
    </w:p>
    <w:p w14:paraId="3936958C"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14:paraId="7E13F612"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5ED4050D"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Wiek kierowcy nie będzie skutkował zmniejszeniem lub odmową wypłaty odszkodowania.</w:t>
      </w:r>
    </w:p>
    <w:p w14:paraId="06D2AEF3"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5B8E50FB"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hAnsi="Cambria" w:cs="Arial"/>
        </w:rPr>
        <w:t>Szkody w pojazdach ubezpieczającego (ubezpieczonego) spowodowane przez zidentyfikowanych sprawców mogą być wstępnie likwidowane z ubezpieczenia auto casco.</w:t>
      </w:r>
    </w:p>
    <w:p w14:paraId="7DC58991" w14:textId="77777777"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hAnsi="Cambria" w:cs="Arial"/>
        </w:rPr>
        <w:t>Odszkodowanie wypłacane jest z podatkiem VAT, także w przypadku kosztorysowego wyliczenia wysokości odszkodowania. Jednakże w sytuacji odliczenia podatku VAT przez ubezpieczającego odszkodowanie będzie wypłacone bez tego podatku.</w:t>
      </w:r>
    </w:p>
    <w:p w14:paraId="1E3B7E75" w14:textId="1D078F4B" w:rsidR="00D418BE" w:rsidRPr="000C123D" w:rsidRDefault="00D418BE" w:rsidP="00152F09">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W przypadku szkód polegających na uszkodzeniu lub kradzieży części pojazdu do wartości </w:t>
      </w:r>
      <w:r w:rsidRPr="000C123D">
        <w:rPr>
          <w:rFonts w:ascii="Cambria" w:eastAsia="Calibri" w:hAnsi="Cambria"/>
          <w:lang w:eastAsia="pl-PL"/>
        </w:rPr>
        <w:br/>
        <w:t xml:space="preserve">2 000 zł, ubezpieczyciel zezwoli na dokonanie naprawy bez oględzin (procedura uproszczona), </w:t>
      </w:r>
      <w:r w:rsidRPr="000C123D">
        <w:rPr>
          <w:rFonts w:ascii="Cambria" w:eastAsia="Calibri" w:hAnsi="Cambria"/>
          <w:lang w:eastAsia="pl-PL"/>
        </w:rPr>
        <w:br/>
        <w:t xml:space="preserve">pod warunkiem zgłoszenia szkody przez ubezpieczającego, ubezpieczonego lub użytkownika </w:t>
      </w:r>
      <w:r w:rsidRPr="000C123D">
        <w:rPr>
          <w:rFonts w:ascii="Cambria" w:eastAsia="Calibri" w:hAnsi="Cambria"/>
          <w:lang w:eastAsia="pl-PL"/>
        </w:rPr>
        <w:br/>
        <w:t>oraz przesłanie przez niego protokołu wraz ze zdjęciami szkody.</w:t>
      </w:r>
      <w:r w:rsidRPr="000C123D">
        <w:rPr>
          <w:rFonts w:ascii="Cambria" w:eastAsia="Calibri" w:hAnsi="Cambria"/>
          <w:lang w:eastAsia="ar-SA"/>
        </w:rPr>
        <w:t xml:space="preserve"> W przypadku podejrzenia, </w:t>
      </w:r>
      <w:r w:rsidRPr="000C123D">
        <w:rPr>
          <w:rFonts w:ascii="Cambria" w:eastAsia="Calibri" w:hAnsi="Cambria"/>
          <w:lang w:eastAsia="ar-SA"/>
        </w:rPr>
        <w:br/>
        <w:t>iż szkoda jest konsekwencją popełnienia czynu zabronionego ubezpieczający powiadomi niezwłocznie policję, nie później niż w ciągu 24 godzin.</w:t>
      </w:r>
    </w:p>
    <w:p w14:paraId="22CFE8EE" w14:textId="77777777" w:rsidR="00256C2C" w:rsidRPr="000C123D" w:rsidRDefault="00256C2C" w:rsidP="00152F09">
      <w:pPr>
        <w:widowControl w:val="0"/>
        <w:numPr>
          <w:ilvl w:val="0"/>
          <w:numId w:val="115"/>
        </w:numPr>
        <w:tabs>
          <w:tab w:val="left" w:pos="567"/>
        </w:tabs>
        <w:spacing w:before="120" w:after="0" w:line="240" w:lineRule="auto"/>
        <w:ind w:left="567" w:hanging="539"/>
        <w:jc w:val="both"/>
        <w:outlineLvl w:val="1"/>
        <w:rPr>
          <w:rFonts w:ascii="Cambria" w:hAnsi="Cambria"/>
        </w:rPr>
      </w:pPr>
      <w:r w:rsidRPr="000C123D">
        <w:rPr>
          <w:rFonts w:ascii="Cambria" w:hAnsi="Cambria"/>
          <w:b/>
        </w:rPr>
        <w:t>Pozostałe warunki szczególne obligatoryjne:</w:t>
      </w:r>
    </w:p>
    <w:p w14:paraId="1D27AA36" w14:textId="77777777" w:rsidR="00256C2C" w:rsidRPr="000C123D" w:rsidRDefault="00256C2C" w:rsidP="00152F0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treści definicji podanych w SIWZ</w:t>
      </w:r>
    </w:p>
    <w:p w14:paraId="15B9927E" w14:textId="77777777" w:rsidR="00256C2C" w:rsidRPr="000C123D" w:rsidRDefault="00256C2C" w:rsidP="00152F0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likwidacyjnej auto casco</w:t>
      </w:r>
    </w:p>
    <w:p w14:paraId="0B359A15" w14:textId="77777777" w:rsidR="00256C2C" w:rsidRPr="000C123D" w:rsidRDefault="00256C2C" w:rsidP="00152F0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daty stempla bankowego lub pocztowego</w:t>
      </w:r>
    </w:p>
    <w:p w14:paraId="2264D4D9" w14:textId="77777777" w:rsidR="00256C2C" w:rsidRPr="000C123D" w:rsidRDefault="00256C2C" w:rsidP="00152F0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zbycia przedmiotu ubezpieczenia</w:t>
      </w:r>
    </w:p>
    <w:p w14:paraId="11464BAC" w14:textId="77777777" w:rsidR="00256C2C" w:rsidRPr="000C123D" w:rsidRDefault="00256C2C" w:rsidP="00152F0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czasu ochrony</w:t>
      </w:r>
    </w:p>
    <w:p w14:paraId="50D1B9DC" w14:textId="77777777" w:rsidR="00256C2C" w:rsidRPr="000C123D" w:rsidRDefault="00256C2C" w:rsidP="00152F0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nieściągania rat niewymagalnych</w:t>
      </w:r>
    </w:p>
    <w:p w14:paraId="18D4057D" w14:textId="77777777" w:rsidR="00256C2C" w:rsidRPr="000C123D" w:rsidRDefault="00256C2C" w:rsidP="00152F0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 xml:space="preserve">Przyjęcie podanej klauzuli uznania stanu zabezpieczeń </w:t>
      </w:r>
    </w:p>
    <w:p w14:paraId="09FAC9CC" w14:textId="77777777" w:rsidR="00835D89" w:rsidRDefault="00256C2C" w:rsidP="00835D89">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Franszyza redukcyjna, integralna, udział własny – brak</w:t>
      </w:r>
    </w:p>
    <w:p w14:paraId="0CE3E235" w14:textId="751C5808" w:rsidR="00835D89" w:rsidRPr="00835D89" w:rsidRDefault="00835D89" w:rsidP="00835D89">
      <w:pPr>
        <w:widowControl w:val="0"/>
        <w:numPr>
          <w:ilvl w:val="1"/>
          <w:numId w:val="115"/>
        </w:numPr>
        <w:tabs>
          <w:tab w:val="left" w:pos="567"/>
        </w:tabs>
        <w:spacing w:after="0" w:line="240" w:lineRule="auto"/>
        <w:ind w:left="567" w:hanging="539"/>
        <w:jc w:val="both"/>
        <w:rPr>
          <w:rFonts w:ascii="Cambria" w:hAnsi="Cambria"/>
        </w:rPr>
      </w:pPr>
      <w:r w:rsidRPr="00835D89">
        <w:rPr>
          <w:rFonts w:ascii="Cambria" w:hAnsi="Cambria"/>
        </w:rPr>
        <w:lastRenderedPageBreak/>
        <w:t>Płatność składki rocznej w 4 równych ratach kwartalnych</w:t>
      </w:r>
    </w:p>
    <w:p w14:paraId="764161F5" w14:textId="77777777" w:rsidR="00256C2C" w:rsidRPr="000C123D" w:rsidRDefault="00256C2C" w:rsidP="00152F09">
      <w:pPr>
        <w:widowControl w:val="0"/>
        <w:numPr>
          <w:ilvl w:val="0"/>
          <w:numId w:val="115"/>
        </w:numPr>
        <w:tabs>
          <w:tab w:val="left" w:pos="567"/>
        </w:tabs>
        <w:spacing w:before="120" w:after="0" w:line="240" w:lineRule="auto"/>
        <w:ind w:left="567" w:hanging="539"/>
        <w:jc w:val="both"/>
        <w:outlineLvl w:val="1"/>
        <w:rPr>
          <w:rFonts w:ascii="Cambria" w:hAnsi="Cambria"/>
          <w:b/>
        </w:rPr>
      </w:pPr>
      <w:r w:rsidRPr="000C123D">
        <w:rPr>
          <w:rFonts w:ascii="Cambria" w:hAnsi="Cambria"/>
          <w:b/>
        </w:rPr>
        <w:t>Klauzule dodatkowe i inne postanowienia szczególne fakultatywne:</w:t>
      </w:r>
    </w:p>
    <w:p w14:paraId="24C46A24" w14:textId="77777777" w:rsidR="007D3E89" w:rsidRPr="00B57BFF" w:rsidRDefault="007D3E89" w:rsidP="007D3E89">
      <w:pPr>
        <w:widowControl w:val="0"/>
        <w:numPr>
          <w:ilvl w:val="1"/>
          <w:numId w:val="115"/>
        </w:numPr>
        <w:tabs>
          <w:tab w:val="left" w:pos="567"/>
        </w:tabs>
        <w:spacing w:after="0" w:line="240" w:lineRule="auto"/>
        <w:ind w:left="567" w:hanging="567"/>
        <w:jc w:val="both"/>
        <w:rPr>
          <w:rFonts w:ascii="Cambria" w:hAnsi="Cambria"/>
        </w:rPr>
      </w:pPr>
      <w:r w:rsidRPr="00B57BFF">
        <w:rPr>
          <w:rFonts w:ascii="Cambria" w:hAnsi="Cambria" w:cs="Arial"/>
        </w:rPr>
        <w:t>Podwojenie wysokości  minimalnych sum gwarancyjnych w obowiązkowym ubezpieczeniu odpowiedzialności cywilnej posiadaczy pojazdów mechanicznych</w:t>
      </w:r>
    </w:p>
    <w:p w14:paraId="1E28B322" w14:textId="77777777" w:rsidR="007D3E89" w:rsidRPr="00B57BFF" w:rsidRDefault="007D3E89" w:rsidP="007D3E89">
      <w:pPr>
        <w:widowControl w:val="0"/>
        <w:numPr>
          <w:ilvl w:val="1"/>
          <w:numId w:val="115"/>
        </w:numPr>
        <w:tabs>
          <w:tab w:val="left" w:pos="567"/>
        </w:tabs>
        <w:spacing w:after="0" w:line="240" w:lineRule="auto"/>
        <w:ind w:left="567" w:hanging="567"/>
        <w:jc w:val="both"/>
        <w:rPr>
          <w:rFonts w:ascii="Cambria" w:hAnsi="Cambria"/>
        </w:rPr>
      </w:pPr>
      <w:r w:rsidRPr="00B57BFF">
        <w:rPr>
          <w:rFonts w:ascii="Cambria" w:hAnsi="Cambria" w:cs="Arial"/>
          <w:lang w:eastAsia="pl-PL"/>
        </w:rPr>
        <w:t xml:space="preserve">Przyjęcie odpowiedzialności za szkody w ubezpieczeniu Auto Casco </w:t>
      </w:r>
      <w:r>
        <w:rPr>
          <w:rFonts w:ascii="Cambria" w:hAnsi="Cambria" w:cs="Arial"/>
          <w:lang w:eastAsia="pl-PL"/>
        </w:rPr>
        <w:t>spowodowane</w:t>
      </w:r>
      <w:r w:rsidRPr="00B57BFF">
        <w:rPr>
          <w:rFonts w:ascii="Cambria" w:hAnsi="Cambria" w:cs="Arial"/>
          <w:lang w:eastAsia="pl-PL"/>
        </w:rPr>
        <w:t xml:space="preserve"> w trakcie zamieszek, rozruchów, lub strajków przez osoby uczestniczące w tych wydarzeniach; zakres ubezpieczenia obejmuje również szkody spowodowane przez działania władz podjęte w celu przywrócenia porządku publicznego</w:t>
      </w:r>
    </w:p>
    <w:p w14:paraId="1A6CE0D7" w14:textId="77777777" w:rsidR="007D3E89" w:rsidRDefault="007D3E89" w:rsidP="007D3E89">
      <w:pPr>
        <w:widowControl w:val="0"/>
        <w:numPr>
          <w:ilvl w:val="1"/>
          <w:numId w:val="115"/>
        </w:numPr>
        <w:tabs>
          <w:tab w:val="left" w:pos="567"/>
        </w:tabs>
        <w:spacing w:after="0" w:line="240" w:lineRule="auto"/>
        <w:ind w:left="567" w:hanging="567"/>
        <w:jc w:val="both"/>
        <w:rPr>
          <w:rFonts w:ascii="Cambria" w:hAnsi="Cambria"/>
        </w:rPr>
      </w:pPr>
      <w:r w:rsidRPr="00B57BFF">
        <w:rPr>
          <w:rFonts w:ascii="Cambria" w:hAnsi="Cambria"/>
        </w:rPr>
        <w:t>Przyjęcie odpowiedzialności za szkody z ubezpieczenia auto casco powstałe podczas kierowania pojazdem w stanie nietrzeźwości albo po spożyciu alkoholu</w:t>
      </w:r>
      <w:r w:rsidRPr="00F00E60">
        <w:rPr>
          <w:rFonts w:ascii="Cambria" w:hAnsi="Cambria"/>
        </w:rPr>
        <w:t>, lub pod wpływem środków odurzających, substancji psychotropowych lub środków zastępczych w rozumieniu przepisów o przeciwdziałaniu narkomanii</w:t>
      </w:r>
    </w:p>
    <w:p w14:paraId="5DFA6881" w14:textId="77777777" w:rsidR="007D3E89" w:rsidRPr="00B57BFF" w:rsidRDefault="007D3E89" w:rsidP="007D3E89">
      <w:pPr>
        <w:widowControl w:val="0"/>
        <w:numPr>
          <w:ilvl w:val="1"/>
          <w:numId w:val="115"/>
        </w:numPr>
        <w:tabs>
          <w:tab w:val="left" w:pos="567"/>
        </w:tabs>
        <w:spacing w:after="0" w:line="240" w:lineRule="auto"/>
        <w:ind w:left="567" w:hanging="567"/>
        <w:jc w:val="both"/>
        <w:rPr>
          <w:rFonts w:ascii="Cambria" w:hAnsi="Cambria"/>
        </w:rPr>
      </w:pPr>
      <w:r w:rsidRPr="00B57BFF">
        <w:rPr>
          <w:rFonts w:ascii="Cambria" w:hAnsi="Cambria"/>
        </w:rPr>
        <w:t xml:space="preserve">Wypłata świadczenia </w:t>
      </w:r>
      <w:proofErr w:type="spellStart"/>
      <w:r w:rsidRPr="00B57BFF">
        <w:rPr>
          <w:rFonts w:ascii="Cambria" w:hAnsi="Cambria"/>
        </w:rPr>
        <w:t>kulancyjnego</w:t>
      </w:r>
      <w:proofErr w:type="spellEnd"/>
      <w:r w:rsidRPr="00B57BFF">
        <w:rPr>
          <w:rFonts w:ascii="Cambria" w:hAnsi="Cambria"/>
        </w:rPr>
        <w:t xml:space="preserve"> do limitu na wszystkie pojazdy łącznie w wysokości 30 000,00 zł w przypadku zaistnienia zdarzenia, w odniesieniu do którego nie będzie pewności, czy jest ono objęte zakresem ubezpieczenia i odpowiedzialnością ubezpieczyciela</w:t>
      </w:r>
    </w:p>
    <w:p w14:paraId="6A87F2E1" w14:textId="77777777" w:rsidR="007D3E89" w:rsidRPr="00F00E60" w:rsidRDefault="007D3E89" w:rsidP="007D3E89">
      <w:pPr>
        <w:widowControl w:val="0"/>
        <w:numPr>
          <w:ilvl w:val="1"/>
          <w:numId w:val="115"/>
        </w:numPr>
        <w:tabs>
          <w:tab w:val="left" w:pos="567"/>
        </w:tabs>
        <w:spacing w:after="0" w:line="240" w:lineRule="auto"/>
        <w:ind w:left="567" w:hanging="567"/>
        <w:jc w:val="both"/>
        <w:rPr>
          <w:rFonts w:ascii="Cambria" w:hAnsi="Cambria"/>
        </w:rPr>
      </w:pPr>
      <w:r w:rsidRPr="00F00E60">
        <w:rPr>
          <w:rFonts w:ascii="Cambria" w:hAnsi="Cambria"/>
        </w:rPr>
        <w:t>Przyjęcie gwarantowanej sumy ubezpieczenia auto casco przez każdy roczny okres ubezpieczenia pojazdów</w:t>
      </w:r>
    </w:p>
    <w:p w14:paraId="2D30C687" w14:textId="3B7EB189" w:rsidR="00256C2C" w:rsidRPr="007D3E89" w:rsidRDefault="007D3E89" w:rsidP="000C123D">
      <w:pPr>
        <w:widowControl w:val="0"/>
        <w:numPr>
          <w:ilvl w:val="1"/>
          <w:numId w:val="115"/>
        </w:numPr>
        <w:tabs>
          <w:tab w:val="left" w:pos="567"/>
        </w:tabs>
        <w:spacing w:after="0" w:line="240" w:lineRule="auto"/>
        <w:ind w:left="567" w:hanging="567"/>
        <w:jc w:val="both"/>
        <w:rPr>
          <w:rFonts w:ascii="Cambria" w:hAnsi="Cambria"/>
        </w:rPr>
      </w:pPr>
      <w:r w:rsidRPr="00F00E60">
        <w:rPr>
          <w:rFonts w:ascii="Cambria" w:hAnsi="Cambria"/>
        </w:rPr>
        <w:t>Przyjęcie podanej klauzuli funduszu pre</w:t>
      </w:r>
      <w:r>
        <w:rPr>
          <w:rFonts w:ascii="Cambria" w:hAnsi="Cambria"/>
        </w:rPr>
        <w:t>wencyjnego</w:t>
      </w:r>
    </w:p>
    <w:p w14:paraId="5D48C17B" w14:textId="0AACB2AC" w:rsidR="009C3FC5" w:rsidRPr="000C123D" w:rsidRDefault="009C3FC5" w:rsidP="000C123D">
      <w:pPr>
        <w:widowControl w:val="0"/>
        <w:spacing w:after="120" w:line="240" w:lineRule="auto"/>
        <w:jc w:val="both"/>
        <w:outlineLvl w:val="0"/>
        <w:rPr>
          <w:rFonts w:ascii="Cambria" w:hAnsi="Cambria"/>
        </w:rPr>
      </w:pPr>
    </w:p>
    <w:p w14:paraId="77F6B41A" w14:textId="611FDC3C" w:rsidR="00707ED9" w:rsidRPr="000C123D" w:rsidRDefault="00707ED9" w:rsidP="000C123D">
      <w:pPr>
        <w:widowControl w:val="0"/>
        <w:spacing w:after="120" w:line="240" w:lineRule="auto"/>
        <w:jc w:val="both"/>
        <w:outlineLvl w:val="0"/>
        <w:rPr>
          <w:rFonts w:ascii="Cambria" w:hAnsi="Cambria"/>
          <w:b/>
        </w:rPr>
        <w:sectPr w:rsidR="00707ED9" w:rsidRPr="000C123D" w:rsidSect="004E5AC7">
          <w:pgSz w:w="11906" w:h="16838"/>
          <w:pgMar w:top="993" w:right="1134" w:bottom="709" w:left="1134" w:header="454" w:footer="454" w:gutter="0"/>
          <w:cols w:space="708"/>
          <w:docGrid w:linePitch="360"/>
        </w:sectPr>
      </w:pPr>
      <w:bookmarkStart w:id="11" w:name="_Toc407615906"/>
      <w:bookmarkStart w:id="12" w:name="_Toc407624087"/>
    </w:p>
    <w:p w14:paraId="7448D3E8" w14:textId="0D953E7B" w:rsidR="00A727A6" w:rsidRPr="000C123D" w:rsidRDefault="00905C82" w:rsidP="000C123D">
      <w:pPr>
        <w:widowControl w:val="0"/>
        <w:spacing w:after="120" w:line="240" w:lineRule="auto"/>
        <w:jc w:val="both"/>
        <w:outlineLvl w:val="0"/>
        <w:rPr>
          <w:rFonts w:ascii="Cambria" w:hAnsi="Cambria"/>
          <w:b/>
        </w:rPr>
      </w:pPr>
      <w:bookmarkStart w:id="13" w:name="_Toc466986941"/>
      <w:r w:rsidRPr="000C123D">
        <w:rPr>
          <w:rFonts w:ascii="Cambria" w:hAnsi="Cambria"/>
          <w:b/>
        </w:rPr>
        <w:lastRenderedPageBreak/>
        <w:t>Załącznik nr 1c do SIWZ</w:t>
      </w:r>
      <w:r w:rsidR="00176BAD" w:rsidRPr="000C123D">
        <w:rPr>
          <w:rFonts w:ascii="Cambria" w:hAnsi="Cambria"/>
          <w:b/>
        </w:rPr>
        <w:t>:</w:t>
      </w:r>
      <w:r w:rsidRPr="000C123D">
        <w:rPr>
          <w:rFonts w:ascii="Cambria" w:hAnsi="Cambria"/>
          <w:b/>
        </w:rPr>
        <w:t xml:space="preserve"> </w:t>
      </w:r>
      <w:r w:rsidR="008C2A80" w:rsidRPr="000C123D">
        <w:rPr>
          <w:rFonts w:ascii="Cambria" w:hAnsi="Cambria"/>
          <w:b/>
        </w:rPr>
        <w:t>Szczegółowy opis przedmiotu zamówienia zawierający warunki obligatoryjne</w:t>
      </w:r>
      <w:r w:rsidR="00F137B7" w:rsidRPr="000C123D">
        <w:rPr>
          <w:rFonts w:ascii="Cambria" w:hAnsi="Cambria"/>
          <w:lang w:eastAsia="ar-SA"/>
        </w:rPr>
        <w:t xml:space="preserve"> </w:t>
      </w:r>
      <w:r w:rsidR="00F137B7" w:rsidRPr="000C123D">
        <w:rPr>
          <w:rFonts w:ascii="Cambria" w:hAnsi="Cambria"/>
          <w:b/>
        </w:rPr>
        <w:t>oraz klauzule dodatkowe</w:t>
      </w:r>
      <w:r w:rsidR="008C2A80" w:rsidRPr="000C123D">
        <w:rPr>
          <w:rFonts w:ascii="Cambria" w:hAnsi="Cambria"/>
          <w:b/>
        </w:rPr>
        <w:t xml:space="preserve"> </w:t>
      </w:r>
      <w:r w:rsidR="008C0F4C" w:rsidRPr="000C123D">
        <w:rPr>
          <w:rFonts w:ascii="Cambria" w:hAnsi="Cambria"/>
          <w:b/>
        </w:rPr>
        <w:t>dla u</w:t>
      </w:r>
      <w:r w:rsidR="008C0F4C" w:rsidRPr="000C123D">
        <w:rPr>
          <w:rFonts w:ascii="Cambria" w:hAnsi="Cambria"/>
          <w:b/>
          <w:bCs/>
        </w:rPr>
        <w:t xml:space="preserve">bezpieczenia </w:t>
      </w:r>
      <w:r w:rsidR="00E276A0" w:rsidRPr="000C123D">
        <w:rPr>
          <w:rFonts w:ascii="Cambria" w:hAnsi="Cambria"/>
          <w:b/>
          <w:bCs/>
        </w:rPr>
        <w:t xml:space="preserve">następstw nieszczęśliwych wypadków członków Ochotniczych Straży Pożarnych Gminy </w:t>
      </w:r>
      <w:r w:rsidR="00F22895">
        <w:rPr>
          <w:rFonts w:ascii="Cambria" w:hAnsi="Cambria"/>
          <w:b/>
          <w:bCs/>
        </w:rPr>
        <w:t>Sobków</w:t>
      </w:r>
      <w:r w:rsidRPr="000C123D">
        <w:rPr>
          <w:rFonts w:ascii="Cambria" w:hAnsi="Cambria"/>
          <w:b/>
        </w:rPr>
        <w:t xml:space="preserve">, dotyczący części </w:t>
      </w:r>
      <w:r w:rsidR="003814DA" w:rsidRPr="000C123D">
        <w:rPr>
          <w:rFonts w:ascii="Cambria" w:hAnsi="Cambria"/>
          <w:b/>
        </w:rPr>
        <w:t xml:space="preserve">III </w:t>
      </w:r>
      <w:r w:rsidRPr="000C123D">
        <w:rPr>
          <w:rFonts w:ascii="Cambria" w:hAnsi="Cambria"/>
          <w:b/>
        </w:rPr>
        <w:t>zamówienia.</w:t>
      </w:r>
      <w:bookmarkEnd w:id="11"/>
      <w:bookmarkEnd w:id="12"/>
      <w:bookmarkEnd w:id="13"/>
    </w:p>
    <w:p w14:paraId="427133BE" w14:textId="089A452D" w:rsidR="00EF6D0C" w:rsidRPr="005F0E4F" w:rsidRDefault="00EF6D0C" w:rsidP="00854F9F">
      <w:pPr>
        <w:pStyle w:val="Akapitzlist"/>
        <w:widowControl w:val="0"/>
        <w:numPr>
          <w:ilvl w:val="3"/>
          <w:numId w:val="104"/>
        </w:numPr>
        <w:tabs>
          <w:tab w:val="left" w:pos="2552"/>
        </w:tabs>
        <w:spacing w:before="120" w:after="120" w:line="240" w:lineRule="auto"/>
        <w:ind w:left="567" w:hanging="567"/>
        <w:jc w:val="both"/>
        <w:outlineLvl w:val="1"/>
        <w:rPr>
          <w:rFonts w:ascii="Cambria" w:hAnsi="Cambria"/>
          <w:b/>
        </w:rPr>
      </w:pPr>
      <w:r w:rsidRPr="005F0E4F">
        <w:rPr>
          <w:rFonts w:ascii="Cambria" w:hAnsi="Cambria"/>
          <w:b/>
        </w:rPr>
        <w:t xml:space="preserve">Ubezpieczenie następstw nieszczęśliwych wypadków członków OSP </w:t>
      </w:r>
      <w:r w:rsidR="00CB6093" w:rsidRPr="005F0E4F">
        <w:rPr>
          <w:rFonts w:ascii="Cambria" w:hAnsi="Cambria"/>
          <w:b/>
        </w:rPr>
        <w:t xml:space="preserve">i MDP </w:t>
      </w:r>
      <w:r w:rsidR="009A3015">
        <w:rPr>
          <w:rFonts w:ascii="Cambria" w:hAnsi="Cambria"/>
          <w:b/>
        </w:rPr>
        <w:t xml:space="preserve">– zakres I grupowy </w:t>
      </w:r>
      <w:r w:rsidRPr="005F0E4F">
        <w:rPr>
          <w:rFonts w:ascii="Cambria" w:hAnsi="Cambria"/>
          <w:b/>
        </w:rPr>
        <w:t>(</w:t>
      </w:r>
      <w:r w:rsidR="00B91DD2" w:rsidRPr="00B91DD2">
        <w:rPr>
          <w:rFonts w:ascii="Cambria" w:hAnsi="Cambria"/>
          <w:b/>
        </w:rPr>
        <w:t>10 jednostek OSP, w tym 7 drużyn OSP, 2 drużyny KDP, 1 drużyna MDP</w:t>
      </w:r>
      <w:r w:rsidRPr="005F0E4F">
        <w:rPr>
          <w:rFonts w:ascii="Cambria" w:hAnsi="Cambria"/>
          <w:b/>
        </w:rPr>
        <w:t>)</w:t>
      </w:r>
    </w:p>
    <w:p w14:paraId="0BDAE747" w14:textId="1E9291D9" w:rsidR="00EF6D0C" w:rsidRPr="000C123D" w:rsidRDefault="00EF6D0C" w:rsidP="00854F9F">
      <w:pPr>
        <w:widowControl w:val="0"/>
        <w:numPr>
          <w:ilvl w:val="0"/>
          <w:numId w:val="118"/>
        </w:numPr>
        <w:tabs>
          <w:tab w:val="left" w:pos="709"/>
        </w:tabs>
        <w:spacing w:before="120" w:after="0" w:line="240" w:lineRule="auto"/>
        <w:ind w:left="567" w:hanging="567"/>
        <w:jc w:val="both"/>
        <w:outlineLvl w:val="2"/>
        <w:rPr>
          <w:rFonts w:ascii="Cambria" w:hAnsi="Cambria"/>
        </w:rPr>
      </w:pPr>
      <w:r w:rsidRPr="000C123D">
        <w:rPr>
          <w:rFonts w:ascii="Cambria" w:hAnsi="Cambria"/>
          <w:b/>
        </w:rPr>
        <w:t xml:space="preserve">Ubezpieczający: Gmina </w:t>
      </w:r>
      <w:r w:rsidR="00F22895">
        <w:rPr>
          <w:rFonts w:ascii="Cambria" w:hAnsi="Cambria"/>
          <w:b/>
        </w:rPr>
        <w:t>Sobków</w:t>
      </w:r>
    </w:p>
    <w:p w14:paraId="67E74DCE" w14:textId="73204EC6" w:rsidR="00EF6D0C" w:rsidRPr="000C123D" w:rsidRDefault="00EF6D0C" w:rsidP="00854F9F">
      <w:pPr>
        <w:widowControl w:val="0"/>
        <w:numPr>
          <w:ilvl w:val="0"/>
          <w:numId w:val="118"/>
        </w:numPr>
        <w:tabs>
          <w:tab w:val="left" w:pos="567"/>
        </w:tabs>
        <w:spacing w:before="120" w:after="0" w:line="240" w:lineRule="auto"/>
        <w:ind w:left="567" w:hanging="567"/>
        <w:jc w:val="both"/>
        <w:outlineLvl w:val="2"/>
        <w:rPr>
          <w:rFonts w:ascii="Cambria" w:hAnsi="Cambria"/>
        </w:rPr>
      </w:pPr>
      <w:r w:rsidRPr="000C123D">
        <w:rPr>
          <w:rFonts w:ascii="Cambria" w:hAnsi="Cambria"/>
          <w:b/>
        </w:rPr>
        <w:t xml:space="preserve">Przedmiot ubezpieczenia: </w:t>
      </w:r>
      <w:r w:rsidRPr="000C123D">
        <w:rPr>
          <w:rFonts w:ascii="Cambria" w:hAnsi="Cambria"/>
        </w:rPr>
        <w:t>w nawiązaniu do art. 32 ust. 3 pkt 2 ustawy</w:t>
      </w:r>
      <w:r w:rsidRPr="000C123D">
        <w:rPr>
          <w:rFonts w:ascii="Cambria" w:hAnsi="Cambria"/>
          <w:lang w:eastAsia="pl-PL"/>
        </w:rPr>
        <w:t xml:space="preserve"> </w:t>
      </w:r>
      <w:r w:rsidRPr="000C123D">
        <w:rPr>
          <w:rFonts w:ascii="Cambria" w:hAnsi="Cambria"/>
        </w:rPr>
        <w:t>z dnia 24 sierpnia 1991 r. o ochronie przeciwpożarowej (</w:t>
      </w:r>
      <w:r w:rsidRPr="000C123D">
        <w:rPr>
          <w:rFonts w:ascii="Cambria" w:hAnsi="Cambria"/>
          <w:bCs/>
        </w:rPr>
        <w:t xml:space="preserve">tekst jednolity </w:t>
      </w:r>
      <w:r w:rsidR="00854F9F" w:rsidRPr="00854F9F">
        <w:rPr>
          <w:rFonts w:ascii="Cambria" w:hAnsi="Cambria"/>
          <w:bCs/>
        </w:rPr>
        <w:t>Dz.U. z 2018 r., poz. 620</w:t>
      </w:r>
      <w:r w:rsidRPr="000C123D">
        <w:rPr>
          <w:rFonts w:ascii="Cambria" w:hAnsi="Cambria"/>
        </w:rPr>
        <w:t>) przedmiotem ubezpieczenia są następstwa nieszczęśliwych wypadków członków Ochotniczych Straży Pożarnych (OSP) i Młodzieżo</w:t>
      </w:r>
      <w:r w:rsidR="00D85E4B" w:rsidRPr="000C123D">
        <w:rPr>
          <w:rFonts w:ascii="Cambria" w:hAnsi="Cambria"/>
        </w:rPr>
        <w:t>wych Drużyn Pożarniczych (MDP)</w:t>
      </w:r>
      <w:r w:rsidRPr="000C123D">
        <w:rPr>
          <w:rFonts w:ascii="Cambria" w:hAnsi="Cambria"/>
        </w:rPr>
        <w:t>.</w:t>
      </w:r>
    </w:p>
    <w:p w14:paraId="5B0BDE5A" w14:textId="7E645648" w:rsidR="00D85E4B" w:rsidRPr="000C123D" w:rsidRDefault="00EF6D0C" w:rsidP="00152F09">
      <w:pPr>
        <w:widowControl w:val="0"/>
        <w:numPr>
          <w:ilvl w:val="0"/>
          <w:numId w:val="118"/>
        </w:numPr>
        <w:tabs>
          <w:tab w:val="left" w:pos="567"/>
        </w:tabs>
        <w:spacing w:before="120" w:after="0" w:line="240" w:lineRule="auto"/>
        <w:ind w:left="567" w:hanging="567"/>
        <w:jc w:val="both"/>
        <w:outlineLvl w:val="2"/>
        <w:rPr>
          <w:rFonts w:ascii="Cambria" w:hAnsi="Cambria"/>
        </w:rPr>
      </w:pPr>
      <w:r w:rsidRPr="000C123D">
        <w:rPr>
          <w:rFonts w:ascii="Cambria" w:hAnsi="Cambria"/>
          <w:b/>
        </w:rPr>
        <w:t>Zakres ubezpieczenia</w:t>
      </w:r>
      <w:r w:rsidRPr="000C123D">
        <w:rPr>
          <w:rFonts w:ascii="Cambria" w:hAnsi="Cambria"/>
        </w:rPr>
        <w:t xml:space="preserve">: ograniczony do wypadków </w:t>
      </w:r>
      <w:r w:rsidR="00D85E4B" w:rsidRPr="000C123D">
        <w:rPr>
          <w:rFonts w:ascii="Cambria" w:hAnsi="Cambria"/>
        </w:rPr>
        <w:t xml:space="preserve">zaistniałych w trakcie działań ratowniczych lub gaśniczych, pobytu na terenie remizy, wykonywania poleceń służbowych, trwania ćwiczeń, szkoleń i zawodów oraz w drodze do i z </w:t>
      </w:r>
      <w:r w:rsidR="00B55B8B">
        <w:rPr>
          <w:rFonts w:ascii="Cambria" w:hAnsi="Cambria"/>
        </w:rPr>
        <w:t xml:space="preserve">remizy, </w:t>
      </w:r>
      <w:r w:rsidR="00D85E4B" w:rsidRPr="000C123D">
        <w:rPr>
          <w:rFonts w:ascii="Cambria" w:hAnsi="Cambria"/>
        </w:rPr>
        <w:t>działań ratowniczych lub gaśniczych, miejsca wykonywania poleceń służbowych, ćwiczeń, szkoleń i zawodów, polegające na uszkodzeniu ciała lub rozstroju zdrowia, powodujące stały lub długotrwały uszczerbek na zdrowiu lub śmierć ubezpieczonego</w:t>
      </w:r>
      <w:r w:rsidRPr="000C123D">
        <w:rPr>
          <w:rFonts w:ascii="Cambria" w:hAnsi="Cambria"/>
        </w:rPr>
        <w:t xml:space="preserve">. Świadczenia podstawowe. </w:t>
      </w:r>
    </w:p>
    <w:p w14:paraId="6F475A66" w14:textId="715E139C" w:rsidR="00D85E4B" w:rsidRPr="000C123D" w:rsidRDefault="00D85E4B" w:rsidP="00152F09">
      <w:pPr>
        <w:widowControl w:val="0"/>
        <w:numPr>
          <w:ilvl w:val="0"/>
          <w:numId w:val="118"/>
        </w:numPr>
        <w:tabs>
          <w:tab w:val="left" w:pos="567"/>
        </w:tabs>
        <w:spacing w:before="120" w:after="0" w:line="240" w:lineRule="auto"/>
        <w:ind w:left="567" w:hanging="567"/>
        <w:jc w:val="both"/>
        <w:outlineLvl w:val="2"/>
        <w:rPr>
          <w:rFonts w:ascii="Cambria" w:hAnsi="Cambria"/>
          <w:b/>
        </w:rPr>
      </w:pPr>
      <w:r w:rsidRPr="000C123D">
        <w:rPr>
          <w:rFonts w:ascii="Cambria" w:hAnsi="Cambria"/>
          <w:b/>
        </w:rPr>
        <w:t>Wysokość świadczeń:</w:t>
      </w:r>
    </w:p>
    <w:p w14:paraId="1F63F963" w14:textId="309751AA" w:rsidR="00D85E4B" w:rsidRPr="000C123D" w:rsidRDefault="00D85E4B" w:rsidP="00152F09">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świadczenie z tytułu śmierci ubezpieczonego: 100% sumy ubezpieczenia;</w:t>
      </w:r>
    </w:p>
    <w:p w14:paraId="59630808" w14:textId="2E1BEC06" w:rsidR="00D85E4B" w:rsidRPr="000C123D" w:rsidRDefault="00D85E4B" w:rsidP="00152F09">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 xml:space="preserve">trwały uszczerbek na zdrowiu: 1% sumy ubezpieczenia za każdy 1% trwałego uszczerbku </w:t>
      </w:r>
      <w:r w:rsidRPr="000C123D">
        <w:rPr>
          <w:rFonts w:ascii="Cambria" w:hAnsi="Cambria"/>
        </w:rPr>
        <w:br/>
        <w:t xml:space="preserve">na zdrowiu ubezpieczonego, </w:t>
      </w:r>
    </w:p>
    <w:p w14:paraId="4737F62B" w14:textId="1786869B" w:rsidR="00D85E4B" w:rsidRPr="000C123D" w:rsidRDefault="00D85E4B" w:rsidP="00152F09">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całkowity, trwały uszczerbek na zdrowiu: 100%  sumy ubezpieczenia,</w:t>
      </w:r>
    </w:p>
    <w:p w14:paraId="48EBB29A" w14:textId="73F374B5" w:rsidR="00D85E4B" w:rsidRPr="000C123D" w:rsidRDefault="00D85E4B" w:rsidP="00152F09">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oparzenia i odmrożenia: do 20% sumy ubezpieczenia,</w:t>
      </w:r>
    </w:p>
    <w:p w14:paraId="152F95C4" w14:textId="640BBE20" w:rsidR="00D85E4B" w:rsidRPr="000C123D" w:rsidRDefault="00D85E4B" w:rsidP="00152F09">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zwrot kosztów nabycia przedmiotów ortopedycznych i środków pomocniczych: do 20% sumy ubezpieczenia,</w:t>
      </w:r>
    </w:p>
    <w:p w14:paraId="5D912F2F" w14:textId="6983B471" w:rsidR="00D85E4B" w:rsidRPr="000C123D" w:rsidRDefault="00D85E4B" w:rsidP="00152F09">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zwrot kosztów przeszkolenia zawodowego inwalidów: do 20% sumy ubezpieczenia,</w:t>
      </w:r>
    </w:p>
    <w:p w14:paraId="08029123" w14:textId="58A2CF8F" w:rsidR="00D85E4B" w:rsidRPr="000C123D" w:rsidRDefault="00D85E4B" w:rsidP="00152F09">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zwrot kosztów leczenia: do 20% sumy ubezpieczenia.</w:t>
      </w:r>
    </w:p>
    <w:p w14:paraId="472B3936" w14:textId="77777777" w:rsidR="00EF6D0C" w:rsidRPr="000C123D" w:rsidRDefault="00EF6D0C" w:rsidP="00152F09">
      <w:pPr>
        <w:widowControl w:val="0"/>
        <w:numPr>
          <w:ilvl w:val="0"/>
          <w:numId w:val="118"/>
        </w:numPr>
        <w:tabs>
          <w:tab w:val="left" w:pos="540"/>
        </w:tabs>
        <w:spacing w:before="120" w:after="0" w:line="240" w:lineRule="auto"/>
        <w:ind w:left="567" w:hanging="567"/>
        <w:jc w:val="both"/>
        <w:outlineLvl w:val="2"/>
        <w:rPr>
          <w:rFonts w:ascii="Cambria" w:hAnsi="Cambria"/>
        </w:rPr>
      </w:pPr>
      <w:r w:rsidRPr="000C123D">
        <w:rPr>
          <w:rFonts w:ascii="Cambria" w:hAnsi="Cambria"/>
          <w:b/>
        </w:rPr>
        <w:t>Zakres terytorialny</w:t>
      </w:r>
      <w:r w:rsidRPr="000C123D">
        <w:rPr>
          <w:rFonts w:ascii="Cambria" w:hAnsi="Cambria"/>
        </w:rPr>
        <w:t>: teren całego świata.</w:t>
      </w:r>
    </w:p>
    <w:p w14:paraId="603EAE2C" w14:textId="7B7F4F10" w:rsidR="00EF6D0C" w:rsidRPr="000C123D" w:rsidRDefault="00EF6D0C" w:rsidP="00152F09">
      <w:pPr>
        <w:widowControl w:val="0"/>
        <w:numPr>
          <w:ilvl w:val="0"/>
          <w:numId w:val="118"/>
        </w:numPr>
        <w:tabs>
          <w:tab w:val="left" w:pos="540"/>
        </w:tabs>
        <w:spacing w:before="120" w:after="0" w:line="240" w:lineRule="auto"/>
        <w:ind w:left="540" w:hanging="540"/>
        <w:jc w:val="both"/>
        <w:outlineLvl w:val="2"/>
        <w:rPr>
          <w:rFonts w:ascii="Cambria" w:hAnsi="Cambria"/>
        </w:rPr>
      </w:pPr>
      <w:r w:rsidRPr="000C123D">
        <w:rPr>
          <w:rFonts w:ascii="Cambria" w:hAnsi="Cambria"/>
          <w:b/>
        </w:rPr>
        <w:t>Suma ubezpieczenia</w:t>
      </w:r>
      <w:r w:rsidRPr="000C123D">
        <w:rPr>
          <w:rFonts w:ascii="Cambria" w:hAnsi="Cambria"/>
        </w:rPr>
        <w:t xml:space="preserve">: </w:t>
      </w:r>
      <w:r w:rsidR="00630AF7" w:rsidRPr="00630AF7">
        <w:rPr>
          <w:rFonts w:ascii="Cambria" w:hAnsi="Cambria"/>
          <w:b/>
        </w:rPr>
        <w:t>1</w:t>
      </w:r>
      <w:r w:rsidRPr="00630AF7">
        <w:rPr>
          <w:rFonts w:ascii="Cambria" w:hAnsi="Cambria"/>
          <w:b/>
        </w:rPr>
        <w:t>0</w:t>
      </w:r>
      <w:r w:rsidRPr="000C123D">
        <w:rPr>
          <w:rFonts w:ascii="Cambria" w:hAnsi="Cambria"/>
          <w:b/>
        </w:rPr>
        <w:t> 000,00 zł/ 1 os.</w:t>
      </w:r>
      <w:r w:rsidRPr="000C123D">
        <w:rPr>
          <w:rFonts w:ascii="Cambria" w:hAnsi="Cambria"/>
        </w:rPr>
        <w:t xml:space="preserve"> w przypadku śmierci i trwałego uszczerbku na zdrowiu</w:t>
      </w:r>
    </w:p>
    <w:p w14:paraId="5FACBADB" w14:textId="77777777" w:rsidR="00EF6D0C" w:rsidRPr="000C123D" w:rsidRDefault="00EF6D0C" w:rsidP="00152F09">
      <w:pPr>
        <w:widowControl w:val="0"/>
        <w:numPr>
          <w:ilvl w:val="0"/>
          <w:numId w:val="118"/>
        </w:numPr>
        <w:tabs>
          <w:tab w:val="left" w:pos="540"/>
        </w:tabs>
        <w:spacing w:before="120" w:after="0" w:line="240" w:lineRule="auto"/>
        <w:ind w:left="567" w:hanging="567"/>
        <w:jc w:val="both"/>
        <w:outlineLvl w:val="2"/>
        <w:rPr>
          <w:rFonts w:ascii="Cambria" w:hAnsi="Cambria"/>
        </w:rPr>
      </w:pPr>
      <w:r w:rsidRPr="000C123D">
        <w:rPr>
          <w:rFonts w:ascii="Cambria" w:hAnsi="Cambria"/>
          <w:b/>
        </w:rPr>
        <w:t>Warunki szczególne obligatoryjne:</w:t>
      </w:r>
    </w:p>
    <w:p w14:paraId="00893A7B" w14:textId="77777777" w:rsidR="00EF6D0C" w:rsidRPr="000C123D" w:rsidRDefault="00EF6D0C" w:rsidP="00152F09">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daty stempla bankowego lub pocztowego</w:t>
      </w:r>
    </w:p>
    <w:p w14:paraId="2B9528C6" w14:textId="77777777" w:rsidR="00EF6D0C" w:rsidRPr="000C123D" w:rsidRDefault="00EF6D0C" w:rsidP="00152F09">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czasu ochrony</w:t>
      </w:r>
    </w:p>
    <w:p w14:paraId="1449EE3A" w14:textId="77777777" w:rsidR="00EF6D0C" w:rsidRPr="000C123D" w:rsidRDefault="00EF6D0C" w:rsidP="00152F09">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nieściągania rat niewymagalnych</w:t>
      </w:r>
    </w:p>
    <w:p w14:paraId="0B9C04C5" w14:textId="77777777" w:rsidR="00036AB2" w:rsidRDefault="00EF6D0C" w:rsidP="00036AB2">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zgłaszania szkód</w:t>
      </w:r>
    </w:p>
    <w:p w14:paraId="41BFA83B" w14:textId="741E93BB" w:rsidR="00036AB2" w:rsidRDefault="006631BD" w:rsidP="00036AB2">
      <w:pPr>
        <w:widowControl w:val="0"/>
        <w:numPr>
          <w:ilvl w:val="1"/>
          <w:numId w:val="118"/>
        </w:numPr>
        <w:spacing w:after="120" w:line="240" w:lineRule="auto"/>
        <w:ind w:left="567" w:hanging="567"/>
        <w:contextualSpacing/>
        <w:jc w:val="both"/>
        <w:rPr>
          <w:rFonts w:ascii="Cambria" w:hAnsi="Cambria"/>
        </w:rPr>
      </w:pPr>
      <w:r>
        <w:rPr>
          <w:rFonts w:ascii="Cambria" w:hAnsi="Cambria"/>
        </w:rPr>
        <w:t>Płatność składki rocznej w 2 równych ratach</w:t>
      </w:r>
    </w:p>
    <w:p w14:paraId="610DB11B" w14:textId="70A5C3C3" w:rsidR="00E048C5" w:rsidRPr="00036AB2" w:rsidRDefault="00EF6D0C" w:rsidP="00036AB2">
      <w:pPr>
        <w:widowControl w:val="0"/>
        <w:numPr>
          <w:ilvl w:val="1"/>
          <w:numId w:val="118"/>
        </w:numPr>
        <w:spacing w:after="120" w:line="240" w:lineRule="auto"/>
        <w:ind w:left="567" w:hanging="567"/>
        <w:contextualSpacing/>
        <w:jc w:val="both"/>
        <w:rPr>
          <w:rFonts w:ascii="Cambria" w:hAnsi="Cambria"/>
        </w:rPr>
      </w:pPr>
      <w:r w:rsidRPr="00036AB2">
        <w:rPr>
          <w:rFonts w:ascii="Cambria" w:eastAsia="Calibri" w:hAnsi="Cambria"/>
        </w:rPr>
        <w:t>Franszyzy i udziały własne – brak</w:t>
      </w:r>
    </w:p>
    <w:p w14:paraId="0B3DB3C3" w14:textId="571EC719" w:rsidR="006E2D3D" w:rsidRPr="000C123D" w:rsidRDefault="006E2D3D" w:rsidP="00152F09">
      <w:pPr>
        <w:pStyle w:val="Akapitzlist6"/>
        <w:widowControl w:val="0"/>
        <w:numPr>
          <w:ilvl w:val="0"/>
          <w:numId w:val="118"/>
        </w:numPr>
        <w:tabs>
          <w:tab w:val="left" w:pos="567"/>
        </w:tabs>
        <w:spacing w:before="120" w:after="0" w:line="240" w:lineRule="auto"/>
        <w:ind w:left="567" w:hanging="567"/>
        <w:contextualSpacing w:val="0"/>
        <w:jc w:val="both"/>
        <w:outlineLvl w:val="2"/>
        <w:rPr>
          <w:rFonts w:ascii="Cambria" w:hAnsi="Cambria"/>
          <w:b/>
        </w:rPr>
      </w:pPr>
      <w:r w:rsidRPr="000C123D">
        <w:rPr>
          <w:rFonts w:ascii="Cambria" w:hAnsi="Cambria"/>
          <w:b/>
        </w:rPr>
        <w:t>Klauzule dodatkowe i inne postanowienia szczególne fakultatywne:</w:t>
      </w:r>
    </w:p>
    <w:p w14:paraId="5925F244" w14:textId="53B9EF98" w:rsidR="006E2D3D" w:rsidRPr="000C123D" w:rsidRDefault="006E2D3D" w:rsidP="00152F09">
      <w:pPr>
        <w:widowControl w:val="0"/>
        <w:numPr>
          <w:ilvl w:val="1"/>
          <w:numId w:val="118"/>
        </w:numPr>
        <w:tabs>
          <w:tab w:val="left" w:pos="567"/>
        </w:tabs>
        <w:suppressAutoHyphens/>
        <w:spacing w:after="0" w:line="240" w:lineRule="auto"/>
        <w:ind w:left="567" w:hanging="567"/>
        <w:jc w:val="both"/>
        <w:rPr>
          <w:rFonts w:ascii="Cambria" w:hAnsi="Cambria"/>
        </w:rPr>
      </w:pPr>
      <w:r w:rsidRPr="000C123D">
        <w:rPr>
          <w:rFonts w:ascii="Cambria" w:hAnsi="Cambria"/>
        </w:rPr>
        <w:t>Przy doznaniu przez ubezpieczonego trwałego uszczerbku na zdrowiu przekraczającego 25%, wypłata odszkodowania w procencie sumy ubezpieczenia odpowiadającym dwukrotności doznanego uszczerbku na zdrowiu (progresywne ustalanie odszkodowania)</w:t>
      </w:r>
    </w:p>
    <w:p w14:paraId="1FCBFDE9" w14:textId="27031EE6" w:rsidR="006E2D3D" w:rsidRPr="000C123D" w:rsidRDefault="006E2D3D" w:rsidP="00152F09">
      <w:pPr>
        <w:widowControl w:val="0"/>
        <w:numPr>
          <w:ilvl w:val="1"/>
          <w:numId w:val="118"/>
        </w:numPr>
        <w:tabs>
          <w:tab w:val="left" w:pos="567"/>
        </w:tabs>
        <w:suppressAutoHyphens/>
        <w:spacing w:after="0" w:line="240" w:lineRule="auto"/>
        <w:ind w:left="567" w:hanging="567"/>
        <w:jc w:val="both"/>
        <w:rPr>
          <w:rFonts w:ascii="Cambria" w:hAnsi="Cambria"/>
        </w:rPr>
      </w:pPr>
      <w:r w:rsidRPr="000C123D">
        <w:rPr>
          <w:rFonts w:ascii="Cambria" w:hAnsi="Cambria"/>
        </w:rPr>
        <w:t>Rozszerzenie zakresu ubezpieczenia o zasiłek dzienny z tytułu niezdolności do pracy spowodowanej zdarzeniem objętym umową ubezpieczenia w wysokości 50,00 zł za każdy dzień (przy leczeniu ambulatoryjnym od 7 dnia od wypadku) przez maksymalny okres 60 dni</w:t>
      </w:r>
    </w:p>
    <w:p w14:paraId="30E12AF8" w14:textId="4F7718E6" w:rsidR="006E2D3D" w:rsidRPr="000C123D" w:rsidRDefault="00D85E4B" w:rsidP="00152F09">
      <w:pPr>
        <w:widowControl w:val="0"/>
        <w:numPr>
          <w:ilvl w:val="1"/>
          <w:numId w:val="118"/>
        </w:numPr>
        <w:tabs>
          <w:tab w:val="left" w:pos="567"/>
        </w:tabs>
        <w:suppressAutoHyphens/>
        <w:spacing w:after="0" w:line="240" w:lineRule="auto"/>
        <w:ind w:left="567" w:hanging="567"/>
        <w:jc w:val="both"/>
        <w:rPr>
          <w:rFonts w:ascii="Cambria" w:hAnsi="Cambria"/>
        </w:rPr>
      </w:pPr>
      <w:r w:rsidRPr="000C123D">
        <w:rPr>
          <w:rFonts w:ascii="Cambria" w:hAnsi="Cambria"/>
        </w:rPr>
        <w:t>Rozszerzenie zakresu</w:t>
      </w:r>
      <w:r w:rsidR="006E2D3D" w:rsidRPr="000C123D">
        <w:rPr>
          <w:rFonts w:ascii="Cambria" w:hAnsi="Cambria"/>
        </w:rPr>
        <w:t xml:space="preserve"> ubezpieczenia o dietę szpitalną w wysokości 50,00 zł za dzień pobytu ubezpieczonego w szpitalu, spowodowany zdarzeniem objętym umową ubezpieczenia, przez maksymalny okres 60 dni </w:t>
      </w:r>
    </w:p>
    <w:p w14:paraId="0B3141B9" w14:textId="77777777" w:rsidR="005F0E4F" w:rsidRDefault="006E2D3D" w:rsidP="00152F09">
      <w:pPr>
        <w:widowControl w:val="0"/>
        <w:numPr>
          <w:ilvl w:val="1"/>
          <w:numId w:val="118"/>
        </w:numPr>
        <w:tabs>
          <w:tab w:val="left" w:pos="567"/>
        </w:tabs>
        <w:suppressAutoHyphens/>
        <w:spacing w:after="0" w:line="240" w:lineRule="auto"/>
        <w:ind w:left="567" w:hanging="567"/>
        <w:jc w:val="both"/>
        <w:rPr>
          <w:rFonts w:ascii="Cambria" w:hAnsi="Cambria"/>
        </w:rPr>
      </w:pPr>
      <w:r w:rsidRPr="000C123D">
        <w:rPr>
          <w:rFonts w:ascii="Cambria" w:hAnsi="Cambria"/>
        </w:rPr>
        <w:t>Przyjęcie podanej klauzuli funduszu prewencyjnego</w:t>
      </w:r>
    </w:p>
    <w:p w14:paraId="0AF51662" w14:textId="77777777" w:rsidR="00630AF7" w:rsidRDefault="00630AF7" w:rsidP="00630AF7">
      <w:pPr>
        <w:widowControl w:val="0"/>
        <w:tabs>
          <w:tab w:val="left" w:pos="567"/>
        </w:tabs>
        <w:suppressAutoHyphens/>
        <w:spacing w:after="0" w:line="240" w:lineRule="auto"/>
        <w:jc w:val="both"/>
        <w:rPr>
          <w:rFonts w:ascii="Cambria" w:hAnsi="Cambria"/>
        </w:rPr>
      </w:pPr>
    </w:p>
    <w:p w14:paraId="7B21A545" w14:textId="77777777" w:rsidR="00630AF7" w:rsidRDefault="00630AF7" w:rsidP="00630AF7">
      <w:pPr>
        <w:widowControl w:val="0"/>
        <w:tabs>
          <w:tab w:val="left" w:pos="567"/>
        </w:tabs>
        <w:suppressAutoHyphens/>
        <w:spacing w:after="0" w:line="240" w:lineRule="auto"/>
        <w:jc w:val="both"/>
        <w:rPr>
          <w:rFonts w:ascii="Cambria" w:hAnsi="Cambria"/>
        </w:rPr>
      </w:pPr>
    </w:p>
    <w:p w14:paraId="0436C159" w14:textId="77777777" w:rsidR="00630AF7" w:rsidRDefault="00630AF7" w:rsidP="00630AF7">
      <w:pPr>
        <w:widowControl w:val="0"/>
        <w:tabs>
          <w:tab w:val="left" w:pos="567"/>
        </w:tabs>
        <w:suppressAutoHyphens/>
        <w:spacing w:after="0" w:line="240" w:lineRule="auto"/>
        <w:jc w:val="both"/>
        <w:rPr>
          <w:rFonts w:ascii="Cambria" w:hAnsi="Cambria"/>
        </w:rPr>
      </w:pPr>
    </w:p>
    <w:p w14:paraId="0D408C60" w14:textId="77777777" w:rsidR="00630AF7" w:rsidRDefault="00630AF7" w:rsidP="00630AF7">
      <w:pPr>
        <w:widowControl w:val="0"/>
        <w:tabs>
          <w:tab w:val="left" w:pos="567"/>
        </w:tabs>
        <w:suppressAutoHyphens/>
        <w:spacing w:after="0" w:line="240" w:lineRule="auto"/>
        <w:jc w:val="both"/>
        <w:rPr>
          <w:rFonts w:ascii="Cambria" w:hAnsi="Cambria"/>
        </w:rPr>
      </w:pPr>
    </w:p>
    <w:p w14:paraId="1D935016" w14:textId="77777777" w:rsidR="00630AF7" w:rsidRDefault="00630AF7" w:rsidP="00630AF7">
      <w:pPr>
        <w:widowControl w:val="0"/>
        <w:tabs>
          <w:tab w:val="left" w:pos="567"/>
        </w:tabs>
        <w:suppressAutoHyphens/>
        <w:spacing w:after="0" w:line="240" w:lineRule="auto"/>
        <w:jc w:val="both"/>
        <w:rPr>
          <w:rFonts w:ascii="Cambria" w:hAnsi="Cambria"/>
        </w:rPr>
      </w:pPr>
    </w:p>
    <w:p w14:paraId="2B60D7CF" w14:textId="67C7A01E" w:rsidR="00630AF7" w:rsidRPr="00F17491" w:rsidRDefault="00630AF7" w:rsidP="00630AF7">
      <w:pPr>
        <w:pStyle w:val="Akapitzlist9"/>
        <w:numPr>
          <w:ilvl w:val="3"/>
          <w:numId w:val="104"/>
        </w:numPr>
        <w:tabs>
          <w:tab w:val="left" w:pos="540"/>
        </w:tabs>
        <w:spacing w:before="360" w:after="0" w:line="240" w:lineRule="auto"/>
        <w:ind w:left="567" w:hanging="567"/>
        <w:contextualSpacing w:val="0"/>
        <w:jc w:val="both"/>
        <w:outlineLvl w:val="1"/>
        <w:rPr>
          <w:rFonts w:ascii="Cambria" w:hAnsi="Cambria"/>
          <w:b/>
        </w:rPr>
      </w:pPr>
      <w:r w:rsidRPr="00F17491">
        <w:rPr>
          <w:rFonts w:ascii="Cambria" w:hAnsi="Cambria"/>
          <w:b/>
        </w:rPr>
        <w:lastRenderedPageBreak/>
        <w:t>Ubezpieczenie następstw nieszczęśliwych wypadków członków OSP – zakres II imienny (</w:t>
      </w:r>
      <w:r w:rsidR="00B91DD2">
        <w:rPr>
          <w:rFonts w:ascii="Cambria" w:hAnsi="Cambria"/>
          <w:b/>
        </w:rPr>
        <w:t>47</w:t>
      </w:r>
      <w:r w:rsidRPr="00F17491">
        <w:rPr>
          <w:rFonts w:ascii="Cambria" w:hAnsi="Cambria"/>
          <w:b/>
        </w:rPr>
        <w:t> osób)</w:t>
      </w:r>
    </w:p>
    <w:p w14:paraId="3D43DA92" w14:textId="15643FF8" w:rsidR="00630AF7" w:rsidRPr="00F17491" w:rsidRDefault="00630AF7" w:rsidP="00EA1431">
      <w:pPr>
        <w:pStyle w:val="Akapitzlist9"/>
        <w:numPr>
          <w:ilvl w:val="0"/>
          <w:numId w:val="144"/>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 xml:space="preserve">Ubezpieczający: Gmina </w:t>
      </w:r>
      <w:r w:rsidR="00F22895">
        <w:rPr>
          <w:rFonts w:ascii="Cambria" w:hAnsi="Cambria"/>
          <w:b/>
        </w:rPr>
        <w:t>Sobków</w:t>
      </w:r>
    </w:p>
    <w:p w14:paraId="6F24D99E" w14:textId="1441E811" w:rsidR="00630AF7" w:rsidRPr="00F17491" w:rsidRDefault="00630AF7" w:rsidP="00EA1431">
      <w:pPr>
        <w:pStyle w:val="Akapitzlist9"/>
        <w:numPr>
          <w:ilvl w:val="0"/>
          <w:numId w:val="144"/>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 xml:space="preserve">Przedmiot </w:t>
      </w:r>
      <w:r w:rsidR="00EA1431">
        <w:rPr>
          <w:rFonts w:ascii="Cambria" w:hAnsi="Cambria"/>
          <w:b/>
        </w:rPr>
        <w:t xml:space="preserve">i zakres </w:t>
      </w:r>
      <w:r w:rsidRPr="00F17491">
        <w:rPr>
          <w:rFonts w:ascii="Cambria" w:hAnsi="Cambria"/>
          <w:b/>
        </w:rPr>
        <w:t>ubezpieczenia</w:t>
      </w:r>
    </w:p>
    <w:p w14:paraId="14C813A2" w14:textId="77777777" w:rsidR="00EA1431" w:rsidRPr="00EA1431" w:rsidRDefault="00EA1431" w:rsidP="00EA1431">
      <w:pPr>
        <w:spacing w:after="0" w:line="240" w:lineRule="auto"/>
        <w:ind w:left="540"/>
        <w:jc w:val="both"/>
        <w:rPr>
          <w:rFonts w:ascii="Cambria" w:hAnsi="Cambria"/>
        </w:rPr>
      </w:pPr>
      <w:r w:rsidRPr="00EA1431">
        <w:rPr>
          <w:rFonts w:ascii="Cambria" w:hAnsi="Cambria"/>
        </w:rPr>
        <w:t>Przedmiotem ubezpieczenia są następstwa nieszczęśliwych wypadków Ubezpieczonego.</w:t>
      </w:r>
    </w:p>
    <w:p w14:paraId="58F12798" w14:textId="77777777" w:rsidR="00EA1431" w:rsidRDefault="00EA1431" w:rsidP="00EA1431">
      <w:pPr>
        <w:spacing w:after="0" w:line="240" w:lineRule="auto"/>
        <w:ind w:left="540"/>
        <w:jc w:val="both"/>
        <w:rPr>
          <w:rFonts w:ascii="Cambria" w:hAnsi="Cambria"/>
        </w:rPr>
      </w:pPr>
      <w:r w:rsidRPr="00EA1431">
        <w:rPr>
          <w:rFonts w:ascii="Cambria" w:hAnsi="Cambria"/>
        </w:rPr>
        <w:t xml:space="preserve">Zakres ubezpieczenia obejmuje następujące zdarzenia, które </w:t>
      </w:r>
      <w:r>
        <w:rPr>
          <w:rFonts w:ascii="Cambria" w:hAnsi="Cambria"/>
        </w:rPr>
        <w:t>zaszły w okresie ubezpieczenia:</w:t>
      </w:r>
    </w:p>
    <w:p w14:paraId="2DC3B189" w14:textId="77777777" w:rsidR="00EA1431" w:rsidRDefault="00EA1431" w:rsidP="00EA1431">
      <w:pPr>
        <w:pStyle w:val="Akapitzlist"/>
        <w:numPr>
          <w:ilvl w:val="1"/>
          <w:numId w:val="144"/>
        </w:numPr>
        <w:spacing w:after="0" w:line="240" w:lineRule="auto"/>
        <w:ind w:left="567" w:hanging="567"/>
        <w:jc w:val="both"/>
        <w:rPr>
          <w:rFonts w:ascii="Cambria" w:hAnsi="Cambria"/>
        </w:rPr>
      </w:pPr>
      <w:r w:rsidRPr="00EA1431">
        <w:rPr>
          <w:rFonts w:ascii="Cambria" w:hAnsi="Cambria"/>
        </w:rPr>
        <w:t>śmierć ubezpieczonego w wyniku nieszczęśliwego wypadku w czasie akcji lub ćwiczeń</w:t>
      </w:r>
    </w:p>
    <w:p w14:paraId="2109A6D3" w14:textId="477E8E2A" w:rsidR="00EA1431" w:rsidRPr="00EA1431" w:rsidRDefault="00EA1431" w:rsidP="00EA1431">
      <w:pPr>
        <w:pStyle w:val="Akapitzlist"/>
        <w:numPr>
          <w:ilvl w:val="1"/>
          <w:numId w:val="144"/>
        </w:numPr>
        <w:spacing w:after="0" w:line="240" w:lineRule="auto"/>
        <w:ind w:left="567" w:hanging="567"/>
        <w:jc w:val="both"/>
        <w:rPr>
          <w:rFonts w:ascii="Cambria" w:hAnsi="Cambria"/>
        </w:rPr>
      </w:pPr>
      <w:r w:rsidRPr="00EA1431">
        <w:rPr>
          <w:rFonts w:ascii="Cambria" w:hAnsi="Cambria"/>
        </w:rPr>
        <w:t>stały lub długotrwały uszczerbek na zdrowiu Ubezpieczonego w wyniku nieszczęśliwego wypadku w czasie akcji lub ćwiczeń</w:t>
      </w:r>
    </w:p>
    <w:p w14:paraId="48E358B5" w14:textId="77777777" w:rsidR="00630AF7" w:rsidRPr="00F17491" w:rsidRDefault="00630AF7" w:rsidP="00EA1431">
      <w:pPr>
        <w:pStyle w:val="Akapitzlist9"/>
        <w:numPr>
          <w:ilvl w:val="0"/>
          <w:numId w:val="144"/>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Zakres świadczeń</w:t>
      </w:r>
    </w:p>
    <w:p w14:paraId="4C7FB6B3" w14:textId="77777777" w:rsidR="00EA1431" w:rsidRPr="00EA1431" w:rsidRDefault="00EA1431" w:rsidP="00EA1431">
      <w:pPr>
        <w:pStyle w:val="Akapitzlist"/>
        <w:spacing w:after="0" w:line="240" w:lineRule="auto"/>
        <w:ind w:left="567"/>
        <w:jc w:val="both"/>
        <w:rPr>
          <w:rFonts w:ascii="Cambria" w:hAnsi="Cambria"/>
        </w:rPr>
      </w:pPr>
      <w:r w:rsidRPr="00EA1431">
        <w:rPr>
          <w:rFonts w:ascii="Cambria" w:hAnsi="Cambria"/>
        </w:rPr>
        <w:t xml:space="preserve">Jednorazowe odszkodowanie, o którym mowa w art. 26 ust 1 pkt 1 i ust. 2 pkt 1 ustawy z dnia 24 sierpnia 1991 r. o ochronie przeciwpożarowej (tekst jednolity Dz.U. z 2018 r., nr 620 z </w:t>
      </w:r>
      <w:proofErr w:type="spellStart"/>
      <w:r w:rsidRPr="00EA1431">
        <w:rPr>
          <w:rFonts w:ascii="Cambria" w:hAnsi="Cambria"/>
        </w:rPr>
        <w:t>późn</w:t>
      </w:r>
      <w:proofErr w:type="spellEnd"/>
      <w:r w:rsidRPr="00EA1431">
        <w:rPr>
          <w:rFonts w:ascii="Cambria" w:hAnsi="Cambria"/>
        </w:rPr>
        <w:t xml:space="preserve">. zm.) w razie doznania uszczerbku na zdrowiu albo z tytułu śmierci Ubezpieczonego w związku z udziałem w działaniach ratowniczych lub ćwiczeniach. Wysokość odszkodowania ustala się zgodnie z przepisami ustawy z dnia 30.10.2002 r. o Ubezpieczeniu społecznym z tytułu wypadków przy pracy i chorób zawodowych (tekst jednolity Dz. U. z 2017, poz. 1773 z </w:t>
      </w:r>
      <w:proofErr w:type="spellStart"/>
      <w:r w:rsidRPr="00EA1431">
        <w:rPr>
          <w:rFonts w:ascii="Cambria" w:hAnsi="Cambria"/>
        </w:rPr>
        <w:t>późn</w:t>
      </w:r>
      <w:proofErr w:type="spellEnd"/>
      <w:r w:rsidRPr="00EA1431">
        <w:rPr>
          <w:rFonts w:ascii="Cambria" w:hAnsi="Cambria"/>
        </w:rPr>
        <w:t>. zm.)</w:t>
      </w:r>
    </w:p>
    <w:p w14:paraId="4ADB8BE7" w14:textId="77777777" w:rsidR="00630AF7" w:rsidRPr="00F17491" w:rsidRDefault="00630AF7" w:rsidP="00EA1431">
      <w:pPr>
        <w:tabs>
          <w:tab w:val="left" w:pos="720"/>
        </w:tabs>
        <w:spacing w:before="120" w:after="0" w:line="240" w:lineRule="auto"/>
        <w:ind w:left="720" w:hanging="180"/>
        <w:jc w:val="both"/>
        <w:rPr>
          <w:rFonts w:ascii="Cambria" w:hAnsi="Cambria"/>
          <w:i/>
        </w:rPr>
      </w:pPr>
      <w:r w:rsidRPr="00F17491">
        <w:rPr>
          <w:rFonts w:ascii="Cambria" w:hAnsi="Cambria"/>
          <w:i/>
        </w:rPr>
        <w:t>Jako:</w:t>
      </w:r>
    </w:p>
    <w:p w14:paraId="6392E6F2" w14:textId="77777777" w:rsidR="00630AF7" w:rsidRPr="00F17491" w:rsidRDefault="00630AF7" w:rsidP="00EA1431">
      <w:pPr>
        <w:pStyle w:val="Akapitzlist9"/>
        <w:numPr>
          <w:ilvl w:val="0"/>
          <w:numId w:val="145"/>
        </w:numPr>
        <w:tabs>
          <w:tab w:val="left" w:pos="900"/>
        </w:tabs>
        <w:spacing w:after="0" w:line="240" w:lineRule="auto"/>
        <w:ind w:left="900"/>
        <w:jc w:val="both"/>
        <w:rPr>
          <w:rFonts w:ascii="Cambria" w:hAnsi="Cambria"/>
          <w:i/>
        </w:rPr>
      </w:pPr>
      <w:r w:rsidRPr="00F17491">
        <w:rPr>
          <w:rFonts w:ascii="Cambria" w:hAnsi="Cambria"/>
          <w:i/>
        </w:rPr>
        <w:t>czas akcji należy rozumieć czas od powiadomienia i zadysponowania członków OSP do akcji gaśniczej lub ratunkowej, do chwili zgłoszenia w Powiatowym Stanowisku Kierowania faktu powrotu do strażnicy OSP</w:t>
      </w:r>
    </w:p>
    <w:p w14:paraId="15B2BD70" w14:textId="77777777" w:rsidR="00630AF7" w:rsidRPr="00F17491" w:rsidRDefault="00630AF7" w:rsidP="00EA1431">
      <w:pPr>
        <w:pStyle w:val="Akapitzlist9"/>
        <w:numPr>
          <w:ilvl w:val="0"/>
          <w:numId w:val="145"/>
        </w:numPr>
        <w:tabs>
          <w:tab w:val="left" w:pos="900"/>
        </w:tabs>
        <w:spacing w:after="0" w:line="240" w:lineRule="auto"/>
        <w:ind w:left="900"/>
        <w:jc w:val="both"/>
        <w:rPr>
          <w:rFonts w:ascii="Cambria" w:hAnsi="Cambria"/>
        </w:rPr>
      </w:pPr>
      <w:r w:rsidRPr="00F17491">
        <w:rPr>
          <w:rFonts w:ascii="Cambria" w:hAnsi="Cambria"/>
          <w:i/>
        </w:rPr>
        <w:t>czas ćwiczeń należy rozumieć jako okres od zadysponowania członków OSP do miejsca ćwiczeń, do chwili powiadomienia Powiatowego Stanowiska Kierowania o fakcie powrotu do strażnicy OSP</w:t>
      </w:r>
    </w:p>
    <w:p w14:paraId="051A3E45" w14:textId="64BB85EB" w:rsidR="00630AF7" w:rsidRPr="00F17491" w:rsidRDefault="00630AF7" w:rsidP="00EA1431">
      <w:pPr>
        <w:pStyle w:val="Akapitzlist9"/>
        <w:numPr>
          <w:ilvl w:val="0"/>
          <w:numId w:val="144"/>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Zakres terytorialny: teren cał</w:t>
      </w:r>
      <w:r w:rsidR="005D2BDD">
        <w:rPr>
          <w:rFonts w:ascii="Cambria" w:hAnsi="Cambria"/>
          <w:b/>
        </w:rPr>
        <w:t>ego świata</w:t>
      </w:r>
    </w:p>
    <w:p w14:paraId="5AD3829B" w14:textId="436519AC" w:rsidR="00630AF7" w:rsidRPr="00F17491" w:rsidRDefault="00630AF7" w:rsidP="00EA1431">
      <w:pPr>
        <w:pStyle w:val="Akapitzlist9"/>
        <w:numPr>
          <w:ilvl w:val="0"/>
          <w:numId w:val="144"/>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 xml:space="preserve">Liczba ubezpieczonych: </w:t>
      </w:r>
      <w:r w:rsidR="00B91DD2">
        <w:rPr>
          <w:rFonts w:ascii="Cambria" w:hAnsi="Cambria"/>
          <w:b/>
        </w:rPr>
        <w:t>47</w:t>
      </w:r>
      <w:r w:rsidRPr="00F17491">
        <w:rPr>
          <w:rFonts w:ascii="Cambria" w:hAnsi="Cambria"/>
          <w:b/>
        </w:rPr>
        <w:t> osób</w:t>
      </w:r>
    </w:p>
    <w:p w14:paraId="7F464E38" w14:textId="77777777" w:rsidR="00630AF7" w:rsidRPr="00F17491" w:rsidRDefault="00630AF7" w:rsidP="00EA1431">
      <w:pPr>
        <w:pStyle w:val="Akapitzlist9"/>
        <w:numPr>
          <w:ilvl w:val="0"/>
          <w:numId w:val="144"/>
        </w:numPr>
        <w:tabs>
          <w:tab w:val="left" w:pos="540"/>
        </w:tabs>
        <w:spacing w:before="120" w:after="0" w:line="240" w:lineRule="auto"/>
        <w:ind w:left="567" w:hanging="567"/>
        <w:contextualSpacing w:val="0"/>
        <w:jc w:val="both"/>
        <w:outlineLvl w:val="2"/>
        <w:rPr>
          <w:rFonts w:ascii="Cambria" w:hAnsi="Cambria"/>
        </w:rPr>
      </w:pPr>
      <w:r w:rsidRPr="00F17491">
        <w:rPr>
          <w:rFonts w:ascii="Cambria" w:hAnsi="Cambria"/>
          <w:b/>
        </w:rPr>
        <w:t>Warunki szczególne obligatoryjne:</w:t>
      </w:r>
    </w:p>
    <w:p w14:paraId="4733B959" w14:textId="77777777" w:rsidR="00630AF7" w:rsidRPr="00F17491" w:rsidRDefault="00630AF7" w:rsidP="00EA1431">
      <w:pPr>
        <w:pStyle w:val="Akapitzlist9"/>
        <w:numPr>
          <w:ilvl w:val="1"/>
          <w:numId w:val="144"/>
        </w:numPr>
        <w:spacing w:after="0" w:line="240" w:lineRule="auto"/>
        <w:ind w:left="567" w:hanging="567"/>
        <w:contextualSpacing w:val="0"/>
        <w:jc w:val="both"/>
        <w:rPr>
          <w:rFonts w:ascii="Cambria" w:hAnsi="Cambria"/>
        </w:rPr>
      </w:pPr>
      <w:r w:rsidRPr="00F17491">
        <w:rPr>
          <w:rFonts w:ascii="Cambria" w:hAnsi="Cambria"/>
        </w:rPr>
        <w:t>Przyjęcie podanej klauzuli daty stempla bankowego lub pocztowego</w:t>
      </w:r>
    </w:p>
    <w:p w14:paraId="265A60AD" w14:textId="77777777" w:rsidR="00630AF7" w:rsidRPr="00F17491" w:rsidRDefault="00630AF7" w:rsidP="00EA1431">
      <w:pPr>
        <w:pStyle w:val="Akapitzlist9"/>
        <w:numPr>
          <w:ilvl w:val="1"/>
          <w:numId w:val="144"/>
        </w:numPr>
        <w:spacing w:after="0" w:line="240" w:lineRule="auto"/>
        <w:ind w:left="567" w:hanging="567"/>
        <w:contextualSpacing w:val="0"/>
        <w:jc w:val="both"/>
        <w:rPr>
          <w:rFonts w:ascii="Cambria" w:hAnsi="Cambria"/>
        </w:rPr>
      </w:pPr>
      <w:r w:rsidRPr="00F17491">
        <w:rPr>
          <w:rFonts w:ascii="Cambria" w:hAnsi="Cambria"/>
        </w:rPr>
        <w:t>Przyjęcie podanej klauzuli czasu ochrony</w:t>
      </w:r>
    </w:p>
    <w:p w14:paraId="743BA26A" w14:textId="77777777" w:rsidR="00630AF7" w:rsidRPr="00F17491" w:rsidRDefault="00630AF7" w:rsidP="00EA1431">
      <w:pPr>
        <w:pStyle w:val="Akapitzlist9"/>
        <w:widowControl w:val="0"/>
        <w:numPr>
          <w:ilvl w:val="1"/>
          <w:numId w:val="144"/>
        </w:numPr>
        <w:spacing w:after="0" w:line="240" w:lineRule="auto"/>
        <w:ind w:left="567" w:hanging="567"/>
        <w:contextualSpacing w:val="0"/>
        <w:jc w:val="both"/>
        <w:rPr>
          <w:rFonts w:ascii="Cambria" w:hAnsi="Cambria"/>
        </w:rPr>
      </w:pPr>
      <w:r w:rsidRPr="00F17491">
        <w:rPr>
          <w:rFonts w:ascii="Cambria" w:hAnsi="Cambria"/>
        </w:rPr>
        <w:t>Przyjęcie podanej klauzuli nieściągania rat niewymagalnych</w:t>
      </w:r>
    </w:p>
    <w:p w14:paraId="2ED2A6FB" w14:textId="77777777" w:rsidR="00630AF7" w:rsidRDefault="00630AF7" w:rsidP="00EA1431">
      <w:pPr>
        <w:pStyle w:val="Akapitzlist9"/>
        <w:widowControl w:val="0"/>
        <w:numPr>
          <w:ilvl w:val="1"/>
          <w:numId w:val="144"/>
        </w:numPr>
        <w:spacing w:after="0" w:line="240" w:lineRule="auto"/>
        <w:ind w:left="567" w:hanging="567"/>
        <w:contextualSpacing w:val="0"/>
        <w:jc w:val="both"/>
        <w:rPr>
          <w:rFonts w:ascii="Cambria" w:hAnsi="Cambria"/>
        </w:rPr>
      </w:pPr>
      <w:r w:rsidRPr="00F17491">
        <w:rPr>
          <w:rFonts w:ascii="Cambria" w:hAnsi="Cambria"/>
        </w:rPr>
        <w:t>Przyjęcie podanej klauzuli zgłaszania szkód</w:t>
      </w:r>
    </w:p>
    <w:p w14:paraId="625CC95E" w14:textId="12EC2A2E" w:rsidR="00630AF7" w:rsidRDefault="00630AF7" w:rsidP="00EA1431">
      <w:pPr>
        <w:pStyle w:val="Akapitzlist9"/>
        <w:widowControl w:val="0"/>
        <w:numPr>
          <w:ilvl w:val="1"/>
          <w:numId w:val="144"/>
        </w:numPr>
        <w:spacing w:after="0" w:line="240" w:lineRule="auto"/>
        <w:ind w:left="567" w:hanging="567"/>
        <w:contextualSpacing w:val="0"/>
        <w:jc w:val="both"/>
        <w:rPr>
          <w:rFonts w:ascii="Cambria" w:hAnsi="Cambria"/>
        </w:rPr>
      </w:pPr>
      <w:r w:rsidRPr="004977A7">
        <w:rPr>
          <w:rFonts w:ascii="Cambria" w:hAnsi="Cambria"/>
        </w:rPr>
        <w:t>Płatność składki rocznej w 2</w:t>
      </w:r>
      <w:r w:rsidR="005D2BDD" w:rsidRPr="005D2BDD">
        <w:rPr>
          <w:rFonts w:ascii="Cambria" w:hAnsi="Cambria"/>
        </w:rPr>
        <w:t xml:space="preserve"> </w:t>
      </w:r>
      <w:r w:rsidR="005D2BDD">
        <w:rPr>
          <w:rFonts w:ascii="Cambria" w:hAnsi="Cambria"/>
        </w:rPr>
        <w:t>równych</w:t>
      </w:r>
      <w:r w:rsidRPr="004977A7">
        <w:rPr>
          <w:rFonts w:ascii="Cambria" w:hAnsi="Cambria"/>
        </w:rPr>
        <w:t xml:space="preserve"> ratach </w:t>
      </w:r>
    </w:p>
    <w:p w14:paraId="1CA6015A" w14:textId="77777777" w:rsidR="00630AF7" w:rsidRPr="004977A7" w:rsidRDefault="00630AF7" w:rsidP="00EA1431">
      <w:pPr>
        <w:pStyle w:val="Akapitzlist9"/>
        <w:widowControl w:val="0"/>
        <w:numPr>
          <w:ilvl w:val="1"/>
          <w:numId w:val="144"/>
        </w:numPr>
        <w:spacing w:after="0" w:line="240" w:lineRule="auto"/>
        <w:ind w:left="567" w:hanging="567"/>
        <w:contextualSpacing w:val="0"/>
        <w:jc w:val="both"/>
        <w:rPr>
          <w:rFonts w:ascii="Cambria" w:hAnsi="Cambria"/>
        </w:rPr>
      </w:pPr>
      <w:r w:rsidRPr="004977A7">
        <w:rPr>
          <w:rFonts w:ascii="Cambria" w:hAnsi="Cambria"/>
        </w:rPr>
        <w:t>Franszyzy i udziały własne – brak</w:t>
      </w:r>
    </w:p>
    <w:p w14:paraId="278EAA3F" w14:textId="77777777" w:rsidR="00630AF7" w:rsidRPr="00F17491" w:rsidRDefault="00630AF7" w:rsidP="00EA1431">
      <w:pPr>
        <w:pStyle w:val="Akapitzlist9"/>
        <w:widowControl w:val="0"/>
        <w:numPr>
          <w:ilvl w:val="0"/>
          <w:numId w:val="144"/>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Klauzule dodatkowe i inne postanowienia szczególne fakultatywne:</w:t>
      </w:r>
    </w:p>
    <w:p w14:paraId="29D65C3F" w14:textId="77777777" w:rsidR="005050C2" w:rsidRDefault="00630AF7" w:rsidP="00EA1431">
      <w:pPr>
        <w:pStyle w:val="Akapitzlist9"/>
        <w:widowControl w:val="0"/>
        <w:numPr>
          <w:ilvl w:val="1"/>
          <w:numId w:val="144"/>
        </w:numPr>
        <w:tabs>
          <w:tab w:val="left" w:pos="540"/>
        </w:tabs>
        <w:spacing w:after="0" w:line="240" w:lineRule="auto"/>
        <w:ind w:left="540" w:hanging="567"/>
        <w:contextualSpacing w:val="0"/>
        <w:jc w:val="both"/>
        <w:rPr>
          <w:rFonts w:ascii="Cambria" w:hAnsi="Cambria"/>
        </w:rPr>
      </w:pPr>
      <w:r w:rsidRPr="00F17491">
        <w:rPr>
          <w:rFonts w:ascii="Cambria" w:hAnsi="Cambria"/>
        </w:rPr>
        <w:t xml:space="preserve">Objęcie </w:t>
      </w:r>
      <w:proofErr w:type="spellStart"/>
      <w:r w:rsidRPr="00F17491">
        <w:rPr>
          <w:rFonts w:ascii="Cambria" w:hAnsi="Cambria"/>
        </w:rPr>
        <w:t>bezskładkowym</w:t>
      </w:r>
      <w:proofErr w:type="spellEnd"/>
      <w:r w:rsidRPr="00F17491">
        <w:rPr>
          <w:rFonts w:ascii="Cambria" w:hAnsi="Cambria"/>
        </w:rPr>
        <w:t xml:space="preserve"> ubezpieczeniem 5 nowych członków OSP w każdym rocznym okresie ubezpi</w:t>
      </w:r>
      <w:r>
        <w:rPr>
          <w:rFonts w:ascii="Cambria" w:hAnsi="Cambria"/>
        </w:rPr>
        <w:t>eczenia</w:t>
      </w:r>
    </w:p>
    <w:p w14:paraId="6D98F0D5" w14:textId="1F9DAD23" w:rsidR="00A060FF" w:rsidRPr="005050C2" w:rsidRDefault="00630AF7" w:rsidP="00EA1431">
      <w:pPr>
        <w:pStyle w:val="Akapitzlist9"/>
        <w:widowControl w:val="0"/>
        <w:numPr>
          <w:ilvl w:val="1"/>
          <w:numId w:val="144"/>
        </w:numPr>
        <w:tabs>
          <w:tab w:val="left" w:pos="540"/>
        </w:tabs>
        <w:spacing w:after="0" w:line="240" w:lineRule="auto"/>
        <w:ind w:left="540" w:hanging="567"/>
        <w:contextualSpacing w:val="0"/>
        <w:jc w:val="both"/>
        <w:rPr>
          <w:rFonts w:ascii="Cambria" w:hAnsi="Cambria"/>
        </w:rPr>
      </w:pPr>
      <w:r w:rsidRPr="005050C2">
        <w:rPr>
          <w:rFonts w:ascii="Cambria" w:hAnsi="Cambria"/>
        </w:rPr>
        <w:t>Przyjęcie podanej</w:t>
      </w:r>
      <w:r w:rsidR="00F22895" w:rsidRPr="005050C2">
        <w:rPr>
          <w:rFonts w:ascii="Cambria" w:hAnsi="Cambria"/>
        </w:rPr>
        <w:t xml:space="preserve"> klauzuli funduszu prewencyjnego</w:t>
      </w:r>
      <w:r w:rsidR="00967F3F" w:rsidRPr="005050C2">
        <w:rPr>
          <w:rFonts w:ascii="Cambria" w:hAnsi="Cambria"/>
          <w:b/>
        </w:rPr>
        <w:br w:type="page"/>
      </w:r>
      <w:bookmarkStart w:id="14" w:name="_Toc407615907"/>
      <w:bookmarkStart w:id="15" w:name="_Toc407624088"/>
      <w:r w:rsidR="00A060FF" w:rsidRPr="005050C2">
        <w:rPr>
          <w:rFonts w:ascii="Cambria" w:hAnsi="Cambria"/>
          <w:b/>
        </w:rPr>
        <w:lastRenderedPageBreak/>
        <w:t>Załącznik nr 2 do SIWZ</w:t>
      </w:r>
      <w:r w:rsidR="002E072D" w:rsidRPr="005050C2">
        <w:rPr>
          <w:rFonts w:ascii="Cambria" w:hAnsi="Cambria"/>
          <w:b/>
        </w:rPr>
        <w:t>:</w:t>
      </w:r>
      <w:r w:rsidR="00A060FF" w:rsidRPr="005050C2">
        <w:rPr>
          <w:rFonts w:ascii="Cambria" w:hAnsi="Cambria"/>
          <w:b/>
        </w:rPr>
        <w:t xml:space="preserve"> Formularz „Oferta”</w:t>
      </w:r>
      <w:bookmarkEnd w:id="14"/>
      <w:bookmarkEnd w:id="15"/>
    </w:p>
    <w:p w14:paraId="1F5C0AA6" w14:textId="77777777" w:rsidR="00967F3F" w:rsidRPr="000C123D" w:rsidRDefault="00967F3F" w:rsidP="000C123D">
      <w:pPr>
        <w:widowControl w:val="0"/>
        <w:spacing w:before="720" w:after="0" w:line="240" w:lineRule="auto"/>
        <w:ind w:right="5102"/>
        <w:jc w:val="center"/>
        <w:rPr>
          <w:rFonts w:ascii="Cambria" w:hAnsi="Cambria"/>
        </w:rPr>
      </w:pPr>
      <w:r w:rsidRPr="000C123D">
        <w:rPr>
          <w:rFonts w:ascii="Cambria" w:hAnsi="Cambria"/>
        </w:rPr>
        <w:t>………………………….……………….……………………….....</w:t>
      </w:r>
    </w:p>
    <w:p w14:paraId="2911521B" w14:textId="77777777" w:rsidR="00967F3F" w:rsidRPr="000C123D" w:rsidRDefault="00967F3F" w:rsidP="000C123D">
      <w:pPr>
        <w:widowControl w:val="0"/>
        <w:spacing w:after="0" w:line="240" w:lineRule="auto"/>
        <w:ind w:right="5103"/>
        <w:jc w:val="center"/>
        <w:rPr>
          <w:rFonts w:ascii="Cambria" w:hAnsi="Cambria"/>
          <w:i/>
          <w:sz w:val="18"/>
        </w:rPr>
      </w:pPr>
      <w:r w:rsidRPr="000C123D">
        <w:rPr>
          <w:rFonts w:ascii="Cambria" w:hAnsi="Cambria"/>
          <w:i/>
          <w:sz w:val="18"/>
        </w:rPr>
        <w:t>(</w:t>
      </w:r>
      <w:r w:rsidR="00E26626" w:rsidRPr="000C123D">
        <w:rPr>
          <w:rFonts w:ascii="Cambria" w:hAnsi="Cambria"/>
          <w:i/>
          <w:sz w:val="18"/>
        </w:rPr>
        <w:t>Pieczęć</w:t>
      </w:r>
      <w:r w:rsidRPr="000C123D">
        <w:rPr>
          <w:rFonts w:ascii="Cambria" w:hAnsi="Cambria"/>
          <w:i/>
          <w:sz w:val="18"/>
        </w:rPr>
        <w:t xml:space="preserve"> Wykonawcy</w:t>
      </w:r>
      <w:r w:rsidR="00E26626" w:rsidRPr="000C123D">
        <w:rPr>
          <w:rFonts w:ascii="Cambria" w:hAnsi="Cambria"/>
          <w:i/>
          <w:sz w:val="18"/>
        </w:rPr>
        <w:t>/ Wykonawców</w:t>
      </w:r>
      <w:r w:rsidRPr="000C123D">
        <w:rPr>
          <w:rFonts w:ascii="Cambria" w:hAnsi="Cambria"/>
          <w:i/>
          <w:sz w:val="18"/>
        </w:rPr>
        <w:t>)</w:t>
      </w:r>
    </w:p>
    <w:p w14:paraId="18879A72" w14:textId="77777777" w:rsidR="00967F3F" w:rsidRPr="000C123D" w:rsidRDefault="00967F3F" w:rsidP="000C123D">
      <w:pPr>
        <w:widowControl w:val="0"/>
        <w:spacing w:before="360" w:after="120" w:line="240" w:lineRule="auto"/>
        <w:jc w:val="center"/>
        <w:rPr>
          <w:rFonts w:ascii="Cambria" w:hAnsi="Cambria"/>
          <w:b/>
        </w:rPr>
      </w:pPr>
      <w:r w:rsidRPr="000C123D">
        <w:rPr>
          <w:rFonts w:ascii="Cambria" w:hAnsi="Cambria"/>
          <w:b/>
        </w:rPr>
        <w:t>FORMULARZ OFERTA</w:t>
      </w:r>
    </w:p>
    <w:p w14:paraId="253CC994" w14:textId="77777777" w:rsidR="00967F3F" w:rsidRPr="000C123D" w:rsidRDefault="00967F3F" w:rsidP="000C123D">
      <w:pPr>
        <w:pStyle w:val="Akapitzlist1"/>
        <w:widowControl w:val="0"/>
        <w:numPr>
          <w:ilvl w:val="0"/>
          <w:numId w:val="71"/>
        </w:numPr>
        <w:spacing w:before="240" w:after="120" w:line="240" w:lineRule="auto"/>
        <w:ind w:left="567" w:hanging="567"/>
        <w:contextualSpacing w:val="0"/>
        <w:jc w:val="both"/>
        <w:outlineLvl w:val="1"/>
        <w:rPr>
          <w:rFonts w:ascii="Cambria" w:hAnsi="Cambria"/>
          <w:b/>
        </w:rPr>
      </w:pPr>
      <w:r w:rsidRPr="000C123D">
        <w:rPr>
          <w:rFonts w:ascii="Cambria" w:hAnsi="Cambria"/>
          <w:b/>
        </w:rPr>
        <w:t xml:space="preserve">Dane dotyczące Wykonawcy </w:t>
      </w:r>
    </w:p>
    <w:p w14:paraId="280DF527" w14:textId="77777777" w:rsidR="00967F3F" w:rsidRPr="000C123D" w:rsidRDefault="00967F3F" w:rsidP="000C123D">
      <w:pPr>
        <w:pStyle w:val="Akapitzlist1"/>
        <w:widowControl w:val="0"/>
        <w:numPr>
          <w:ilvl w:val="0"/>
          <w:numId w:val="7"/>
        </w:numPr>
        <w:tabs>
          <w:tab w:val="left" w:pos="567"/>
        </w:tabs>
        <w:spacing w:before="120" w:after="120" w:line="240" w:lineRule="auto"/>
        <w:ind w:left="0" w:firstLine="0"/>
        <w:jc w:val="both"/>
        <w:rPr>
          <w:rFonts w:ascii="Cambria" w:hAnsi="Cambria"/>
          <w:color w:val="000000"/>
        </w:rPr>
      </w:pPr>
      <w:r w:rsidRPr="000C123D">
        <w:rPr>
          <w:rFonts w:ascii="Cambria" w:hAnsi="Cambria"/>
          <w:b/>
        </w:rPr>
        <w:t>Firma Wykonawcy</w:t>
      </w:r>
      <w:r w:rsidRPr="000C123D">
        <w:rPr>
          <w:rFonts w:ascii="Cambria" w:hAnsi="Cambria"/>
        </w:rPr>
        <w:t xml:space="preserve"> </w:t>
      </w:r>
      <w:r w:rsidRPr="000C123D">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0C123D" w14:paraId="37BF832A" w14:textId="77777777" w:rsidTr="00F83F7F">
        <w:trPr>
          <w:trHeight w:val="624"/>
          <w:jc w:val="center"/>
        </w:trPr>
        <w:tc>
          <w:tcPr>
            <w:tcW w:w="2217" w:type="dxa"/>
            <w:vAlign w:val="center"/>
          </w:tcPr>
          <w:p w14:paraId="3A82B076" w14:textId="77777777" w:rsidR="00967F3F" w:rsidRPr="000C123D" w:rsidRDefault="00967F3F" w:rsidP="000C123D">
            <w:pPr>
              <w:widowControl w:val="0"/>
              <w:spacing w:after="0" w:line="240" w:lineRule="auto"/>
              <w:rPr>
                <w:rFonts w:ascii="Cambria" w:hAnsi="Cambria"/>
              </w:rPr>
            </w:pPr>
            <w:r w:rsidRPr="000C123D">
              <w:rPr>
                <w:rFonts w:ascii="Cambria" w:hAnsi="Cambria"/>
              </w:rPr>
              <w:t>Firma (nazwa)*:</w:t>
            </w:r>
          </w:p>
        </w:tc>
        <w:tc>
          <w:tcPr>
            <w:tcW w:w="7612" w:type="dxa"/>
            <w:vAlign w:val="bottom"/>
          </w:tcPr>
          <w:p w14:paraId="42B869CC" w14:textId="77777777" w:rsidR="00967F3F" w:rsidRPr="000C123D" w:rsidRDefault="00967F3F" w:rsidP="000C123D">
            <w:pPr>
              <w:widowControl w:val="0"/>
              <w:spacing w:after="0" w:line="240" w:lineRule="auto"/>
              <w:rPr>
                <w:rFonts w:ascii="Cambria" w:hAnsi="Cambria"/>
              </w:rPr>
            </w:pPr>
            <w:r w:rsidRPr="000C123D">
              <w:rPr>
                <w:rFonts w:ascii="Cambria" w:hAnsi="Cambria"/>
              </w:rPr>
              <w:t>....................................................................................................</w:t>
            </w:r>
            <w:r w:rsidR="00F83F7F" w:rsidRPr="000C123D">
              <w:rPr>
                <w:rFonts w:ascii="Cambria" w:hAnsi="Cambria"/>
              </w:rPr>
              <w:t>...................................</w:t>
            </w:r>
            <w:r w:rsidRPr="000C123D">
              <w:rPr>
                <w:rFonts w:ascii="Cambria" w:hAnsi="Cambria"/>
              </w:rPr>
              <w:t>.......................................</w:t>
            </w:r>
          </w:p>
        </w:tc>
      </w:tr>
      <w:tr w:rsidR="00967F3F" w:rsidRPr="000C123D" w14:paraId="1398430A" w14:textId="77777777" w:rsidTr="00F83F7F">
        <w:trPr>
          <w:trHeight w:val="624"/>
          <w:jc w:val="center"/>
        </w:trPr>
        <w:tc>
          <w:tcPr>
            <w:tcW w:w="2217" w:type="dxa"/>
            <w:vAlign w:val="center"/>
          </w:tcPr>
          <w:p w14:paraId="4917A3BF" w14:textId="77777777" w:rsidR="00967F3F" w:rsidRPr="000C123D" w:rsidRDefault="00967F3F" w:rsidP="000C123D">
            <w:pPr>
              <w:widowControl w:val="0"/>
              <w:spacing w:after="0" w:line="240" w:lineRule="auto"/>
              <w:rPr>
                <w:rFonts w:ascii="Cambria" w:hAnsi="Cambria"/>
              </w:rPr>
            </w:pPr>
            <w:r w:rsidRPr="000C123D">
              <w:rPr>
                <w:rFonts w:ascii="Cambria" w:hAnsi="Cambria"/>
              </w:rPr>
              <w:t>Adres:</w:t>
            </w:r>
          </w:p>
        </w:tc>
        <w:tc>
          <w:tcPr>
            <w:tcW w:w="7612" w:type="dxa"/>
            <w:vAlign w:val="bottom"/>
          </w:tcPr>
          <w:p w14:paraId="2AF1A6C9"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3EA2838E" w14:textId="77777777" w:rsidTr="00F83F7F">
        <w:trPr>
          <w:trHeight w:val="624"/>
          <w:jc w:val="center"/>
        </w:trPr>
        <w:tc>
          <w:tcPr>
            <w:tcW w:w="2217" w:type="dxa"/>
            <w:vAlign w:val="center"/>
          </w:tcPr>
          <w:p w14:paraId="53509E30" w14:textId="77777777" w:rsidR="00967F3F" w:rsidRPr="000C123D" w:rsidRDefault="00967F3F" w:rsidP="000C123D">
            <w:pPr>
              <w:widowControl w:val="0"/>
              <w:spacing w:after="0" w:line="240" w:lineRule="auto"/>
              <w:rPr>
                <w:rFonts w:ascii="Cambria" w:hAnsi="Cambria"/>
              </w:rPr>
            </w:pPr>
            <w:r w:rsidRPr="000C123D">
              <w:rPr>
                <w:rFonts w:ascii="Cambria" w:hAnsi="Cambria"/>
              </w:rPr>
              <w:t>Telefon/faks:</w:t>
            </w:r>
          </w:p>
        </w:tc>
        <w:tc>
          <w:tcPr>
            <w:tcW w:w="7612" w:type="dxa"/>
            <w:vAlign w:val="bottom"/>
          </w:tcPr>
          <w:p w14:paraId="56D1832F"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6A6E6BED" w14:textId="77777777" w:rsidTr="00F83F7F">
        <w:trPr>
          <w:trHeight w:val="624"/>
          <w:jc w:val="center"/>
        </w:trPr>
        <w:tc>
          <w:tcPr>
            <w:tcW w:w="2217" w:type="dxa"/>
            <w:vAlign w:val="center"/>
          </w:tcPr>
          <w:p w14:paraId="7B9DC47C" w14:textId="77777777" w:rsidR="00967F3F" w:rsidRPr="000C123D" w:rsidRDefault="00967F3F" w:rsidP="000C123D">
            <w:pPr>
              <w:widowControl w:val="0"/>
              <w:spacing w:after="0" w:line="240" w:lineRule="auto"/>
              <w:rPr>
                <w:rFonts w:ascii="Cambria" w:hAnsi="Cambria"/>
              </w:rPr>
            </w:pPr>
            <w:r w:rsidRPr="000C123D">
              <w:rPr>
                <w:rFonts w:ascii="Cambria" w:hAnsi="Cambria"/>
              </w:rPr>
              <w:t>NIP:</w:t>
            </w:r>
          </w:p>
        </w:tc>
        <w:tc>
          <w:tcPr>
            <w:tcW w:w="7612" w:type="dxa"/>
            <w:vAlign w:val="bottom"/>
          </w:tcPr>
          <w:p w14:paraId="6E87CA72"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22C88BF3" w14:textId="77777777" w:rsidTr="00F83F7F">
        <w:trPr>
          <w:trHeight w:val="624"/>
          <w:jc w:val="center"/>
        </w:trPr>
        <w:tc>
          <w:tcPr>
            <w:tcW w:w="2217" w:type="dxa"/>
            <w:vAlign w:val="center"/>
          </w:tcPr>
          <w:p w14:paraId="292F4E52" w14:textId="77777777" w:rsidR="00967F3F" w:rsidRPr="000C123D" w:rsidRDefault="00967F3F" w:rsidP="000C123D">
            <w:pPr>
              <w:widowControl w:val="0"/>
              <w:spacing w:after="0" w:line="240" w:lineRule="auto"/>
              <w:rPr>
                <w:rFonts w:ascii="Cambria" w:hAnsi="Cambria"/>
              </w:rPr>
            </w:pPr>
            <w:r w:rsidRPr="000C123D">
              <w:rPr>
                <w:rFonts w:ascii="Cambria" w:hAnsi="Cambria"/>
              </w:rPr>
              <w:t>REGON:</w:t>
            </w:r>
          </w:p>
        </w:tc>
        <w:tc>
          <w:tcPr>
            <w:tcW w:w="7612" w:type="dxa"/>
            <w:vAlign w:val="bottom"/>
          </w:tcPr>
          <w:p w14:paraId="16DC76DC"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26A4417E" w14:textId="77777777" w:rsidTr="00F83F7F">
        <w:trPr>
          <w:trHeight w:val="624"/>
          <w:jc w:val="center"/>
        </w:trPr>
        <w:tc>
          <w:tcPr>
            <w:tcW w:w="2217" w:type="dxa"/>
            <w:vAlign w:val="center"/>
          </w:tcPr>
          <w:p w14:paraId="02AD9B55"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e-mail:</w:t>
            </w:r>
          </w:p>
        </w:tc>
        <w:tc>
          <w:tcPr>
            <w:tcW w:w="7612" w:type="dxa"/>
            <w:vAlign w:val="bottom"/>
          </w:tcPr>
          <w:p w14:paraId="592CCC3E" w14:textId="77777777" w:rsidR="00967F3F" w:rsidRPr="000C123D" w:rsidRDefault="00F83F7F" w:rsidP="000C123D">
            <w:pPr>
              <w:widowControl w:val="0"/>
              <w:spacing w:after="0" w:line="240" w:lineRule="auto"/>
              <w:rPr>
                <w:rFonts w:ascii="Cambria" w:hAnsi="Cambria"/>
                <w:color w:val="000000"/>
              </w:rPr>
            </w:pPr>
            <w:r w:rsidRPr="000C123D">
              <w:rPr>
                <w:rFonts w:ascii="Cambria" w:hAnsi="Cambria"/>
                <w:color w:val="000000"/>
              </w:rPr>
              <w:t>..............................................................................................................................................................................</w:t>
            </w:r>
          </w:p>
        </w:tc>
      </w:tr>
    </w:tbl>
    <w:p w14:paraId="06713686" w14:textId="77777777" w:rsidR="00967F3F" w:rsidRPr="000C123D" w:rsidRDefault="00967F3F" w:rsidP="000C123D">
      <w:pPr>
        <w:widowControl w:val="0"/>
        <w:spacing w:before="120" w:after="120" w:line="240" w:lineRule="auto"/>
        <w:jc w:val="both"/>
        <w:rPr>
          <w:rFonts w:ascii="Cambria" w:hAnsi="Cambria"/>
          <w:i/>
          <w:color w:val="000000"/>
          <w:sz w:val="20"/>
        </w:rPr>
      </w:pPr>
      <w:r w:rsidRPr="000C123D">
        <w:rPr>
          <w:rFonts w:ascii="Cambria" w:hAnsi="Cambria"/>
          <w:i/>
          <w:color w:val="000000"/>
          <w:sz w:val="20"/>
        </w:rPr>
        <w:t>*w przypadku składania oferty przez Wykonawców wspólnie ubiegających się o udzielenie zamówienia należy podać nazwy (firmy) oraz dokładne adresy wszystkich Wykonawców</w:t>
      </w:r>
    </w:p>
    <w:p w14:paraId="40456B8D" w14:textId="77777777" w:rsidR="00967F3F" w:rsidRPr="000C123D" w:rsidRDefault="00967F3F" w:rsidP="000C123D">
      <w:pPr>
        <w:pStyle w:val="Akapitzlist1"/>
        <w:widowControl w:val="0"/>
        <w:numPr>
          <w:ilvl w:val="0"/>
          <w:numId w:val="7"/>
        </w:numPr>
        <w:tabs>
          <w:tab w:val="left" w:pos="567"/>
        </w:tabs>
        <w:spacing w:before="240" w:after="120" w:line="240" w:lineRule="auto"/>
        <w:ind w:left="0" w:firstLine="0"/>
        <w:contextualSpacing w:val="0"/>
        <w:jc w:val="both"/>
        <w:rPr>
          <w:rFonts w:ascii="Cambria" w:hAnsi="Cambria"/>
          <w:color w:val="000000"/>
        </w:rPr>
      </w:pPr>
      <w:r w:rsidRPr="000C123D">
        <w:rPr>
          <w:rFonts w:ascii="Cambria" w:hAnsi="Cambria"/>
          <w:b/>
          <w:color w:val="000000"/>
        </w:rPr>
        <w:t>Jednostka Wykonawcy, która będzie brała udział w realizacji zamówienia</w:t>
      </w:r>
      <w:r w:rsidRPr="000C123D">
        <w:rPr>
          <w:rFonts w:ascii="Cambria" w:hAnsi="Cambria"/>
          <w:color w:val="000000"/>
        </w:rPr>
        <w:t xml:space="preserve"> </w:t>
      </w:r>
      <w:r w:rsidRPr="000C123D">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0C123D" w14:paraId="4FC608FB" w14:textId="77777777" w:rsidTr="00724D5E">
        <w:trPr>
          <w:trHeight w:val="624"/>
          <w:jc w:val="center"/>
        </w:trPr>
        <w:tc>
          <w:tcPr>
            <w:tcW w:w="1917" w:type="dxa"/>
            <w:vAlign w:val="center"/>
          </w:tcPr>
          <w:p w14:paraId="423BD4E4"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Firma (nazwa):</w:t>
            </w:r>
          </w:p>
        </w:tc>
        <w:tc>
          <w:tcPr>
            <w:tcW w:w="7930" w:type="dxa"/>
            <w:vAlign w:val="bottom"/>
          </w:tcPr>
          <w:p w14:paraId="0C631269" w14:textId="77777777" w:rsidR="00967F3F" w:rsidRPr="000C123D" w:rsidRDefault="00724D5E" w:rsidP="000C123D">
            <w:pPr>
              <w:widowControl w:val="0"/>
              <w:spacing w:after="0" w:line="240" w:lineRule="auto"/>
              <w:rPr>
                <w:rFonts w:ascii="Cambria" w:hAnsi="Cambria"/>
                <w:color w:val="000000"/>
              </w:rPr>
            </w:pPr>
            <w:r w:rsidRPr="000C123D">
              <w:rPr>
                <w:rFonts w:ascii="Cambria" w:hAnsi="Cambria"/>
                <w:color w:val="000000"/>
              </w:rPr>
              <w:t>..............................................................................................................................................................................</w:t>
            </w:r>
          </w:p>
        </w:tc>
      </w:tr>
      <w:tr w:rsidR="00967F3F" w:rsidRPr="000C123D" w14:paraId="66388D6C" w14:textId="77777777" w:rsidTr="00724D5E">
        <w:trPr>
          <w:trHeight w:val="624"/>
          <w:jc w:val="center"/>
        </w:trPr>
        <w:tc>
          <w:tcPr>
            <w:tcW w:w="1917" w:type="dxa"/>
            <w:vAlign w:val="center"/>
          </w:tcPr>
          <w:p w14:paraId="7B535FEB"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Adres:</w:t>
            </w:r>
          </w:p>
        </w:tc>
        <w:tc>
          <w:tcPr>
            <w:tcW w:w="7930" w:type="dxa"/>
            <w:vAlign w:val="bottom"/>
          </w:tcPr>
          <w:p w14:paraId="4893B94D" w14:textId="77777777" w:rsidR="00967F3F" w:rsidRPr="000C123D" w:rsidRDefault="00724D5E" w:rsidP="000C123D">
            <w:pPr>
              <w:widowControl w:val="0"/>
              <w:spacing w:after="0" w:line="240" w:lineRule="auto"/>
              <w:rPr>
                <w:rFonts w:ascii="Cambria" w:hAnsi="Cambria"/>
                <w:color w:val="000000"/>
              </w:rPr>
            </w:pPr>
            <w:r w:rsidRPr="000C123D">
              <w:rPr>
                <w:rFonts w:ascii="Cambria" w:hAnsi="Cambria"/>
                <w:color w:val="000000"/>
              </w:rPr>
              <w:t>..............................................................................................................................................................................</w:t>
            </w:r>
          </w:p>
        </w:tc>
      </w:tr>
      <w:tr w:rsidR="00967F3F" w:rsidRPr="000C123D" w14:paraId="4ACB18D8" w14:textId="77777777" w:rsidTr="00724D5E">
        <w:trPr>
          <w:trHeight w:val="624"/>
          <w:jc w:val="center"/>
        </w:trPr>
        <w:tc>
          <w:tcPr>
            <w:tcW w:w="1917" w:type="dxa"/>
            <w:vAlign w:val="center"/>
          </w:tcPr>
          <w:p w14:paraId="229648E5"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Telefon/faks:</w:t>
            </w:r>
          </w:p>
        </w:tc>
        <w:tc>
          <w:tcPr>
            <w:tcW w:w="7930" w:type="dxa"/>
            <w:vAlign w:val="bottom"/>
          </w:tcPr>
          <w:p w14:paraId="7A7738CD" w14:textId="77777777" w:rsidR="00967F3F" w:rsidRPr="000C123D" w:rsidRDefault="00724D5E" w:rsidP="000C123D">
            <w:pPr>
              <w:widowControl w:val="0"/>
              <w:spacing w:after="0" w:line="240" w:lineRule="auto"/>
              <w:rPr>
                <w:rFonts w:ascii="Cambria" w:hAnsi="Cambria"/>
                <w:color w:val="000000"/>
              </w:rPr>
            </w:pPr>
            <w:r w:rsidRPr="000C123D">
              <w:rPr>
                <w:rFonts w:ascii="Cambria" w:hAnsi="Cambria"/>
                <w:color w:val="000000"/>
              </w:rPr>
              <w:t>..............................................................................................................................................................................</w:t>
            </w:r>
          </w:p>
        </w:tc>
      </w:tr>
    </w:tbl>
    <w:p w14:paraId="6C84E06C" w14:textId="77777777" w:rsidR="00967F3F" w:rsidRPr="000C123D" w:rsidRDefault="00967F3F" w:rsidP="000C123D">
      <w:pPr>
        <w:pStyle w:val="Akapitzlist1"/>
        <w:widowControl w:val="0"/>
        <w:numPr>
          <w:ilvl w:val="0"/>
          <w:numId w:val="7"/>
        </w:numPr>
        <w:tabs>
          <w:tab w:val="left" w:pos="567"/>
        </w:tabs>
        <w:spacing w:before="240" w:after="120" w:line="240" w:lineRule="auto"/>
        <w:ind w:left="0" w:firstLine="0"/>
        <w:jc w:val="both"/>
        <w:rPr>
          <w:rFonts w:ascii="Cambria" w:hAnsi="Cambria"/>
          <w:color w:val="000000"/>
        </w:rPr>
      </w:pPr>
      <w:r w:rsidRPr="000C123D">
        <w:rPr>
          <w:rFonts w:ascii="Cambria" w:hAnsi="Cambria"/>
          <w:b/>
          <w:color w:val="000000"/>
        </w:rPr>
        <w:t xml:space="preserve">Osoba uprawniona </w:t>
      </w:r>
      <w:r w:rsidR="003F754E" w:rsidRPr="000C123D">
        <w:rPr>
          <w:rFonts w:ascii="Cambria" w:hAnsi="Cambria"/>
          <w:b/>
          <w:color w:val="000000"/>
        </w:rPr>
        <w:t xml:space="preserve">przez Wykonawcę do podpisania i </w:t>
      </w:r>
      <w:r w:rsidRPr="000C123D">
        <w:rPr>
          <w:rFonts w:ascii="Cambria" w:hAnsi="Cambria"/>
          <w:b/>
          <w:color w:val="000000"/>
        </w:rPr>
        <w:t>złożenia niniejszej oferty</w:t>
      </w:r>
      <w:r w:rsidRPr="000C123D">
        <w:rPr>
          <w:rFonts w:ascii="Cambria" w:hAnsi="Cambria"/>
          <w:color w:val="000000"/>
        </w:rPr>
        <w:t xml:space="preserve"> </w:t>
      </w:r>
      <w:r w:rsidRPr="000C123D">
        <w:rPr>
          <w:rFonts w:ascii="Cambria" w:hAnsi="Cambria"/>
          <w:i/>
          <w:color w:val="000000"/>
        </w:rPr>
        <w:t>(jeśli dotyczy):</w:t>
      </w:r>
    </w:p>
    <w:tbl>
      <w:tblPr>
        <w:tblW w:w="0" w:type="auto"/>
        <w:jc w:val="center"/>
        <w:tblLook w:val="00A0" w:firstRow="1" w:lastRow="0" w:firstColumn="1" w:lastColumn="0" w:noHBand="0" w:noVBand="0"/>
      </w:tblPr>
      <w:tblGrid>
        <w:gridCol w:w="2048"/>
        <w:gridCol w:w="7590"/>
      </w:tblGrid>
      <w:tr w:rsidR="00967F3F" w:rsidRPr="000C123D" w14:paraId="5A73F9E6" w14:textId="77777777" w:rsidTr="003F754E">
        <w:trPr>
          <w:trHeight w:val="624"/>
          <w:jc w:val="center"/>
        </w:trPr>
        <w:tc>
          <w:tcPr>
            <w:tcW w:w="2217" w:type="dxa"/>
            <w:vAlign w:val="center"/>
          </w:tcPr>
          <w:p w14:paraId="40A273CA" w14:textId="77777777" w:rsidR="00967F3F" w:rsidRPr="000C123D" w:rsidRDefault="00967F3F" w:rsidP="000C123D">
            <w:pPr>
              <w:widowControl w:val="0"/>
              <w:spacing w:after="0" w:line="240" w:lineRule="auto"/>
              <w:rPr>
                <w:rFonts w:ascii="Cambria" w:hAnsi="Cambria"/>
              </w:rPr>
            </w:pPr>
            <w:r w:rsidRPr="000C123D">
              <w:rPr>
                <w:rFonts w:ascii="Cambria" w:hAnsi="Cambria"/>
              </w:rPr>
              <w:t>Imię i nazwisko:</w:t>
            </w:r>
          </w:p>
        </w:tc>
        <w:tc>
          <w:tcPr>
            <w:tcW w:w="7596" w:type="dxa"/>
            <w:vAlign w:val="bottom"/>
          </w:tcPr>
          <w:p w14:paraId="3340DD3B" w14:textId="77777777" w:rsidR="00967F3F" w:rsidRPr="000C123D" w:rsidRDefault="00967F3F" w:rsidP="000C123D">
            <w:pPr>
              <w:widowControl w:val="0"/>
              <w:spacing w:after="0" w:line="240" w:lineRule="auto"/>
              <w:rPr>
                <w:rFonts w:ascii="Cambria" w:hAnsi="Cambria"/>
              </w:rPr>
            </w:pPr>
            <w:r w:rsidRPr="000C123D">
              <w:rPr>
                <w:rFonts w:ascii="Cambria" w:hAnsi="Cambria"/>
              </w:rPr>
              <w:t>...............................................................</w:t>
            </w:r>
            <w:r w:rsidR="003F754E" w:rsidRPr="000C123D">
              <w:rPr>
                <w:rFonts w:ascii="Cambria" w:hAnsi="Cambria"/>
              </w:rPr>
              <w:t>....................................</w:t>
            </w:r>
            <w:r w:rsidRPr="000C123D">
              <w:rPr>
                <w:rFonts w:ascii="Cambria" w:hAnsi="Cambria"/>
              </w:rPr>
              <w:t>................................................................</w:t>
            </w:r>
          </w:p>
        </w:tc>
      </w:tr>
      <w:tr w:rsidR="00967F3F" w:rsidRPr="000C123D" w14:paraId="352C3DF4" w14:textId="77777777" w:rsidTr="003F754E">
        <w:trPr>
          <w:trHeight w:val="624"/>
          <w:jc w:val="center"/>
        </w:trPr>
        <w:tc>
          <w:tcPr>
            <w:tcW w:w="2217" w:type="dxa"/>
            <w:vAlign w:val="center"/>
          </w:tcPr>
          <w:p w14:paraId="2E46C1C0" w14:textId="77777777" w:rsidR="00967F3F" w:rsidRPr="000C123D" w:rsidRDefault="00967F3F" w:rsidP="000C123D">
            <w:pPr>
              <w:widowControl w:val="0"/>
              <w:spacing w:after="0" w:line="240" w:lineRule="auto"/>
              <w:rPr>
                <w:rFonts w:ascii="Cambria" w:hAnsi="Cambria"/>
              </w:rPr>
            </w:pPr>
            <w:r w:rsidRPr="000C123D">
              <w:rPr>
                <w:rFonts w:ascii="Cambria" w:hAnsi="Cambria"/>
              </w:rPr>
              <w:t>Stanowisko:</w:t>
            </w:r>
          </w:p>
        </w:tc>
        <w:tc>
          <w:tcPr>
            <w:tcW w:w="7596" w:type="dxa"/>
            <w:vAlign w:val="bottom"/>
          </w:tcPr>
          <w:p w14:paraId="6B83AA61" w14:textId="77777777" w:rsidR="00967F3F" w:rsidRPr="000C123D" w:rsidRDefault="003F754E" w:rsidP="000C123D">
            <w:pPr>
              <w:widowControl w:val="0"/>
              <w:spacing w:after="0" w:line="240" w:lineRule="auto"/>
              <w:rPr>
                <w:rFonts w:ascii="Cambria" w:hAnsi="Cambria"/>
              </w:rPr>
            </w:pPr>
            <w:r w:rsidRPr="000C123D">
              <w:rPr>
                <w:rFonts w:ascii="Cambria" w:hAnsi="Cambria"/>
              </w:rPr>
              <w:t>...................................................................................................................................................................</w:t>
            </w:r>
          </w:p>
        </w:tc>
      </w:tr>
      <w:tr w:rsidR="00967F3F" w:rsidRPr="000C123D" w14:paraId="11BC025A" w14:textId="77777777" w:rsidTr="003F754E">
        <w:trPr>
          <w:trHeight w:val="624"/>
          <w:jc w:val="center"/>
        </w:trPr>
        <w:tc>
          <w:tcPr>
            <w:tcW w:w="2217" w:type="dxa"/>
            <w:vAlign w:val="center"/>
          </w:tcPr>
          <w:p w14:paraId="7D519713" w14:textId="77777777" w:rsidR="00967F3F" w:rsidRPr="000C123D" w:rsidRDefault="00967F3F" w:rsidP="000C123D">
            <w:pPr>
              <w:widowControl w:val="0"/>
              <w:spacing w:after="0" w:line="240" w:lineRule="auto"/>
              <w:rPr>
                <w:rFonts w:ascii="Cambria" w:hAnsi="Cambria"/>
              </w:rPr>
            </w:pPr>
            <w:r w:rsidRPr="000C123D">
              <w:rPr>
                <w:rFonts w:ascii="Cambria" w:hAnsi="Cambria"/>
              </w:rPr>
              <w:t>Telefon/faks:</w:t>
            </w:r>
          </w:p>
        </w:tc>
        <w:tc>
          <w:tcPr>
            <w:tcW w:w="7596" w:type="dxa"/>
            <w:vAlign w:val="bottom"/>
          </w:tcPr>
          <w:p w14:paraId="3E1DA126" w14:textId="77777777" w:rsidR="00967F3F" w:rsidRPr="000C123D" w:rsidRDefault="003F754E" w:rsidP="000C123D">
            <w:pPr>
              <w:widowControl w:val="0"/>
              <w:spacing w:after="0" w:line="240" w:lineRule="auto"/>
              <w:rPr>
                <w:rFonts w:ascii="Cambria" w:hAnsi="Cambria"/>
              </w:rPr>
            </w:pPr>
            <w:r w:rsidRPr="000C123D">
              <w:rPr>
                <w:rFonts w:ascii="Cambria" w:hAnsi="Cambria"/>
              </w:rPr>
              <w:t>...................................................................................................................................................................</w:t>
            </w:r>
          </w:p>
        </w:tc>
      </w:tr>
      <w:tr w:rsidR="00967F3F" w:rsidRPr="000C123D" w14:paraId="5C8EFDDD" w14:textId="77777777" w:rsidTr="003F754E">
        <w:trPr>
          <w:trHeight w:val="624"/>
          <w:jc w:val="center"/>
        </w:trPr>
        <w:tc>
          <w:tcPr>
            <w:tcW w:w="2217" w:type="dxa"/>
            <w:vAlign w:val="center"/>
          </w:tcPr>
          <w:p w14:paraId="74B2FE79" w14:textId="77777777" w:rsidR="00967F3F" w:rsidRPr="000C123D" w:rsidRDefault="00967F3F" w:rsidP="000C123D">
            <w:pPr>
              <w:widowControl w:val="0"/>
              <w:spacing w:after="0" w:line="240" w:lineRule="auto"/>
              <w:rPr>
                <w:rFonts w:ascii="Cambria" w:hAnsi="Cambria"/>
              </w:rPr>
            </w:pPr>
            <w:r w:rsidRPr="000C123D">
              <w:rPr>
                <w:rFonts w:ascii="Cambria" w:hAnsi="Cambria"/>
              </w:rPr>
              <w:t>e-mail:</w:t>
            </w:r>
          </w:p>
        </w:tc>
        <w:tc>
          <w:tcPr>
            <w:tcW w:w="7596" w:type="dxa"/>
            <w:vAlign w:val="bottom"/>
          </w:tcPr>
          <w:p w14:paraId="11D9689D" w14:textId="77777777" w:rsidR="00967F3F" w:rsidRPr="000C123D" w:rsidRDefault="003F754E" w:rsidP="000C123D">
            <w:pPr>
              <w:widowControl w:val="0"/>
              <w:spacing w:after="0" w:line="240" w:lineRule="auto"/>
              <w:rPr>
                <w:rFonts w:ascii="Cambria" w:hAnsi="Cambria"/>
              </w:rPr>
            </w:pPr>
            <w:r w:rsidRPr="000C123D">
              <w:rPr>
                <w:rFonts w:ascii="Cambria" w:hAnsi="Cambria"/>
              </w:rPr>
              <w:t>...................................................................................................................................................................</w:t>
            </w:r>
          </w:p>
        </w:tc>
      </w:tr>
    </w:tbl>
    <w:p w14:paraId="4CA429AD" w14:textId="77777777" w:rsidR="008D135B" w:rsidRPr="000C123D" w:rsidRDefault="008D135B" w:rsidP="000C123D">
      <w:pPr>
        <w:pStyle w:val="Akapitzlist1"/>
        <w:widowControl w:val="0"/>
        <w:tabs>
          <w:tab w:val="left" w:pos="284"/>
        </w:tabs>
        <w:spacing w:before="240" w:after="120" w:line="240" w:lineRule="auto"/>
        <w:ind w:left="426"/>
        <w:contextualSpacing w:val="0"/>
        <w:jc w:val="both"/>
        <w:outlineLvl w:val="1"/>
        <w:rPr>
          <w:rFonts w:ascii="Cambria" w:hAnsi="Cambria"/>
          <w:b/>
        </w:rPr>
      </w:pPr>
    </w:p>
    <w:p w14:paraId="74ADF547" w14:textId="77777777" w:rsidR="00967F3F" w:rsidRPr="000C123D" w:rsidRDefault="00967F3F" w:rsidP="000C123D">
      <w:pPr>
        <w:pStyle w:val="Akapitzlist1"/>
        <w:widowControl w:val="0"/>
        <w:numPr>
          <w:ilvl w:val="0"/>
          <w:numId w:val="71"/>
        </w:numPr>
        <w:tabs>
          <w:tab w:val="left" w:pos="567"/>
        </w:tabs>
        <w:spacing w:before="120" w:after="0" w:line="240" w:lineRule="auto"/>
        <w:ind w:left="426" w:hanging="426"/>
        <w:contextualSpacing w:val="0"/>
        <w:jc w:val="both"/>
        <w:outlineLvl w:val="1"/>
        <w:rPr>
          <w:rFonts w:ascii="Cambria" w:hAnsi="Cambria"/>
          <w:b/>
        </w:rPr>
      </w:pPr>
      <w:r w:rsidRPr="000C123D">
        <w:rPr>
          <w:rFonts w:ascii="Cambria" w:hAnsi="Cambria"/>
          <w:b/>
        </w:rPr>
        <w:lastRenderedPageBreak/>
        <w:t>Dane dotyczące Zamawiającego:</w:t>
      </w:r>
    </w:p>
    <w:p w14:paraId="40C26141" w14:textId="77777777" w:rsidR="00F22895" w:rsidRPr="00F22895" w:rsidRDefault="00F22895" w:rsidP="00F22895">
      <w:pPr>
        <w:widowControl w:val="0"/>
        <w:tabs>
          <w:tab w:val="left" w:pos="709"/>
          <w:tab w:val="left" w:pos="851"/>
        </w:tabs>
        <w:spacing w:before="120" w:after="0" w:line="240" w:lineRule="auto"/>
        <w:ind w:left="425"/>
        <w:jc w:val="both"/>
        <w:rPr>
          <w:rFonts w:ascii="Cambria" w:eastAsia="Calibri" w:hAnsi="Cambria"/>
          <w:b/>
        </w:rPr>
      </w:pPr>
      <w:r w:rsidRPr="00F22895">
        <w:rPr>
          <w:rFonts w:ascii="Cambria" w:eastAsia="Calibri" w:hAnsi="Cambria"/>
          <w:b/>
        </w:rPr>
        <w:t xml:space="preserve">Gmina Sobków </w:t>
      </w:r>
    </w:p>
    <w:p w14:paraId="7C19E023" w14:textId="77777777" w:rsidR="00F22895" w:rsidRPr="00F22895" w:rsidRDefault="00F22895" w:rsidP="00F22895">
      <w:pPr>
        <w:widowControl w:val="0"/>
        <w:tabs>
          <w:tab w:val="left" w:pos="709"/>
          <w:tab w:val="left" w:pos="851"/>
        </w:tabs>
        <w:spacing w:after="0" w:line="240" w:lineRule="auto"/>
        <w:ind w:left="426"/>
        <w:jc w:val="both"/>
        <w:rPr>
          <w:rFonts w:ascii="Cambria" w:eastAsia="Calibri" w:hAnsi="Cambria"/>
          <w:b/>
        </w:rPr>
      </w:pPr>
      <w:r w:rsidRPr="00F22895">
        <w:rPr>
          <w:rFonts w:ascii="Cambria" w:eastAsia="Calibri" w:hAnsi="Cambria"/>
          <w:b/>
        </w:rPr>
        <w:t>Plac Wolności 12</w:t>
      </w:r>
    </w:p>
    <w:p w14:paraId="07B8A3A4" w14:textId="77777777" w:rsidR="00F22895" w:rsidRPr="00F22895" w:rsidRDefault="00F22895" w:rsidP="00F22895">
      <w:pPr>
        <w:widowControl w:val="0"/>
        <w:tabs>
          <w:tab w:val="left" w:pos="709"/>
          <w:tab w:val="left" w:pos="851"/>
        </w:tabs>
        <w:spacing w:after="0" w:line="240" w:lineRule="auto"/>
        <w:ind w:left="426"/>
        <w:jc w:val="both"/>
        <w:rPr>
          <w:rFonts w:ascii="Cambria" w:eastAsia="Calibri" w:hAnsi="Cambria"/>
          <w:b/>
        </w:rPr>
      </w:pPr>
      <w:r w:rsidRPr="00F22895">
        <w:rPr>
          <w:rFonts w:ascii="Cambria" w:eastAsia="Calibri" w:hAnsi="Cambria"/>
          <w:b/>
        </w:rPr>
        <w:t>28-305 Sobków</w:t>
      </w:r>
    </w:p>
    <w:p w14:paraId="390C3A48" w14:textId="77777777" w:rsidR="00F22895" w:rsidRPr="00F22895" w:rsidRDefault="00F22895" w:rsidP="00F22895">
      <w:pPr>
        <w:widowControl w:val="0"/>
        <w:tabs>
          <w:tab w:val="left" w:pos="709"/>
          <w:tab w:val="left" w:pos="851"/>
        </w:tabs>
        <w:spacing w:after="0" w:line="240" w:lineRule="auto"/>
        <w:ind w:left="426"/>
        <w:jc w:val="both"/>
        <w:rPr>
          <w:rFonts w:ascii="Cambria" w:eastAsia="Calibri" w:hAnsi="Cambria"/>
          <w:b/>
        </w:rPr>
      </w:pPr>
      <w:r w:rsidRPr="00F22895">
        <w:rPr>
          <w:rFonts w:ascii="Cambria" w:eastAsia="Calibri" w:hAnsi="Cambria"/>
          <w:b/>
        </w:rPr>
        <w:t>NIP: 6562215944</w:t>
      </w:r>
    </w:p>
    <w:p w14:paraId="08401047" w14:textId="2524AE48" w:rsidR="005D2BDD" w:rsidRPr="000F603E" w:rsidRDefault="00F22895" w:rsidP="00F22895">
      <w:pPr>
        <w:widowControl w:val="0"/>
        <w:tabs>
          <w:tab w:val="left" w:pos="709"/>
          <w:tab w:val="left" w:pos="851"/>
        </w:tabs>
        <w:spacing w:after="0" w:line="240" w:lineRule="auto"/>
        <w:ind w:left="426"/>
        <w:jc w:val="both"/>
        <w:rPr>
          <w:rFonts w:ascii="Cambria" w:eastAsia="Calibri" w:hAnsi="Cambria"/>
          <w:b/>
        </w:rPr>
      </w:pPr>
      <w:r w:rsidRPr="00F22895">
        <w:rPr>
          <w:rFonts w:ascii="Cambria" w:eastAsia="Calibri" w:hAnsi="Cambria"/>
          <w:b/>
        </w:rPr>
        <w:t>REGON: 291010731</w:t>
      </w:r>
    </w:p>
    <w:p w14:paraId="4E297DBD" w14:textId="362FB54D" w:rsidR="00967F3F" w:rsidRPr="000C123D" w:rsidRDefault="00967F3F" w:rsidP="000C123D">
      <w:pPr>
        <w:pStyle w:val="Akapitzlist"/>
        <w:widowControl w:val="0"/>
        <w:numPr>
          <w:ilvl w:val="0"/>
          <w:numId w:val="71"/>
        </w:numPr>
        <w:spacing w:before="120" w:after="0" w:line="240" w:lineRule="auto"/>
        <w:ind w:left="426" w:hanging="426"/>
        <w:jc w:val="both"/>
        <w:rPr>
          <w:rFonts w:ascii="Cambria" w:hAnsi="Cambria"/>
        </w:rPr>
      </w:pPr>
      <w:r w:rsidRPr="000C123D">
        <w:rPr>
          <w:rFonts w:ascii="Cambria" w:hAnsi="Cambria"/>
        </w:rPr>
        <w:t>Składając ofertę w postępowaniu o zamówienie publiczne, prowadzonym w trybie przetargu nieograniczone</w:t>
      </w:r>
      <w:r w:rsidR="009835F9" w:rsidRPr="000C123D">
        <w:rPr>
          <w:rFonts w:ascii="Cambria" w:hAnsi="Cambria"/>
        </w:rPr>
        <w:t xml:space="preserve">go na </w:t>
      </w:r>
      <w:r w:rsidR="009835F9" w:rsidRPr="000C123D">
        <w:rPr>
          <w:rFonts w:ascii="Cambria" w:hAnsi="Cambria"/>
          <w:b/>
        </w:rPr>
        <w:t>,,</w:t>
      </w:r>
      <w:r w:rsidR="00C317E1" w:rsidRPr="000C123D">
        <w:rPr>
          <w:rFonts w:ascii="Cambria" w:hAnsi="Cambria"/>
          <w:b/>
        </w:rPr>
        <w:t xml:space="preserve">Ubezpieczenie majątku i innych interesów Gminy </w:t>
      </w:r>
      <w:r w:rsidR="00F22895">
        <w:rPr>
          <w:rFonts w:ascii="Cambria" w:hAnsi="Cambria"/>
          <w:b/>
        </w:rPr>
        <w:t>Sobków</w:t>
      </w:r>
      <w:r w:rsidR="008D135B" w:rsidRPr="000C123D">
        <w:rPr>
          <w:rFonts w:ascii="Cambria" w:hAnsi="Cambria"/>
          <w:b/>
        </w:rPr>
        <w:t>”</w:t>
      </w:r>
      <w:r w:rsidRPr="000C123D">
        <w:rPr>
          <w:rFonts w:ascii="Cambria" w:hAnsi="Cambria"/>
        </w:rPr>
        <w:t xml:space="preserve">, </w:t>
      </w:r>
      <w:r w:rsidRPr="000C123D">
        <w:rPr>
          <w:rFonts w:ascii="Cambria" w:hAnsi="Cambria"/>
          <w:b/>
        </w:rPr>
        <w:t>oferujemy wykonanie zamówienia, zgodnie z</w:t>
      </w:r>
      <w:r w:rsidR="00231772" w:rsidRPr="000C123D">
        <w:rPr>
          <w:rFonts w:ascii="Cambria" w:hAnsi="Cambria"/>
          <w:b/>
        </w:rPr>
        <w:t xml:space="preserve"> </w:t>
      </w:r>
      <w:r w:rsidRPr="000C123D">
        <w:rPr>
          <w:rFonts w:ascii="Cambria" w:hAnsi="Cambria"/>
          <w:b/>
        </w:rPr>
        <w:t>wymogami Specyfikacji Istotnych Warunków Zamówienia za cenę</w:t>
      </w:r>
      <w:r w:rsidRPr="000C123D">
        <w:rPr>
          <w:rFonts w:ascii="Cambria" w:hAnsi="Cambria"/>
        </w:rPr>
        <w:t>:</w:t>
      </w:r>
    </w:p>
    <w:p w14:paraId="5AD4C603" w14:textId="5F4EE290" w:rsidR="00967F3F" w:rsidRPr="000C123D" w:rsidRDefault="00967F3F" w:rsidP="000C123D">
      <w:pPr>
        <w:pStyle w:val="Akapitzlist1"/>
        <w:widowControl w:val="0"/>
        <w:numPr>
          <w:ilvl w:val="0"/>
          <w:numId w:val="8"/>
        </w:numPr>
        <w:tabs>
          <w:tab w:val="left" w:pos="426"/>
        </w:tabs>
        <w:spacing w:before="120" w:after="120" w:line="240" w:lineRule="auto"/>
        <w:ind w:left="426" w:hanging="426"/>
        <w:jc w:val="both"/>
        <w:outlineLvl w:val="1"/>
        <w:rPr>
          <w:rFonts w:ascii="Cambria" w:hAnsi="Cambria"/>
          <w:b/>
        </w:rPr>
      </w:pPr>
      <w:r w:rsidRPr="000C123D">
        <w:rPr>
          <w:rFonts w:ascii="Cambria" w:hAnsi="Cambria"/>
          <w:b/>
        </w:rPr>
        <w:t>Część I zamówi</w:t>
      </w:r>
      <w:r w:rsidR="00491D3C" w:rsidRPr="000C123D">
        <w:rPr>
          <w:rFonts w:ascii="Cambria" w:hAnsi="Cambria"/>
          <w:b/>
        </w:rPr>
        <w:t xml:space="preserve">enia - „Ubezpieczenie majątku i </w:t>
      </w:r>
      <w:r w:rsidRPr="000C123D">
        <w:rPr>
          <w:rFonts w:ascii="Cambria" w:hAnsi="Cambria"/>
          <w:b/>
        </w:rPr>
        <w:t xml:space="preserve">odpowiedzialności cywilnej </w:t>
      </w:r>
      <w:r w:rsidR="00C317E1" w:rsidRPr="000C123D">
        <w:rPr>
          <w:rFonts w:ascii="Cambria" w:hAnsi="Cambria"/>
          <w:b/>
        </w:rPr>
        <w:t xml:space="preserve">Gminy </w:t>
      </w:r>
      <w:r w:rsidR="00F22895">
        <w:rPr>
          <w:rFonts w:ascii="Cambria" w:hAnsi="Cambria"/>
          <w:b/>
        </w:rPr>
        <w:t>Sobków</w:t>
      </w:r>
      <w:r w:rsidRPr="000C123D">
        <w:rPr>
          <w:rFonts w:ascii="Cambria" w:hAnsi="Cambria"/>
          <w:b/>
        </w:rPr>
        <w:t>”</w:t>
      </w:r>
    </w:p>
    <w:p w14:paraId="2FBD4B6A" w14:textId="77777777" w:rsidR="00967F3F" w:rsidRPr="000C123D" w:rsidRDefault="00967F3F" w:rsidP="000C123D">
      <w:pPr>
        <w:widowControl w:val="0"/>
        <w:spacing w:before="24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0C02F1AF" w14:textId="3883C472" w:rsidR="00967F3F" w:rsidRPr="000C123D" w:rsidRDefault="00967F3F" w:rsidP="000C123D">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036AB2">
        <w:rPr>
          <w:rFonts w:ascii="Cambria" w:hAnsi="Cambria"/>
          <w:bCs/>
          <w:color w:val="000000"/>
          <w:sz w:val="20"/>
        </w:rPr>
        <w:t>tekst jednolity Dz.U. z 2017</w:t>
      </w:r>
      <w:r w:rsidR="00C40350" w:rsidRPr="000C123D">
        <w:rPr>
          <w:rFonts w:ascii="Cambria" w:hAnsi="Cambria"/>
          <w:bCs/>
          <w:color w:val="000000"/>
          <w:sz w:val="20"/>
        </w:rPr>
        <w:t xml:space="preserve"> r., poz. </w:t>
      </w:r>
      <w:r w:rsidR="00036AB2">
        <w:rPr>
          <w:rFonts w:ascii="Cambria" w:hAnsi="Cambria"/>
          <w:bCs/>
          <w:color w:val="000000"/>
          <w:sz w:val="20"/>
        </w:rPr>
        <w:t>1221</w:t>
      </w:r>
      <w:r w:rsidR="00C40350" w:rsidRPr="000C123D">
        <w:rPr>
          <w:rFonts w:ascii="Cambria" w:hAnsi="Cambria"/>
          <w:bCs/>
          <w:color w:val="000000"/>
          <w:sz w:val="20"/>
        </w:rPr>
        <w:t xml:space="preserve"> z </w:t>
      </w:r>
      <w:proofErr w:type="spellStart"/>
      <w:r w:rsidR="00C40350" w:rsidRPr="000C123D">
        <w:rPr>
          <w:rFonts w:ascii="Cambria" w:hAnsi="Cambria"/>
          <w:bCs/>
          <w:color w:val="000000"/>
          <w:sz w:val="20"/>
        </w:rPr>
        <w:t>późn</w:t>
      </w:r>
      <w:proofErr w:type="spellEnd"/>
      <w:r w:rsidR="00C40350" w:rsidRPr="000C123D">
        <w:rPr>
          <w:rFonts w:ascii="Cambria" w:hAnsi="Cambria"/>
          <w:bCs/>
          <w:color w:val="000000"/>
          <w:sz w:val="20"/>
        </w:rPr>
        <w:t>. zm.</w:t>
      </w:r>
      <w:r w:rsidRPr="000C123D">
        <w:rPr>
          <w:rFonts w:ascii="Cambria" w:hAnsi="Cambria"/>
          <w:color w:val="000000"/>
          <w:sz w:val="20"/>
        </w:rPr>
        <w:t>)/</w:t>
      </w:r>
    </w:p>
    <w:p w14:paraId="67FE87AF" w14:textId="77777777" w:rsidR="00967F3F" w:rsidRPr="000C123D" w:rsidRDefault="00967F3F" w:rsidP="000C123D">
      <w:pPr>
        <w:widowControl w:val="0"/>
        <w:spacing w:before="120" w:after="120" w:line="240" w:lineRule="auto"/>
        <w:jc w:val="both"/>
        <w:rPr>
          <w:rFonts w:ascii="Cambria" w:hAnsi="Cambria"/>
          <w:color w:val="000000"/>
        </w:rPr>
      </w:pPr>
      <w:r w:rsidRPr="000C123D">
        <w:rPr>
          <w:rFonts w:ascii="Cambria" w:hAnsi="Cambria"/>
          <w:color w:val="000000"/>
        </w:rPr>
        <w:t>wynikającą z wypełnionego formularza cenowego, zawartego poniżej.</w:t>
      </w:r>
    </w:p>
    <w:p w14:paraId="2AA83EDC" w14:textId="0FA5D3B5" w:rsidR="00967F3F" w:rsidRPr="000C123D" w:rsidRDefault="00967F3F" w:rsidP="000C123D">
      <w:pPr>
        <w:widowControl w:val="0"/>
        <w:spacing w:before="120" w:after="0" w:line="240" w:lineRule="auto"/>
        <w:jc w:val="both"/>
        <w:rPr>
          <w:rFonts w:ascii="Cambria" w:hAnsi="Cambria"/>
        </w:rPr>
      </w:pPr>
      <w:r w:rsidRPr="000C123D">
        <w:rPr>
          <w:rFonts w:ascii="Cambria" w:hAnsi="Cambria"/>
        </w:rPr>
        <w:t xml:space="preserve">Termin wykonania zamówienia: </w:t>
      </w:r>
      <w:r w:rsidR="00C317E1" w:rsidRPr="000C123D">
        <w:rPr>
          <w:rFonts w:ascii="Cambria" w:hAnsi="Cambria"/>
          <w:b/>
        </w:rPr>
        <w:t>36</w:t>
      </w:r>
      <w:r w:rsidR="00DF3067" w:rsidRPr="000C123D">
        <w:rPr>
          <w:rFonts w:ascii="Cambria" w:hAnsi="Cambria"/>
          <w:b/>
        </w:rPr>
        <w:t xml:space="preserve"> miesi</w:t>
      </w:r>
      <w:r w:rsidR="00C317E1" w:rsidRPr="000C123D">
        <w:rPr>
          <w:rFonts w:ascii="Cambria" w:hAnsi="Cambria"/>
          <w:b/>
        </w:rPr>
        <w:t>ęcy</w:t>
      </w:r>
      <w:r w:rsidR="000313C7" w:rsidRPr="000C123D">
        <w:rPr>
          <w:rFonts w:ascii="Cambria" w:hAnsi="Cambria"/>
          <w:b/>
        </w:rPr>
        <w:t xml:space="preserve">, </w:t>
      </w:r>
      <w:r w:rsidR="00BB2C23" w:rsidRPr="000C123D">
        <w:rPr>
          <w:rFonts w:ascii="Cambria" w:hAnsi="Cambria"/>
          <w:b/>
          <w:lang w:eastAsia="pl-PL"/>
        </w:rPr>
        <w:t xml:space="preserve">począwszy od dnia </w:t>
      </w:r>
      <w:r w:rsidR="005050C2">
        <w:rPr>
          <w:rFonts w:ascii="Cambria" w:hAnsi="Cambria"/>
          <w:b/>
          <w:lang w:eastAsia="pl-PL"/>
        </w:rPr>
        <w:t>01.09</w:t>
      </w:r>
      <w:r w:rsidR="00B3325A">
        <w:rPr>
          <w:rFonts w:ascii="Cambria" w:hAnsi="Cambria"/>
          <w:b/>
          <w:lang w:eastAsia="pl-PL"/>
        </w:rPr>
        <w:t>.2018</w:t>
      </w:r>
      <w:r w:rsidR="00BB2C23">
        <w:rPr>
          <w:rFonts w:ascii="Cambria" w:hAnsi="Cambria"/>
          <w:b/>
          <w:lang w:eastAsia="pl-PL"/>
        </w:rPr>
        <w:t xml:space="preserve"> r.</w:t>
      </w:r>
    </w:p>
    <w:p w14:paraId="1380422F" w14:textId="26C0C700" w:rsidR="00967F3F" w:rsidRPr="000C123D" w:rsidRDefault="00967F3F" w:rsidP="000C123D">
      <w:pPr>
        <w:widowControl w:val="0"/>
        <w:spacing w:after="60" w:line="240" w:lineRule="auto"/>
        <w:jc w:val="both"/>
        <w:rPr>
          <w:rFonts w:ascii="Cambria" w:hAnsi="Cambria"/>
        </w:rPr>
      </w:pPr>
      <w:r w:rsidRPr="000C123D">
        <w:rPr>
          <w:rFonts w:ascii="Cambria" w:hAnsi="Cambria"/>
        </w:rPr>
        <w:t xml:space="preserve">Termin związania ofertą i warunki płatności: </w:t>
      </w:r>
      <w:r w:rsidRPr="000C123D">
        <w:rPr>
          <w:rFonts w:ascii="Cambria" w:hAnsi="Cambria"/>
          <w:b/>
        </w:rPr>
        <w:t xml:space="preserve">zgodne z postanowieniami </w:t>
      </w:r>
      <w:r w:rsidR="002324C9" w:rsidRPr="000C123D">
        <w:rPr>
          <w:rFonts w:ascii="Cambria" w:hAnsi="Cambria"/>
          <w:b/>
        </w:rPr>
        <w:t>specyfikacji istotnych warunków zamówienia</w:t>
      </w:r>
      <w:r w:rsidRPr="000C123D">
        <w:rPr>
          <w:rFonts w:ascii="Cambria" w:hAnsi="Cambria"/>
        </w:rPr>
        <w:t>.</w:t>
      </w:r>
    </w:p>
    <w:p w14:paraId="3A77CAC2" w14:textId="77396A0E" w:rsidR="00967F3F" w:rsidRPr="000C123D" w:rsidRDefault="00967F3F" w:rsidP="000C123D">
      <w:pPr>
        <w:widowControl w:val="0"/>
        <w:spacing w:after="6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1F5EBD" w:rsidRPr="000C123D" w14:paraId="603203BA" w14:textId="77777777" w:rsidTr="00033E41">
        <w:trPr>
          <w:trHeight w:val="454"/>
          <w:jc w:val="center"/>
        </w:trPr>
        <w:tc>
          <w:tcPr>
            <w:tcW w:w="5000" w:type="pct"/>
            <w:gridSpan w:val="3"/>
            <w:shd w:val="clear" w:color="auto" w:fill="auto"/>
            <w:vAlign w:val="center"/>
          </w:tcPr>
          <w:p w14:paraId="26B7472B"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FORMULARZ CENOWY DOTYCZĄCY CZĘŚCI I ZAMÓWIENIA</w:t>
            </w:r>
          </w:p>
        </w:tc>
      </w:tr>
      <w:tr w:rsidR="001F5EBD" w:rsidRPr="000C123D" w14:paraId="70F2ACA7" w14:textId="77777777" w:rsidTr="0032369B">
        <w:trPr>
          <w:trHeight w:val="454"/>
          <w:jc w:val="center"/>
        </w:trPr>
        <w:tc>
          <w:tcPr>
            <w:tcW w:w="386" w:type="pct"/>
            <w:shd w:val="clear" w:color="auto" w:fill="auto"/>
            <w:vAlign w:val="center"/>
          </w:tcPr>
          <w:p w14:paraId="79C5DEDE"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lp.</w:t>
            </w:r>
          </w:p>
        </w:tc>
        <w:tc>
          <w:tcPr>
            <w:tcW w:w="3631" w:type="pct"/>
            <w:shd w:val="clear" w:color="auto" w:fill="auto"/>
            <w:vAlign w:val="center"/>
          </w:tcPr>
          <w:p w14:paraId="3703E4DB"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Zakres zamówienia</w:t>
            </w:r>
          </w:p>
        </w:tc>
        <w:tc>
          <w:tcPr>
            <w:tcW w:w="983" w:type="pct"/>
            <w:shd w:val="clear" w:color="auto" w:fill="auto"/>
            <w:vAlign w:val="center"/>
          </w:tcPr>
          <w:p w14:paraId="2B6F894A" w14:textId="6F65D552"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 xml:space="preserve">Składka za </w:t>
            </w:r>
            <w:r w:rsidR="00C317E1" w:rsidRPr="000C123D">
              <w:rPr>
                <w:rFonts w:ascii="Cambria" w:hAnsi="Cambria"/>
                <w:b/>
                <w:sz w:val="20"/>
                <w:szCs w:val="20"/>
                <w:lang w:eastAsia="pl-PL"/>
              </w:rPr>
              <w:t>36</w:t>
            </w:r>
            <w:r w:rsidRPr="000C123D">
              <w:rPr>
                <w:rFonts w:ascii="Cambria" w:hAnsi="Cambria"/>
                <w:b/>
                <w:sz w:val="20"/>
                <w:szCs w:val="20"/>
                <w:lang w:eastAsia="pl-PL"/>
              </w:rPr>
              <w:t xml:space="preserve"> miesi</w:t>
            </w:r>
            <w:r w:rsidR="00C317E1" w:rsidRPr="000C123D">
              <w:rPr>
                <w:rFonts w:ascii="Cambria" w:hAnsi="Cambria"/>
                <w:b/>
                <w:sz w:val="20"/>
                <w:szCs w:val="20"/>
                <w:lang w:eastAsia="pl-PL"/>
              </w:rPr>
              <w:t>ęcy</w:t>
            </w:r>
            <w:r w:rsidRPr="000C123D">
              <w:rPr>
                <w:rFonts w:ascii="Cambria" w:hAnsi="Cambria"/>
                <w:b/>
                <w:sz w:val="20"/>
                <w:szCs w:val="20"/>
                <w:lang w:eastAsia="pl-PL"/>
              </w:rPr>
              <w:t xml:space="preserve"> </w:t>
            </w:r>
          </w:p>
        </w:tc>
      </w:tr>
      <w:tr w:rsidR="001F5EBD" w:rsidRPr="000C123D" w14:paraId="3578B7FA" w14:textId="77777777" w:rsidTr="00C67140">
        <w:trPr>
          <w:trHeight w:val="567"/>
          <w:jc w:val="center"/>
        </w:trPr>
        <w:tc>
          <w:tcPr>
            <w:tcW w:w="386" w:type="pct"/>
            <w:shd w:val="clear" w:color="auto" w:fill="auto"/>
            <w:vAlign w:val="center"/>
          </w:tcPr>
          <w:p w14:paraId="28D67B87"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1</w:t>
            </w:r>
          </w:p>
        </w:tc>
        <w:tc>
          <w:tcPr>
            <w:tcW w:w="3631" w:type="pct"/>
            <w:shd w:val="clear" w:color="auto" w:fill="auto"/>
            <w:vAlign w:val="center"/>
          </w:tcPr>
          <w:p w14:paraId="474DC36F" w14:textId="77777777" w:rsidR="001F5EBD" w:rsidRPr="000C123D" w:rsidRDefault="001F5EBD" w:rsidP="000C123D">
            <w:pPr>
              <w:widowControl w:val="0"/>
              <w:spacing w:after="0" w:line="240" w:lineRule="auto"/>
              <w:rPr>
                <w:rFonts w:ascii="Cambria" w:hAnsi="Cambria"/>
                <w:b/>
                <w:sz w:val="20"/>
                <w:szCs w:val="20"/>
                <w:lang w:eastAsia="pl-PL"/>
              </w:rPr>
            </w:pPr>
            <w:r w:rsidRPr="000C123D">
              <w:rPr>
                <w:rFonts w:ascii="Cambria" w:hAnsi="Cambria"/>
                <w:b/>
                <w:sz w:val="20"/>
                <w:szCs w:val="20"/>
                <w:lang w:eastAsia="pl-PL"/>
              </w:rPr>
              <w:t xml:space="preserve">Ubezpieczenie mienia od wszystkich </w:t>
            </w:r>
            <w:proofErr w:type="spellStart"/>
            <w:r w:rsidRPr="000C123D">
              <w:rPr>
                <w:rFonts w:ascii="Cambria" w:hAnsi="Cambria"/>
                <w:b/>
                <w:sz w:val="20"/>
                <w:szCs w:val="20"/>
                <w:lang w:eastAsia="pl-PL"/>
              </w:rPr>
              <w:t>ryzyk</w:t>
            </w:r>
            <w:proofErr w:type="spellEnd"/>
          </w:p>
        </w:tc>
        <w:tc>
          <w:tcPr>
            <w:tcW w:w="983" w:type="pct"/>
            <w:shd w:val="clear" w:color="auto" w:fill="auto"/>
            <w:vAlign w:val="center"/>
          </w:tcPr>
          <w:p w14:paraId="0D4F478E" w14:textId="1B8F2ADB" w:rsidR="001F5EBD"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033E41" w:rsidRPr="000C123D" w14:paraId="64FAC379" w14:textId="77777777" w:rsidTr="00C67140">
        <w:trPr>
          <w:trHeight w:val="567"/>
          <w:jc w:val="center"/>
        </w:trPr>
        <w:tc>
          <w:tcPr>
            <w:tcW w:w="386" w:type="pct"/>
            <w:shd w:val="clear" w:color="auto" w:fill="auto"/>
            <w:vAlign w:val="center"/>
          </w:tcPr>
          <w:p w14:paraId="424076BB" w14:textId="77777777" w:rsidR="00033E41" w:rsidRPr="000C123D" w:rsidRDefault="00033E41"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2</w:t>
            </w:r>
          </w:p>
        </w:tc>
        <w:tc>
          <w:tcPr>
            <w:tcW w:w="3631" w:type="pct"/>
            <w:shd w:val="clear" w:color="auto" w:fill="auto"/>
            <w:vAlign w:val="center"/>
          </w:tcPr>
          <w:p w14:paraId="3E17BF0C" w14:textId="77777777" w:rsidR="00033E41" w:rsidRPr="000C123D" w:rsidRDefault="00033E41" w:rsidP="000C123D">
            <w:pPr>
              <w:widowControl w:val="0"/>
              <w:spacing w:after="0" w:line="240" w:lineRule="auto"/>
              <w:rPr>
                <w:rFonts w:ascii="Cambria" w:hAnsi="Cambria"/>
                <w:b/>
                <w:sz w:val="20"/>
                <w:szCs w:val="20"/>
                <w:lang w:eastAsia="pl-PL"/>
              </w:rPr>
            </w:pPr>
            <w:r w:rsidRPr="000C123D">
              <w:rPr>
                <w:rFonts w:ascii="Cambria" w:hAnsi="Cambria"/>
                <w:b/>
                <w:sz w:val="20"/>
                <w:szCs w:val="20"/>
                <w:lang w:eastAsia="pl-PL"/>
              </w:rPr>
              <w:t xml:space="preserve">Ubezpieczenie sprzętu elektronicznego od wszystkich </w:t>
            </w:r>
            <w:proofErr w:type="spellStart"/>
            <w:r w:rsidRPr="000C123D">
              <w:rPr>
                <w:rFonts w:ascii="Cambria" w:hAnsi="Cambria"/>
                <w:b/>
                <w:sz w:val="20"/>
                <w:szCs w:val="20"/>
                <w:lang w:eastAsia="pl-PL"/>
              </w:rPr>
              <w:t>ryzyk</w:t>
            </w:r>
            <w:proofErr w:type="spellEnd"/>
          </w:p>
        </w:tc>
        <w:tc>
          <w:tcPr>
            <w:tcW w:w="983" w:type="pct"/>
            <w:shd w:val="clear" w:color="auto" w:fill="auto"/>
            <w:vAlign w:val="center"/>
          </w:tcPr>
          <w:p w14:paraId="30090467" w14:textId="1D5D4AF6"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033E41" w:rsidRPr="000C123D" w14:paraId="1E8AAAB9" w14:textId="77777777" w:rsidTr="00C67140">
        <w:trPr>
          <w:trHeight w:val="567"/>
          <w:jc w:val="center"/>
        </w:trPr>
        <w:tc>
          <w:tcPr>
            <w:tcW w:w="386" w:type="pct"/>
            <w:shd w:val="clear" w:color="auto" w:fill="auto"/>
            <w:vAlign w:val="center"/>
          </w:tcPr>
          <w:p w14:paraId="0B2B940E" w14:textId="77777777" w:rsidR="00033E41" w:rsidRPr="000C123D" w:rsidRDefault="00033E41"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3</w:t>
            </w:r>
          </w:p>
        </w:tc>
        <w:tc>
          <w:tcPr>
            <w:tcW w:w="3631" w:type="pct"/>
            <w:shd w:val="clear" w:color="auto" w:fill="auto"/>
            <w:vAlign w:val="center"/>
          </w:tcPr>
          <w:p w14:paraId="21DB9582" w14:textId="43AF98ED" w:rsidR="00033E41" w:rsidRPr="000C123D" w:rsidRDefault="00033E41" w:rsidP="000C123D">
            <w:pPr>
              <w:widowControl w:val="0"/>
              <w:spacing w:after="0" w:line="240" w:lineRule="auto"/>
              <w:rPr>
                <w:rFonts w:ascii="Cambria" w:hAnsi="Cambria"/>
                <w:b/>
                <w:sz w:val="20"/>
                <w:szCs w:val="20"/>
                <w:lang w:eastAsia="pl-PL"/>
              </w:rPr>
            </w:pPr>
            <w:r w:rsidRPr="000C123D">
              <w:rPr>
                <w:rFonts w:ascii="Cambria" w:hAnsi="Cambria"/>
                <w:b/>
                <w:sz w:val="20"/>
                <w:szCs w:val="20"/>
                <w:lang w:eastAsia="pl-PL"/>
              </w:rPr>
              <w:t xml:space="preserve">Ubezpieczenie odpowiedzialności cywilnej </w:t>
            </w:r>
          </w:p>
        </w:tc>
        <w:tc>
          <w:tcPr>
            <w:tcW w:w="983" w:type="pct"/>
            <w:shd w:val="clear" w:color="auto" w:fill="auto"/>
            <w:vAlign w:val="center"/>
          </w:tcPr>
          <w:p w14:paraId="00036D74" w14:textId="05A069AB"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033E41" w:rsidRPr="000C123D" w14:paraId="721A223E" w14:textId="77777777" w:rsidTr="00C67140">
        <w:trPr>
          <w:trHeight w:val="567"/>
          <w:jc w:val="center"/>
        </w:trPr>
        <w:tc>
          <w:tcPr>
            <w:tcW w:w="4017" w:type="pct"/>
            <w:gridSpan w:val="2"/>
            <w:shd w:val="clear" w:color="auto" w:fill="auto"/>
            <w:vAlign w:val="center"/>
          </w:tcPr>
          <w:p w14:paraId="48C43BCC" w14:textId="4C92F9B2"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 xml:space="preserve">Razem składka do zapłaty za I część zamówienia (suma </w:t>
            </w:r>
            <w:r w:rsidR="008B651B" w:rsidRPr="000C123D">
              <w:rPr>
                <w:rFonts w:ascii="Cambria" w:hAnsi="Cambria"/>
                <w:b/>
                <w:sz w:val="20"/>
                <w:szCs w:val="20"/>
                <w:lang w:eastAsia="pl-PL"/>
              </w:rPr>
              <w:t xml:space="preserve">składek z </w:t>
            </w:r>
            <w:r w:rsidRPr="000C123D">
              <w:rPr>
                <w:rFonts w:ascii="Cambria" w:hAnsi="Cambria"/>
                <w:b/>
                <w:sz w:val="20"/>
                <w:szCs w:val="20"/>
                <w:lang w:eastAsia="pl-PL"/>
              </w:rPr>
              <w:t>wierszy 1,</w:t>
            </w:r>
            <w:r w:rsidR="003F7605">
              <w:rPr>
                <w:rFonts w:ascii="Cambria" w:hAnsi="Cambria"/>
                <w:b/>
                <w:sz w:val="20"/>
                <w:szCs w:val="20"/>
                <w:lang w:eastAsia="pl-PL"/>
              </w:rPr>
              <w:t xml:space="preserve"> </w:t>
            </w:r>
            <w:r w:rsidRPr="000C123D">
              <w:rPr>
                <w:rFonts w:ascii="Cambria" w:hAnsi="Cambria"/>
                <w:b/>
                <w:sz w:val="20"/>
                <w:szCs w:val="20"/>
                <w:lang w:eastAsia="pl-PL"/>
              </w:rPr>
              <w:t>2</w:t>
            </w:r>
            <w:r w:rsidR="00C317E1" w:rsidRPr="000C123D">
              <w:rPr>
                <w:rFonts w:ascii="Cambria" w:hAnsi="Cambria"/>
                <w:b/>
                <w:sz w:val="20"/>
                <w:szCs w:val="20"/>
                <w:lang w:eastAsia="pl-PL"/>
              </w:rPr>
              <w:t xml:space="preserve"> i </w:t>
            </w:r>
            <w:r w:rsidRPr="000C123D">
              <w:rPr>
                <w:rFonts w:ascii="Cambria" w:hAnsi="Cambria"/>
                <w:b/>
                <w:sz w:val="20"/>
                <w:szCs w:val="20"/>
                <w:lang w:eastAsia="pl-PL"/>
              </w:rPr>
              <w:t>3):</w:t>
            </w:r>
          </w:p>
        </w:tc>
        <w:tc>
          <w:tcPr>
            <w:tcW w:w="983" w:type="pct"/>
            <w:shd w:val="clear" w:color="auto" w:fill="auto"/>
            <w:vAlign w:val="center"/>
          </w:tcPr>
          <w:p w14:paraId="2B36D871" w14:textId="736E88C1"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bl>
    <w:p w14:paraId="0309D276" w14:textId="77777777" w:rsidR="009100AB" w:rsidRPr="000C123D" w:rsidRDefault="009100AB" w:rsidP="000C123D">
      <w:pPr>
        <w:widowControl w:val="0"/>
        <w:spacing w:after="0" w:line="240" w:lineRule="auto"/>
        <w:jc w:val="center"/>
        <w:rPr>
          <w:rFonts w:ascii="Cambria" w:hAnsi="Cambria"/>
          <w:b/>
          <w:i/>
        </w:rPr>
      </w:pPr>
    </w:p>
    <w:tbl>
      <w:tblPr>
        <w:tblW w:w="523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064"/>
        <w:gridCol w:w="1986"/>
      </w:tblGrid>
      <w:tr w:rsidR="001F5EBD" w:rsidRPr="000C123D" w14:paraId="3553E9BE" w14:textId="77777777" w:rsidTr="002F1368">
        <w:trPr>
          <w:cantSplit/>
          <w:trHeight w:val="454"/>
          <w:jc w:val="center"/>
        </w:trPr>
        <w:tc>
          <w:tcPr>
            <w:tcW w:w="4012" w:type="pct"/>
            <w:shd w:val="clear" w:color="auto" w:fill="auto"/>
            <w:vAlign w:val="center"/>
          </w:tcPr>
          <w:p w14:paraId="04C5CDAE" w14:textId="77777777" w:rsidR="008D50A7"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Klauzule dodatkowe i inne postanowienia szczególne fakultatywne,</w:t>
            </w:r>
            <w:r w:rsidR="00890FC3" w:rsidRPr="000C123D">
              <w:rPr>
                <w:rFonts w:ascii="Cambria" w:hAnsi="Cambria"/>
                <w:b/>
                <w:bCs/>
                <w:sz w:val="20"/>
                <w:szCs w:val="20"/>
                <w:lang w:eastAsia="pl-PL"/>
              </w:rPr>
              <w:t xml:space="preserve"> </w:t>
            </w:r>
          </w:p>
          <w:p w14:paraId="7E30F7C1" w14:textId="33703A85"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dotyczące części I zamówienia</w:t>
            </w:r>
          </w:p>
        </w:tc>
        <w:tc>
          <w:tcPr>
            <w:tcW w:w="988" w:type="pct"/>
            <w:shd w:val="clear" w:color="auto" w:fill="auto"/>
            <w:vAlign w:val="center"/>
          </w:tcPr>
          <w:p w14:paraId="379DA1C6" w14:textId="77777777"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Akceptacja</w:t>
            </w:r>
          </w:p>
        </w:tc>
      </w:tr>
      <w:tr w:rsidR="001F5EBD" w:rsidRPr="000C123D" w14:paraId="44F30311" w14:textId="77777777" w:rsidTr="00A00184">
        <w:trPr>
          <w:cantSplit/>
          <w:trHeight w:val="454"/>
          <w:jc w:val="center"/>
        </w:trPr>
        <w:tc>
          <w:tcPr>
            <w:tcW w:w="5000" w:type="pct"/>
            <w:gridSpan w:val="2"/>
            <w:shd w:val="clear" w:color="auto" w:fill="auto"/>
            <w:vAlign w:val="center"/>
          </w:tcPr>
          <w:p w14:paraId="6F3AFC6E" w14:textId="77777777"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 xml:space="preserve">Ubezpieczenie mienia od wszystkich </w:t>
            </w:r>
            <w:proofErr w:type="spellStart"/>
            <w:r w:rsidRPr="000C123D">
              <w:rPr>
                <w:rFonts w:ascii="Cambria" w:hAnsi="Cambria"/>
                <w:b/>
                <w:bCs/>
                <w:sz w:val="20"/>
                <w:szCs w:val="20"/>
                <w:lang w:eastAsia="pl-PL"/>
              </w:rPr>
              <w:t>ryzyk</w:t>
            </w:r>
            <w:proofErr w:type="spellEnd"/>
          </w:p>
        </w:tc>
      </w:tr>
      <w:tr w:rsidR="000419E3" w:rsidRPr="000C123D" w14:paraId="4DEC5086" w14:textId="77777777" w:rsidTr="002F1368">
        <w:trPr>
          <w:cantSplit/>
          <w:trHeight w:val="567"/>
          <w:jc w:val="center"/>
        </w:trPr>
        <w:tc>
          <w:tcPr>
            <w:tcW w:w="4012" w:type="pct"/>
            <w:shd w:val="clear" w:color="auto" w:fill="auto"/>
            <w:vAlign w:val="center"/>
          </w:tcPr>
          <w:p w14:paraId="39C98DCD" w14:textId="1730AD59"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 xml:space="preserve">Przyjęcie podanej klauzuli </w:t>
            </w:r>
            <w:r w:rsidRPr="000C123D">
              <w:rPr>
                <w:rFonts w:ascii="Cambria" w:eastAsia="Calibri" w:hAnsi="Cambria"/>
                <w:bCs/>
                <w:sz w:val="20"/>
                <w:szCs w:val="20"/>
              </w:rPr>
              <w:t>przezornej sumy ubezpieczenia</w:t>
            </w:r>
            <w:r w:rsidR="000419E3" w:rsidRPr="000C123D">
              <w:rPr>
                <w:rFonts w:ascii="Cambria" w:eastAsia="Calibri" w:hAnsi="Cambria"/>
                <w:bCs/>
                <w:sz w:val="20"/>
                <w:szCs w:val="20"/>
              </w:rPr>
              <w:t xml:space="preserve"> – 5 punktów</w:t>
            </w:r>
          </w:p>
        </w:tc>
        <w:tc>
          <w:tcPr>
            <w:tcW w:w="988" w:type="pct"/>
            <w:shd w:val="clear" w:color="auto" w:fill="auto"/>
          </w:tcPr>
          <w:p w14:paraId="0451B729"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2AE62CD4" w14:textId="77777777" w:rsidTr="002F1368">
        <w:trPr>
          <w:cantSplit/>
          <w:trHeight w:val="567"/>
          <w:jc w:val="center"/>
        </w:trPr>
        <w:tc>
          <w:tcPr>
            <w:tcW w:w="4012" w:type="pct"/>
            <w:shd w:val="clear" w:color="auto" w:fill="auto"/>
            <w:vAlign w:val="center"/>
          </w:tcPr>
          <w:p w14:paraId="7DD9FA18" w14:textId="4176DB51"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aktów terroryzmu</w:t>
            </w:r>
            <w:r w:rsidR="000419E3" w:rsidRPr="000C123D">
              <w:rPr>
                <w:rFonts w:ascii="Cambria" w:eastAsia="Calibri" w:hAnsi="Cambria"/>
                <w:sz w:val="20"/>
                <w:szCs w:val="20"/>
              </w:rPr>
              <w:t xml:space="preserve"> – 5 punktów</w:t>
            </w:r>
          </w:p>
        </w:tc>
        <w:tc>
          <w:tcPr>
            <w:tcW w:w="988" w:type="pct"/>
            <w:shd w:val="clear" w:color="auto" w:fill="auto"/>
          </w:tcPr>
          <w:p w14:paraId="2E5C6D9F"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0E3726DC" w14:textId="77777777" w:rsidTr="002F1368">
        <w:trPr>
          <w:cantSplit/>
          <w:trHeight w:val="567"/>
          <w:jc w:val="center"/>
        </w:trPr>
        <w:tc>
          <w:tcPr>
            <w:tcW w:w="4012" w:type="pct"/>
            <w:shd w:val="clear" w:color="auto" w:fill="auto"/>
            <w:vAlign w:val="center"/>
          </w:tcPr>
          <w:p w14:paraId="5B52801B" w14:textId="07C87DCF"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wyrównania sumy ubezpieczenia</w:t>
            </w:r>
            <w:r w:rsidR="000419E3" w:rsidRPr="000C123D">
              <w:rPr>
                <w:rFonts w:ascii="Cambria" w:eastAsia="Calibri" w:hAnsi="Cambria"/>
                <w:sz w:val="20"/>
                <w:szCs w:val="20"/>
              </w:rPr>
              <w:t xml:space="preserve"> – 3 punkty</w:t>
            </w:r>
          </w:p>
        </w:tc>
        <w:tc>
          <w:tcPr>
            <w:tcW w:w="988" w:type="pct"/>
            <w:shd w:val="clear" w:color="auto" w:fill="auto"/>
          </w:tcPr>
          <w:p w14:paraId="07096367"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77CCD84C" w14:textId="77777777" w:rsidTr="002F1368">
        <w:trPr>
          <w:cantSplit/>
          <w:trHeight w:val="567"/>
          <w:jc w:val="center"/>
        </w:trPr>
        <w:tc>
          <w:tcPr>
            <w:tcW w:w="4012" w:type="pct"/>
            <w:shd w:val="clear" w:color="auto" w:fill="auto"/>
            <w:vAlign w:val="center"/>
          </w:tcPr>
          <w:p w14:paraId="74DA817D" w14:textId="6312CC70"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pokrycia kosztów naprawy uszkodzeń powstałych w mieniu otaczającym</w:t>
            </w:r>
            <w:r w:rsidR="000419E3" w:rsidRPr="000C123D">
              <w:rPr>
                <w:rFonts w:ascii="Cambria" w:eastAsia="Calibri" w:hAnsi="Cambria"/>
                <w:sz w:val="20"/>
                <w:szCs w:val="20"/>
              </w:rPr>
              <w:t xml:space="preserve"> – 3 punkty</w:t>
            </w:r>
          </w:p>
        </w:tc>
        <w:tc>
          <w:tcPr>
            <w:tcW w:w="988" w:type="pct"/>
            <w:shd w:val="clear" w:color="auto" w:fill="auto"/>
          </w:tcPr>
          <w:p w14:paraId="7DA681C2"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661F647F" w14:textId="77777777" w:rsidTr="002F1368">
        <w:trPr>
          <w:cantSplit/>
          <w:trHeight w:val="567"/>
          <w:jc w:val="center"/>
        </w:trPr>
        <w:tc>
          <w:tcPr>
            <w:tcW w:w="4012" w:type="pct"/>
            <w:shd w:val="clear" w:color="auto" w:fill="auto"/>
            <w:vAlign w:val="center"/>
          </w:tcPr>
          <w:p w14:paraId="0892E050" w14:textId="597F0D5E"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zmiany lokalizacji odbudowy</w:t>
            </w:r>
            <w:r w:rsidR="000419E3" w:rsidRPr="000C123D">
              <w:rPr>
                <w:rFonts w:ascii="Cambria" w:eastAsia="Calibri" w:hAnsi="Cambria"/>
                <w:sz w:val="20"/>
                <w:szCs w:val="20"/>
              </w:rPr>
              <w:t xml:space="preserve"> – 4 punkty</w:t>
            </w:r>
          </w:p>
        </w:tc>
        <w:tc>
          <w:tcPr>
            <w:tcW w:w="988" w:type="pct"/>
            <w:shd w:val="clear" w:color="auto" w:fill="auto"/>
          </w:tcPr>
          <w:p w14:paraId="05B4048E"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46A21926" w14:textId="77777777" w:rsidTr="002F1368">
        <w:trPr>
          <w:cantSplit/>
          <w:trHeight w:val="567"/>
          <w:jc w:val="center"/>
        </w:trPr>
        <w:tc>
          <w:tcPr>
            <w:tcW w:w="4012" w:type="pct"/>
            <w:shd w:val="clear" w:color="auto" w:fill="auto"/>
            <w:vAlign w:val="center"/>
          </w:tcPr>
          <w:p w14:paraId="67E82F7F" w14:textId="7A30A1CB"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Zniesienie franszyzy integralnej</w:t>
            </w:r>
            <w:r w:rsidR="000419E3" w:rsidRPr="000C123D">
              <w:rPr>
                <w:rFonts w:ascii="Cambria" w:eastAsia="Calibri" w:hAnsi="Cambria"/>
                <w:sz w:val="20"/>
                <w:szCs w:val="20"/>
              </w:rPr>
              <w:t xml:space="preserve"> – 6 punktów</w:t>
            </w:r>
          </w:p>
        </w:tc>
        <w:tc>
          <w:tcPr>
            <w:tcW w:w="988" w:type="pct"/>
            <w:shd w:val="clear" w:color="auto" w:fill="auto"/>
          </w:tcPr>
          <w:p w14:paraId="517312B9"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bl>
    <w:p w14:paraId="6ED60FF3" w14:textId="77777777" w:rsidR="00C67140" w:rsidRPr="000C123D" w:rsidRDefault="00C67140" w:rsidP="000C123D">
      <w:pPr>
        <w:widowControl w:val="0"/>
        <w:spacing w:line="240" w:lineRule="auto"/>
        <w:rPr>
          <w:rFonts w:ascii="Cambria" w:hAnsi="Cambria"/>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065"/>
        <w:gridCol w:w="2054"/>
      </w:tblGrid>
      <w:tr w:rsidR="001F5EBD" w:rsidRPr="000C123D" w14:paraId="2A92AD03" w14:textId="77777777" w:rsidTr="00DF3067">
        <w:trPr>
          <w:cantSplit/>
          <w:trHeight w:val="454"/>
          <w:jc w:val="center"/>
        </w:trPr>
        <w:tc>
          <w:tcPr>
            <w:tcW w:w="5000" w:type="pct"/>
            <w:gridSpan w:val="2"/>
            <w:shd w:val="clear" w:color="auto" w:fill="auto"/>
            <w:vAlign w:val="center"/>
          </w:tcPr>
          <w:p w14:paraId="6916CBBB" w14:textId="77777777"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lastRenderedPageBreak/>
              <w:t>Ubezpieczenie odpowiedzialności cywilnej</w:t>
            </w:r>
          </w:p>
        </w:tc>
      </w:tr>
      <w:tr w:rsidR="000419E3" w:rsidRPr="000C123D" w14:paraId="4EEA8BFE" w14:textId="77777777" w:rsidTr="002F1368">
        <w:trPr>
          <w:cantSplit/>
          <w:trHeight w:val="567"/>
          <w:jc w:val="center"/>
        </w:trPr>
        <w:tc>
          <w:tcPr>
            <w:tcW w:w="3985" w:type="pct"/>
            <w:shd w:val="clear" w:color="auto" w:fill="auto"/>
            <w:vAlign w:val="center"/>
          </w:tcPr>
          <w:p w14:paraId="58040B07" w14:textId="00432920" w:rsidR="000419E3" w:rsidRPr="000C123D" w:rsidRDefault="00B04617" w:rsidP="00264B23">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Zwiększenie obligatoryjnego limitu odpowiedzialności w ubezpieczeniu czystych strat finansowych (m.in. w związku z wydaniem lub niewydaniem decyzji administra</w:t>
            </w:r>
            <w:r w:rsidR="00264B23">
              <w:rPr>
                <w:rFonts w:ascii="Cambria" w:eastAsia="Calibri" w:hAnsi="Cambria"/>
                <w:sz w:val="20"/>
                <w:szCs w:val="20"/>
              </w:rPr>
              <w:t xml:space="preserve">cyjnych lub aktów normatywnych), </w:t>
            </w:r>
            <w:r w:rsidRPr="000C123D">
              <w:rPr>
                <w:rFonts w:ascii="Cambria" w:eastAsia="Calibri" w:hAnsi="Cambria"/>
                <w:sz w:val="20"/>
                <w:szCs w:val="20"/>
              </w:rPr>
              <w:t>do </w:t>
            </w:r>
            <w:r w:rsidR="00264B23">
              <w:rPr>
                <w:rFonts w:ascii="Cambria" w:eastAsia="Calibri" w:hAnsi="Cambria"/>
                <w:sz w:val="20"/>
                <w:szCs w:val="20"/>
              </w:rPr>
              <w:t xml:space="preserve">wysokości </w:t>
            </w:r>
            <w:r w:rsidRPr="000C123D">
              <w:rPr>
                <w:rFonts w:ascii="Cambria" w:eastAsia="Calibri" w:hAnsi="Cambria"/>
                <w:sz w:val="20"/>
                <w:szCs w:val="20"/>
              </w:rPr>
              <w:t>sumy gwarancyjnej na jeden i wszystkie wypadki ubezpieczeniowe</w:t>
            </w:r>
            <w:r w:rsidR="000419E3" w:rsidRPr="000C123D">
              <w:rPr>
                <w:rFonts w:ascii="Cambria" w:eastAsia="Calibri" w:hAnsi="Cambria"/>
                <w:sz w:val="20"/>
                <w:szCs w:val="20"/>
              </w:rPr>
              <w:t xml:space="preserve"> – 6 punktów</w:t>
            </w:r>
          </w:p>
        </w:tc>
        <w:tc>
          <w:tcPr>
            <w:tcW w:w="1015" w:type="pct"/>
            <w:shd w:val="clear" w:color="auto" w:fill="auto"/>
          </w:tcPr>
          <w:p w14:paraId="2E27FB90"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363E0065" w14:textId="77777777" w:rsidTr="002F1368">
        <w:trPr>
          <w:cantSplit/>
          <w:trHeight w:val="567"/>
          <w:jc w:val="center"/>
        </w:trPr>
        <w:tc>
          <w:tcPr>
            <w:tcW w:w="3985" w:type="pct"/>
            <w:shd w:val="clear" w:color="auto" w:fill="auto"/>
            <w:vAlign w:val="center"/>
          </w:tcPr>
          <w:p w14:paraId="0B82D769" w14:textId="43D4C09C"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Rozszerzenie zakresu ubezpieczenia o szkody osobowe, do których naprawienia ubezpieczony zobowiązany będzie w oparciu o zasadę słuszności</w:t>
            </w:r>
            <w:r w:rsidR="000419E3" w:rsidRPr="000C123D">
              <w:rPr>
                <w:rFonts w:ascii="Cambria" w:eastAsia="Calibri" w:hAnsi="Cambria"/>
                <w:sz w:val="20"/>
                <w:szCs w:val="20"/>
              </w:rPr>
              <w:t xml:space="preserve"> – 4 punkty</w:t>
            </w:r>
          </w:p>
        </w:tc>
        <w:tc>
          <w:tcPr>
            <w:tcW w:w="1015" w:type="pct"/>
            <w:shd w:val="clear" w:color="auto" w:fill="auto"/>
          </w:tcPr>
          <w:p w14:paraId="358E7C29"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31B7BC9E" w14:textId="77777777" w:rsidTr="002F1368">
        <w:trPr>
          <w:cantSplit/>
          <w:trHeight w:val="567"/>
          <w:jc w:val="center"/>
        </w:trPr>
        <w:tc>
          <w:tcPr>
            <w:tcW w:w="3985" w:type="pct"/>
            <w:shd w:val="clear" w:color="auto" w:fill="auto"/>
            <w:vAlign w:val="center"/>
          </w:tcPr>
          <w:p w14:paraId="2514DCD2" w14:textId="53EDEC0D"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 xml:space="preserve">Rozszerzenie zakresu ubezpieczenia o szkody wyrządzone umyślnie, z </w:t>
            </w:r>
            <w:proofErr w:type="spellStart"/>
            <w:r w:rsidRPr="000C123D">
              <w:rPr>
                <w:rFonts w:ascii="Cambria" w:eastAsia="Calibri" w:hAnsi="Cambria"/>
                <w:sz w:val="20"/>
                <w:szCs w:val="20"/>
              </w:rPr>
              <w:t>podlimitem</w:t>
            </w:r>
            <w:proofErr w:type="spellEnd"/>
            <w:r w:rsidRPr="000C123D">
              <w:rPr>
                <w:rFonts w:ascii="Cambria" w:eastAsia="Calibri" w:hAnsi="Cambria"/>
                <w:sz w:val="20"/>
                <w:szCs w:val="20"/>
              </w:rPr>
              <w:t xml:space="preserve"> 300 000,00 zł na jeden i wszystkie wypadki ubezpieczeniowe</w:t>
            </w:r>
            <w:r w:rsidR="000419E3" w:rsidRPr="000C123D">
              <w:rPr>
                <w:rFonts w:ascii="Cambria" w:eastAsia="Calibri" w:hAnsi="Cambria"/>
                <w:sz w:val="20"/>
                <w:szCs w:val="20"/>
              </w:rPr>
              <w:t xml:space="preserve"> – 4 punkty</w:t>
            </w:r>
          </w:p>
        </w:tc>
        <w:tc>
          <w:tcPr>
            <w:tcW w:w="1015" w:type="pct"/>
            <w:shd w:val="clear" w:color="auto" w:fill="auto"/>
          </w:tcPr>
          <w:p w14:paraId="2C68209C"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2ECD03F1" w14:textId="77777777" w:rsidTr="002F1368">
        <w:trPr>
          <w:cantSplit/>
          <w:trHeight w:val="567"/>
          <w:jc w:val="center"/>
        </w:trPr>
        <w:tc>
          <w:tcPr>
            <w:tcW w:w="3985" w:type="pct"/>
            <w:shd w:val="clear" w:color="auto" w:fill="auto"/>
            <w:vAlign w:val="center"/>
          </w:tcPr>
          <w:p w14:paraId="57C33CF6" w14:textId="69857E38"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lang w:eastAsia="ar-SA"/>
              </w:rPr>
              <w:t>Przyznanie ubezpieczającemu prawa do uzupełniania sumy gwarancyjnej po wypłacie odszkodowania, według stawki zgodnej ze złożoną ofertą</w:t>
            </w:r>
            <w:r w:rsidR="000419E3" w:rsidRPr="000C123D">
              <w:rPr>
                <w:rFonts w:ascii="Cambria" w:eastAsia="Calibri" w:hAnsi="Cambria"/>
                <w:sz w:val="20"/>
                <w:szCs w:val="20"/>
                <w:lang w:eastAsia="ar-SA"/>
              </w:rPr>
              <w:t xml:space="preserve"> – 4 punkty</w:t>
            </w:r>
          </w:p>
        </w:tc>
        <w:tc>
          <w:tcPr>
            <w:tcW w:w="1015" w:type="pct"/>
            <w:shd w:val="clear" w:color="auto" w:fill="auto"/>
          </w:tcPr>
          <w:p w14:paraId="78068FF1"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136A06EE" w14:textId="77777777" w:rsidTr="002F1368">
        <w:trPr>
          <w:cantSplit/>
          <w:trHeight w:val="567"/>
          <w:jc w:val="center"/>
        </w:trPr>
        <w:tc>
          <w:tcPr>
            <w:tcW w:w="3985" w:type="pct"/>
            <w:shd w:val="clear" w:color="auto" w:fill="auto"/>
            <w:vAlign w:val="center"/>
          </w:tcPr>
          <w:p w14:paraId="17097075" w14:textId="41481FD5"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168 godzin</w:t>
            </w:r>
            <w:r w:rsidR="000419E3" w:rsidRPr="000C123D">
              <w:rPr>
                <w:rFonts w:ascii="Cambria" w:eastAsia="Calibri" w:hAnsi="Cambria"/>
                <w:sz w:val="20"/>
                <w:szCs w:val="20"/>
              </w:rPr>
              <w:t xml:space="preserve"> – 4 punkty</w:t>
            </w:r>
          </w:p>
        </w:tc>
        <w:tc>
          <w:tcPr>
            <w:tcW w:w="1015" w:type="pct"/>
            <w:shd w:val="clear" w:color="auto" w:fill="auto"/>
          </w:tcPr>
          <w:p w14:paraId="602C0288"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201F2DB0" w14:textId="77777777" w:rsidTr="002F1368">
        <w:trPr>
          <w:cantSplit/>
          <w:trHeight w:val="567"/>
          <w:jc w:val="center"/>
        </w:trPr>
        <w:tc>
          <w:tcPr>
            <w:tcW w:w="3985" w:type="pct"/>
            <w:shd w:val="clear" w:color="auto" w:fill="auto"/>
            <w:vAlign w:val="center"/>
          </w:tcPr>
          <w:p w14:paraId="6598A509" w14:textId="06FA0107"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Zniesienie franszyzy integralnej w szkodach rzeczowych</w:t>
            </w:r>
            <w:r w:rsidR="000419E3" w:rsidRPr="000C123D">
              <w:rPr>
                <w:rFonts w:ascii="Cambria" w:eastAsia="Calibri" w:hAnsi="Cambria"/>
                <w:sz w:val="20"/>
                <w:szCs w:val="20"/>
              </w:rPr>
              <w:t xml:space="preserve"> – 6 punktów</w:t>
            </w:r>
          </w:p>
        </w:tc>
        <w:tc>
          <w:tcPr>
            <w:tcW w:w="1015" w:type="pct"/>
            <w:shd w:val="clear" w:color="auto" w:fill="auto"/>
          </w:tcPr>
          <w:p w14:paraId="2C003C89"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0C123D" w14:paraId="14A5F240" w14:textId="77777777" w:rsidTr="00DF3067">
        <w:trPr>
          <w:cantSplit/>
          <w:trHeight w:val="454"/>
          <w:jc w:val="center"/>
        </w:trPr>
        <w:tc>
          <w:tcPr>
            <w:tcW w:w="5000" w:type="pct"/>
            <w:gridSpan w:val="2"/>
            <w:shd w:val="clear" w:color="auto" w:fill="auto"/>
            <w:vAlign w:val="center"/>
          </w:tcPr>
          <w:p w14:paraId="67286B36" w14:textId="77777777"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 xml:space="preserve">Ubezpieczenie sprzętu elektronicznego od wszystkich </w:t>
            </w:r>
            <w:proofErr w:type="spellStart"/>
            <w:r w:rsidRPr="000C123D">
              <w:rPr>
                <w:rFonts w:ascii="Cambria" w:hAnsi="Cambria"/>
                <w:b/>
                <w:bCs/>
                <w:sz w:val="20"/>
                <w:szCs w:val="20"/>
                <w:lang w:eastAsia="pl-PL"/>
              </w:rPr>
              <w:t>ryzyk</w:t>
            </w:r>
            <w:proofErr w:type="spellEnd"/>
          </w:p>
        </w:tc>
      </w:tr>
      <w:tr w:rsidR="000419E3" w:rsidRPr="000C123D" w14:paraId="64260155" w14:textId="77777777" w:rsidTr="002F1368">
        <w:trPr>
          <w:cantSplit/>
          <w:trHeight w:val="567"/>
          <w:jc w:val="center"/>
        </w:trPr>
        <w:tc>
          <w:tcPr>
            <w:tcW w:w="3985" w:type="pct"/>
            <w:shd w:val="clear" w:color="auto" w:fill="auto"/>
            <w:vAlign w:val="center"/>
          </w:tcPr>
          <w:p w14:paraId="3D4B4FDA" w14:textId="6E4E6CB8" w:rsidR="000419E3" w:rsidRPr="000C123D" w:rsidRDefault="00B04617" w:rsidP="000C123D">
            <w:pPr>
              <w:widowControl w:val="0"/>
              <w:tabs>
                <w:tab w:val="left" w:pos="567"/>
              </w:tabs>
              <w:spacing w:after="0" w:line="240" w:lineRule="auto"/>
              <w:rPr>
                <w:rFonts w:ascii="Cambria" w:hAnsi="Cambria"/>
                <w:sz w:val="20"/>
                <w:szCs w:val="20"/>
                <w:lang w:eastAsia="pl-PL"/>
              </w:rPr>
            </w:pPr>
            <w:r w:rsidRPr="000C123D">
              <w:rPr>
                <w:rFonts w:ascii="Cambria" w:eastAsia="Calibri" w:hAnsi="Cambria"/>
                <w:sz w:val="20"/>
                <w:szCs w:val="20"/>
              </w:rPr>
              <w:t>Przyjęcie podanej klauzuli szybkiej likwidacji szkód</w:t>
            </w:r>
            <w:r w:rsidR="000419E3" w:rsidRPr="000C123D">
              <w:rPr>
                <w:rFonts w:ascii="Cambria" w:eastAsia="Calibri" w:hAnsi="Cambria"/>
                <w:sz w:val="20"/>
                <w:szCs w:val="20"/>
              </w:rPr>
              <w:t xml:space="preserve"> – 4 punkty</w:t>
            </w:r>
          </w:p>
        </w:tc>
        <w:tc>
          <w:tcPr>
            <w:tcW w:w="1015" w:type="pct"/>
            <w:shd w:val="clear" w:color="auto" w:fill="auto"/>
          </w:tcPr>
          <w:p w14:paraId="0D43266E"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54C1E85E" w14:textId="77777777" w:rsidTr="002F1368">
        <w:trPr>
          <w:cantSplit/>
          <w:trHeight w:val="567"/>
          <w:jc w:val="center"/>
        </w:trPr>
        <w:tc>
          <w:tcPr>
            <w:tcW w:w="3985" w:type="pct"/>
            <w:shd w:val="clear" w:color="auto" w:fill="auto"/>
            <w:vAlign w:val="center"/>
          </w:tcPr>
          <w:p w14:paraId="4C367BA3" w14:textId="51ADCBE6" w:rsidR="000419E3" w:rsidRPr="000C123D" w:rsidRDefault="00B04617" w:rsidP="000C123D">
            <w:pPr>
              <w:widowControl w:val="0"/>
              <w:tabs>
                <w:tab w:val="left" w:pos="567"/>
              </w:tabs>
              <w:spacing w:after="0" w:line="240" w:lineRule="auto"/>
              <w:rPr>
                <w:rFonts w:ascii="Cambria" w:hAnsi="Cambria"/>
                <w:sz w:val="20"/>
                <w:szCs w:val="20"/>
                <w:lang w:eastAsia="pl-PL"/>
              </w:rPr>
            </w:pPr>
            <w:r w:rsidRPr="000C123D">
              <w:rPr>
                <w:rFonts w:ascii="Cambria" w:eastAsia="Calibri" w:hAnsi="Cambria"/>
                <w:sz w:val="20"/>
                <w:szCs w:val="20"/>
              </w:rPr>
              <w:t xml:space="preserve">Rozszerzenie zakresu ochrony o szkody spowodowane atakiem </w:t>
            </w:r>
            <w:proofErr w:type="spellStart"/>
            <w:r w:rsidRPr="000C123D">
              <w:rPr>
                <w:rFonts w:ascii="Cambria" w:eastAsia="Calibri" w:hAnsi="Cambria"/>
                <w:sz w:val="20"/>
                <w:szCs w:val="20"/>
              </w:rPr>
              <w:t>hakerskim</w:t>
            </w:r>
            <w:proofErr w:type="spellEnd"/>
            <w:r w:rsidRPr="000C123D">
              <w:rPr>
                <w:rFonts w:ascii="Cambria" w:eastAsia="Calibri" w:hAnsi="Cambria"/>
                <w:sz w:val="20"/>
                <w:szCs w:val="20"/>
              </w:rPr>
              <w:t xml:space="preserve"> </w:t>
            </w:r>
            <w:r w:rsidR="000419E3" w:rsidRPr="000C123D">
              <w:rPr>
                <w:rFonts w:ascii="Cambria" w:eastAsia="Calibri" w:hAnsi="Cambria"/>
                <w:sz w:val="20"/>
                <w:szCs w:val="20"/>
              </w:rPr>
              <w:br/>
            </w:r>
            <w:r w:rsidRPr="000C123D">
              <w:rPr>
                <w:rFonts w:ascii="Cambria" w:eastAsia="Calibri" w:hAnsi="Cambria"/>
                <w:sz w:val="20"/>
                <w:szCs w:val="20"/>
              </w:rPr>
              <w:t>lub w wyniku innych cyberprzestępstw – do limitu w wysokości 500 000,00 zł na jedno i wszystkie zdarzenia w każdym okresie ubezpieczenia</w:t>
            </w:r>
            <w:r w:rsidR="000419E3" w:rsidRPr="000C123D">
              <w:rPr>
                <w:rFonts w:ascii="Cambria" w:eastAsia="Calibri" w:hAnsi="Cambria"/>
                <w:sz w:val="20"/>
                <w:szCs w:val="20"/>
              </w:rPr>
              <w:t xml:space="preserve"> – 6 punktów</w:t>
            </w:r>
          </w:p>
        </w:tc>
        <w:tc>
          <w:tcPr>
            <w:tcW w:w="1015" w:type="pct"/>
            <w:shd w:val="clear" w:color="auto" w:fill="auto"/>
          </w:tcPr>
          <w:p w14:paraId="6131F647"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189599E8" w14:textId="77777777" w:rsidTr="002F1368">
        <w:trPr>
          <w:cantSplit/>
          <w:trHeight w:val="567"/>
          <w:jc w:val="center"/>
        </w:trPr>
        <w:tc>
          <w:tcPr>
            <w:tcW w:w="3985" w:type="pct"/>
            <w:shd w:val="clear" w:color="auto" w:fill="auto"/>
            <w:vAlign w:val="center"/>
          </w:tcPr>
          <w:p w14:paraId="7905113A" w14:textId="1374168A" w:rsidR="000419E3" w:rsidRPr="000C123D" w:rsidRDefault="00B04617" w:rsidP="000C123D">
            <w:pPr>
              <w:widowControl w:val="0"/>
              <w:tabs>
                <w:tab w:val="left" w:pos="567"/>
              </w:tabs>
              <w:spacing w:after="0" w:line="240" w:lineRule="auto"/>
              <w:rPr>
                <w:rFonts w:ascii="Cambria" w:hAnsi="Cambria"/>
                <w:sz w:val="20"/>
                <w:szCs w:val="20"/>
                <w:lang w:eastAsia="pl-PL"/>
              </w:rPr>
            </w:pPr>
            <w:r w:rsidRPr="000C123D">
              <w:rPr>
                <w:rFonts w:ascii="Cambria" w:eastAsia="Calibri" w:hAnsi="Cambria"/>
                <w:sz w:val="20"/>
                <w:szCs w:val="20"/>
              </w:rPr>
              <w:t>Zniesienie udziału własnego</w:t>
            </w:r>
            <w:r w:rsidR="000419E3" w:rsidRPr="000C123D">
              <w:rPr>
                <w:rFonts w:ascii="Cambria" w:eastAsia="Calibri" w:hAnsi="Cambria"/>
                <w:sz w:val="20"/>
                <w:szCs w:val="20"/>
              </w:rPr>
              <w:t xml:space="preserve"> – 6 punktów</w:t>
            </w:r>
          </w:p>
        </w:tc>
        <w:tc>
          <w:tcPr>
            <w:tcW w:w="1015" w:type="pct"/>
            <w:shd w:val="clear" w:color="auto" w:fill="auto"/>
          </w:tcPr>
          <w:p w14:paraId="5272C8FE"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0C123D" w14:paraId="618B6CD3" w14:textId="77777777" w:rsidTr="00DF3067">
        <w:trPr>
          <w:cantSplit/>
          <w:trHeight w:val="454"/>
          <w:jc w:val="center"/>
        </w:trPr>
        <w:tc>
          <w:tcPr>
            <w:tcW w:w="5000" w:type="pct"/>
            <w:gridSpan w:val="2"/>
            <w:shd w:val="clear" w:color="auto" w:fill="auto"/>
            <w:vAlign w:val="center"/>
          </w:tcPr>
          <w:p w14:paraId="6AFC0652" w14:textId="77777777"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Pozostałe klauzule dodatkowe</w:t>
            </w:r>
          </w:p>
        </w:tc>
      </w:tr>
      <w:tr w:rsidR="000419E3" w:rsidRPr="000C123D" w14:paraId="73212921" w14:textId="77777777" w:rsidTr="002F1368">
        <w:trPr>
          <w:cantSplit/>
          <w:trHeight w:val="567"/>
          <w:jc w:val="center"/>
        </w:trPr>
        <w:tc>
          <w:tcPr>
            <w:tcW w:w="3985" w:type="pct"/>
            <w:shd w:val="clear" w:color="auto" w:fill="auto"/>
            <w:vAlign w:val="center"/>
          </w:tcPr>
          <w:p w14:paraId="3CDAD05D" w14:textId="5F72EDD8" w:rsidR="000419E3" w:rsidRPr="000C123D" w:rsidRDefault="00B04617" w:rsidP="000C123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funduszu prewencyjnego</w:t>
            </w:r>
            <w:r w:rsidR="000419E3" w:rsidRPr="000C123D">
              <w:rPr>
                <w:rFonts w:ascii="Cambria" w:eastAsia="Calibri" w:hAnsi="Cambria"/>
                <w:sz w:val="20"/>
                <w:szCs w:val="20"/>
              </w:rPr>
              <w:t xml:space="preserve"> – 6 punktów</w:t>
            </w:r>
          </w:p>
        </w:tc>
        <w:tc>
          <w:tcPr>
            <w:tcW w:w="1015" w:type="pct"/>
            <w:shd w:val="clear" w:color="auto" w:fill="auto"/>
          </w:tcPr>
          <w:p w14:paraId="31786756"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309ECEDA" w14:textId="77777777" w:rsidTr="002F1368">
        <w:trPr>
          <w:cantSplit/>
          <w:trHeight w:val="567"/>
          <w:jc w:val="center"/>
        </w:trPr>
        <w:tc>
          <w:tcPr>
            <w:tcW w:w="3985" w:type="pct"/>
            <w:shd w:val="clear" w:color="auto" w:fill="auto"/>
            <w:vAlign w:val="center"/>
          </w:tcPr>
          <w:p w14:paraId="5A33BD7D" w14:textId="08FFF51E" w:rsidR="000419E3" w:rsidRPr="000C123D" w:rsidRDefault="000419E3" w:rsidP="00FC6037">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 xml:space="preserve">Zwiększenie limitu w ryzyku katastrofy budowlanej do kwoty </w:t>
            </w:r>
            <w:r w:rsidR="00B91DD2">
              <w:rPr>
                <w:rFonts w:ascii="Cambria" w:eastAsia="Calibri" w:hAnsi="Cambria"/>
                <w:sz w:val="20"/>
                <w:szCs w:val="20"/>
              </w:rPr>
              <w:t>5</w:t>
            </w:r>
            <w:r w:rsidRPr="000C123D">
              <w:rPr>
                <w:rFonts w:ascii="Cambria" w:eastAsia="Calibri" w:hAnsi="Cambria"/>
                <w:sz w:val="20"/>
                <w:szCs w:val="20"/>
              </w:rPr>
              <w:t xml:space="preserve"> mln zł (limit wspólny w ubezpieczeniu mienia i sprzętu elektronicznego od wszystkich </w:t>
            </w:r>
            <w:proofErr w:type="spellStart"/>
            <w:r w:rsidRPr="000C123D">
              <w:rPr>
                <w:rFonts w:ascii="Cambria" w:eastAsia="Calibri" w:hAnsi="Cambria"/>
                <w:sz w:val="20"/>
                <w:szCs w:val="20"/>
              </w:rPr>
              <w:t>ryzyk</w:t>
            </w:r>
            <w:proofErr w:type="spellEnd"/>
            <w:r w:rsidRPr="000C123D">
              <w:rPr>
                <w:rFonts w:ascii="Cambria" w:eastAsia="Calibri" w:hAnsi="Cambria"/>
                <w:sz w:val="20"/>
                <w:szCs w:val="20"/>
              </w:rPr>
              <w:t>) – 6 punktów</w:t>
            </w:r>
          </w:p>
        </w:tc>
        <w:tc>
          <w:tcPr>
            <w:tcW w:w="1015" w:type="pct"/>
            <w:shd w:val="clear" w:color="auto" w:fill="auto"/>
          </w:tcPr>
          <w:p w14:paraId="0DF950D6"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1640BCD7" w14:textId="77777777" w:rsidTr="002F1368">
        <w:trPr>
          <w:cantSplit/>
          <w:trHeight w:val="567"/>
          <w:jc w:val="center"/>
        </w:trPr>
        <w:tc>
          <w:tcPr>
            <w:tcW w:w="3985" w:type="pct"/>
            <w:shd w:val="clear" w:color="auto" w:fill="auto"/>
            <w:vAlign w:val="center"/>
          </w:tcPr>
          <w:p w14:paraId="31F12633" w14:textId="3A88EF21" w:rsidR="000419E3" w:rsidRPr="000C123D" w:rsidRDefault="000419E3" w:rsidP="00822DF0">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 xml:space="preserve">Zwiększenie do kwoty </w:t>
            </w:r>
            <w:r w:rsidR="00822DF0">
              <w:rPr>
                <w:rFonts w:ascii="Cambria" w:eastAsia="Calibri" w:hAnsi="Cambria"/>
                <w:sz w:val="20"/>
                <w:szCs w:val="20"/>
              </w:rPr>
              <w:t>5</w:t>
            </w:r>
            <w:r w:rsidRPr="000C123D">
              <w:rPr>
                <w:rFonts w:ascii="Cambria" w:eastAsia="Calibri" w:hAnsi="Cambria"/>
                <w:sz w:val="20"/>
                <w:szCs w:val="20"/>
              </w:rPr>
              <w:t xml:space="preserve"> mln zł </w:t>
            </w:r>
            <w:proofErr w:type="spellStart"/>
            <w:r w:rsidRPr="000C123D">
              <w:rPr>
                <w:rFonts w:ascii="Cambria" w:eastAsia="Calibri" w:hAnsi="Cambria"/>
                <w:sz w:val="20"/>
                <w:szCs w:val="20"/>
              </w:rPr>
              <w:t>bezskładkowego</w:t>
            </w:r>
            <w:proofErr w:type="spellEnd"/>
            <w:r w:rsidRPr="000C123D">
              <w:rPr>
                <w:rFonts w:ascii="Cambria" w:eastAsia="Calibri" w:hAnsi="Cambria"/>
                <w:sz w:val="20"/>
                <w:szCs w:val="20"/>
              </w:rPr>
              <w:t xml:space="preserve"> limitu w klauzuli automatycznego pokrycia (limit wspólny w ubezpieczeniu mienia i sprzętu elektronicznego od wszystkich </w:t>
            </w:r>
            <w:proofErr w:type="spellStart"/>
            <w:r w:rsidRPr="000C123D">
              <w:rPr>
                <w:rFonts w:ascii="Cambria" w:eastAsia="Calibri" w:hAnsi="Cambria"/>
                <w:sz w:val="20"/>
                <w:szCs w:val="20"/>
              </w:rPr>
              <w:t>ryzyk</w:t>
            </w:r>
            <w:proofErr w:type="spellEnd"/>
            <w:r w:rsidRPr="000C123D">
              <w:rPr>
                <w:rFonts w:ascii="Cambria" w:eastAsia="Calibri" w:hAnsi="Cambria"/>
                <w:sz w:val="20"/>
                <w:szCs w:val="20"/>
              </w:rPr>
              <w:t>) – 6 punktów</w:t>
            </w:r>
          </w:p>
        </w:tc>
        <w:tc>
          <w:tcPr>
            <w:tcW w:w="1015" w:type="pct"/>
            <w:shd w:val="clear" w:color="auto" w:fill="auto"/>
          </w:tcPr>
          <w:p w14:paraId="0B53506B"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24AC8476" w14:textId="77777777" w:rsidTr="002F1368">
        <w:trPr>
          <w:cantSplit/>
          <w:trHeight w:val="567"/>
          <w:jc w:val="center"/>
        </w:trPr>
        <w:tc>
          <w:tcPr>
            <w:tcW w:w="3985" w:type="pct"/>
            <w:shd w:val="clear" w:color="auto" w:fill="auto"/>
            <w:vAlign w:val="center"/>
          </w:tcPr>
          <w:p w14:paraId="57724202" w14:textId="4D283DD8" w:rsidR="000419E3" w:rsidRPr="000C123D" w:rsidRDefault="00B04617" w:rsidP="000C123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automatycznego pokrycia konsumpcji sumy ubezpieczenia w ubezpieczeniu mienia systemem pierwszego ryzyka</w:t>
            </w:r>
            <w:r w:rsidR="000419E3" w:rsidRPr="000C123D">
              <w:rPr>
                <w:rFonts w:ascii="Cambria" w:eastAsia="Calibri" w:hAnsi="Cambria"/>
                <w:sz w:val="20"/>
                <w:szCs w:val="20"/>
              </w:rPr>
              <w:t xml:space="preserve"> – 3 punkty</w:t>
            </w:r>
          </w:p>
        </w:tc>
        <w:tc>
          <w:tcPr>
            <w:tcW w:w="1015" w:type="pct"/>
            <w:shd w:val="clear" w:color="auto" w:fill="auto"/>
          </w:tcPr>
          <w:p w14:paraId="555B2523"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00C78D97" w14:textId="77777777" w:rsidTr="002F1368">
        <w:trPr>
          <w:cantSplit/>
          <w:trHeight w:val="567"/>
          <w:jc w:val="center"/>
        </w:trPr>
        <w:tc>
          <w:tcPr>
            <w:tcW w:w="3985" w:type="pct"/>
            <w:shd w:val="clear" w:color="auto" w:fill="auto"/>
            <w:vAlign w:val="center"/>
          </w:tcPr>
          <w:p w14:paraId="0962670E" w14:textId="1BD969C7" w:rsidR="000419E3" w:rsidRPr="000C123D" w:rsidRDefault="000419E3" w:rsidP="000C123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uznania okoliczności – 3 punkty</w:t>
            </w:r>
          </w:p>
        </w:tc>
        <w:tc>
          <w:tcPr>
            <w:tcW w:w="1015" w:type="pct"/>
            <w:shd w:val="clear" w:color="auto" w:fill="auto"/>
          </w:tcPr>
          <w:p w14:paraId="1F1842CE"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5DB2D81B" w14:textId="77777777" w:rsidTr="002F1368">
        <w:trPr>
          <w:cantSplit/>
          <w:trHeight w:val="567"/>
          <w:jc w:val="center"/>
        </w:trPr>
        <w:tc>
          <w:tcPr>
            <w:tcW w:w="3985" w:type="pct"/>
            <w:shd w:val="clear" w:color="auto" w:fill="auto"/>
            <w:vAlign w:val="center"/>
          </w:tcPr>
          <w:p w14:paraId="028F888A" w14:textId="7EBBB6C1" w:rsidR="000419E3" w:rsidRPr="000C123D" w:rsidRDefault="000419E3" w:rsidP="000C123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zmiany wielkości ryzyka – 3 punkty</w:t>
            </w:r>
          </w:p>
        </w:tc>
        <w:tc>
          <w:tcPr>
            <w:tcW w:w="1015" w:type="pct"/>
            <w:shd w:val="clear" w:color="auto" w:fill="auto"/>
          </w:tcPr>
          <w:p w14:paraId="5775CFD4"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6635CE51" w14:textId="77777777" w:rsidTr="002F1368">
        <w:trPr>
          <w:cantSplit/>
          <w:trHeight w:val="567"/>
          <w:jc w:val="center"/>
        </w:trPr>
        <w:tc>
          <w:tcPr>
            <w:tcW w:w="3985" w:type="pct"/>
            <w:shd w:val="clear" w:color="auto" w:fill="auto"/>
            <w:vAlign w:val="center"/>
          </w:tcPr>
          <w:p w14:paraId="31197E78" w14:textId="025F048D" w:rsidR="000419E3" w:rsidRPr="000C123D" w:rsidRDefault="000419E3" w:rsidP="000C123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wypłaty bezspornej części odszkodowania – 3 punkty</w:t>
            </w:r>
          </w:p>
        </w:tc>
        <w:tc>
          <w:tcPr>
            <w:tcW w:w="1015" w:type="pct"/>
            <w:shd w:val="clear" w:color="auto" w:fill="auto"/>
          </w:tcPr>
          <w:p w14:paraId="3A158255" w14:textId="77777777" w:rsidR="000419E3" w:rsidRPr="000C123D" w:rsidRDefault="000419E3" w:rsidP="000C123D">
            <w:pPr>
              <w:widowControl w:val="0"/>
              <w:tabs>
                <w:tab w:val="left" w:pos="567"/>
              </w:tabs>
              <w:snapToGrid w:val="0"/>
              <w:spacing w:after="0" w:line="240" w:lineRule="auto"/>
              <w:jc w:val="center"/>
              <w:rPr>
                <w:rFonts w:ascii="Cambria" w:hAnsi="Cambria"/>
                <w:sz w:val="20"/>
                <w:szCs w:val="20"/>
                <w:highlight w:val="yellow"/>
                <w:lang w:eastAsia="pl-PL"/>
              </w:rPr>
            </w:pPr>
          </w:p>
        </w:tc>
      </w:tr>
    </w:tbl>
    <w:p w14:paraId="25E03C4F" w14:textId="77777777" w:rsidR="00967F3F" w:rsidRPr="000C123D" w:rsidRDefault="00967F3F" w:rsidP="000C123D">
      <w:pPr>
        <w:widowControl w:val="0"/>
        <w:spacing w:before="120" w:after="0" w:line="240" w:lineRule="auto"/>
        <w:jc w:val="both"/>
        <w:rPr>
          <w:rFonts w:ascii="Cambria" w:hAnsi="Cambria"/>
          <w:i/>
          <w:sz w:val="16"/>
          <w:szCs w:val="16"/>
        </w:rPr>
      </w:pPr>
      <w:r w:rsidRPr="000C123D">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8EB1EF2" w14:textId="77777777" w:rsidR="001F619F" w:rsidRPr="000C123D" w:rsidRDefault="001F619F" w:rsidP="000C123D">
      <w:pPr>
        <w:widowControl w:val="0"/>
        <w:spacing w:before="120" w:after="0" w:line="240" w:lineRule="auto"/>
        <w:jc w:val="both"/>
        <w:rPr>
          <w:rFonts w:ascii="Cambria" w:hAnsi="Cambria"/>
          <w:i/>
          <w:sz w:val="16"/>
          <w:szCs w:val="16"/>
        </w:rPr>
      </w:pPr>
    </w:p>
    <w:p w14:paraId="5F0EFF68" w14:textId="77777777" w:rsidR="00967F3F" w:rsidRPr="000C123D" w:rsidRDefault="00967F3F" w:rsidP="000C123D">
      <w:pPr>
        <w:widowControl w:val="0"/>
        <w:spacing w:before="1080" w:after="0" w:line="240" w:lineRule="auto"/>
        <w:ind w:left="5103" w:right="-1"/>
        <w:jc w:val="both"/>
        <w:rPr>
          <w:rFonts w:ascii="Cambria" w:hAnsi="Cambria"/>
        </w:rPr>
      </w:pPr>
      <w:r w:rsidRPr="000C123D">
        <w:rPr>
          <w:rFonts w:ascii="Cambria" w:hAnsi="Cambria"/>
        </w:rPr>
        <w:t>…………………………………………….………………………</w:t>
      </w:r>
    </w:p>
    <w:p w14:paraId="3F728147" w14:textId="61E329D8" w:rsidR="008D135B" w:rsidRPr="000C123D" w:rsidRDefault="008D135B" w:rsidP="000C123D">
      <w:pPr>
        <w:widowControl w:val="0"/>
        <w:spacing w:after="0" w:line="240" w:lineRule="auto"/>
        <w:ind w:left="5103" w:right="-1"/>
        <w:rPr>
          <w:rFonts w:ascii="Cambria" w:hAnsi="Cambria"/>
          <w:i/>
          <w:sz w:val="18"/>
        </w:rPr>
      </w:pPr>
      <w:r w:rsidRPr="000C123D">
        <w:rPr>
          <w:rFonts w:ascii="Cambria" w:hAnsi="Cambria"/>
          <w:i/>
          <w:sz w:val="18"/>
        </w:rPr>
        <w:t xml:space="preserve">       </w:t>
      </w:r>
      <w:r w:rsidR="00AD4AA7" w:rsidRPr="000C123D">
        <w:rPr>
          <w:rFonts w:ascii="Cambria" w:hAnsi="Cambria"/>
          <w:i/>
          <w:sz w:val="18"/>
        </w:rPr>
        <w:t>(</w:t>
      </w:r>
      <w:r w:rsidR="00232203" w:rsidRPr="000C123D">
        <w:rPr>
          <w:rFonts w:ascii="Cambria" w:hAnsi="Cambria"/>
          <w:i/>
          <w:sz w:val="18"/>
        </w:rPr>
        <w:t>pieczątka i podpis osoby/osób uprawnionej/</w:t>
      </w:r>
      <w:proofErr w:type="spellStart"/>
      <w:r w:rsidR="00232203" w:rsidRPr="000C123D">
        <w:rPr>
          <w:rFonts w:ascii="Cambria" w:hAnsi="Cambria"/>
          <w:i/>
          <w:sz w:val="18"/>
        </w:rPr>
        <w:t>nych</w:t>
      </w:r>
      <w:proofErr w:type="spellEnd"/>
      <w:r w:rsidR="00232203" w:rsidRPr="000C123D">
        <w:rPr>
          <w:rFonts w:ascii="Cambria" w:hAnsi="Cambria"/>
          <w:i/>
          <w:sz w:val="18"/>
        </w:rPr>
        <w:t xml:space="preserve">     </w:t>
      </w:r>
    </w:p>
    <w:p w14:paraId="5D691C49" w14:textId="1C078392" w:rsidR="00AD4AA7" w:rsidRPr="000C123D" w:rsidRDefault="00232203" w:rsidP="000C123D">
      <w:pPr>
        <w:widowControl w:val="0"/>
        <w:spacing w:after="0" w:line="240" w:lineRule="auto"/>
        <w:ind w:left="5103" w:right="-1"/>
        <w:rPr>
          <w:rFonts w:ascii="Cambria" w:hAnsi="Cambria"/>
          <w:i/>
          <w:sz w:val="18"/>
        </w:rPr>
      </w:pPr>
      <w:r w:rsidRPr="000C123D">
        <w:rPr>
          <w:rFonts w:ascii="Cambria" w:hAnsi="Cambria"/>
          <w:i/>
          <w:sz w:val="18"/>
        </w:rPr>
        <w:t xml:space="preserve">         do reprezentowania wykonawcy/wykonawców</w:t>
      </w:r>
      <w:r w:rsidR="00AD4AA7" w:rsidRPr="000C123D">
        <w:rPr>
          <w:rFonts w:ascii="Cambria" w:hAnsi="Cambria"/>
          <w:i/>
          <w:sz w:val="18"/>
        </w:rPr>
        <w:t>)</w:t>
      </w:r>
    </w:p>
    <w:p w14:paraId="66796B4F" w14:textId="77777777" w:rsidR="0032369B" w:rsidRPr="000C123D" w:rsidRDefault="0032369B" w:rsidP="000C123D">
      <w:pPr>
        <w:pStyle w:val="Akapitzlist1"/>
        <w:widowControl w:val="0"/>
        <w:tabs>
          <w:tab w:val="left" w:pos="426"/>
        </w:tabs>
        <w:spacing w:before="240" w:after="120" w:line="240" w:lineRule="auto"/>
        <w:ind w:left="426"/>
        <w:jc w:val="both"/>
        <w:outlineLvl w:val="1"/>
        <w:rPr>
          <w:rFonts w:ascii="Cambria" w:hAnsi="Cambria"/>
          <w:b/>
        </w:rPr>
        <w:sectPr w:rsidR="0032369B" w:rsidRPr="000C123D" w:rsidSect="00584AF4">
          <w:pgSz w:w="11906" w:h="16838"/>
          <w:pgMar w:top="993" w:right="1134" w:bottom="851" w:left="1134" w:header="454" w:footer="454" w:gutter="0"/>
          <w:cols w:space="708"/>
          <w:docGrid w:linePitch="360"/>
        </w:sectPr>
      </w:pPr>
    </w:p>
    <w:p w14:paraId="0C07021C" w14:textId="4FDA7F2D" w:rsidR="00967F3F" w:rsidRPr="000C123D" w:rsidRDefault="00967F3F" w:rsidP="000C123D">
      <w:pPr>
        <w:pStyle w:val="Akapitzlist1"/>
        <w:widowControl w:val="0"/>
        <w:numPr>
          <w:ilvl w:val="0"/>
          <w:numId w:val="8"/>
        </w:numPr>
        <w:tabs>
          <w:tab w:val="left" w:pos="426"/>
        </w:tabs>
        <w:spacing w:before="240" w:after="120" w:line="240" w:lineRule="auto"/>
        <w:ind w:left="426" w:hanging="426"/>
        <w:jc w:val="both"/>
        <w:outlineLvl w:val="1"/>
        <w:rPr>
          <w:rFonts w:ascii="Cambria" w:hAnsi="Cambria"/>
          <w:b/>
        </w:rPr>
      </w:pPr>
      <w:r w:rsidRPr="000C123D">
        <w:rPr>
          <w:rFonts w:ascii="Cambria" w:hAnsi="Cambria"/>
          <w:b/>
        </w:rPr>
        <w:lastRenderedPageBreak/>
        <w:t xml:space="preserve">Część II zamówienia - „Ubezpieczenie pojazdów mechanicznych </w:t>
      </w:r>
      <w:r w:rsidR="0032369B" w:rsidRPr="000C123D">
        <w:rPr>
          <w:rFonts w:ascii="Cambria" w:hAnsi="Cambria"/>
          <w:b/>
        </w:rPr>
        <w:t xml:space="preserve">Gminy </w:t>
      </w:r>
      <w:r w:rsidR="00F22895">
        <w:rPr>
          <w:rFonts w:ascii="Cambria" w:hAnsi="Cambria"/>
          <w:b/>
        </w:rPr>
        <w:t>Sobków</w:t>
      </w:r>
      <w:r w:rsidRPr="000C123D">
        <w:rPr>
          <w:rFonts w:ascii="Cambria" w:hAnsi="Cambria"/>
          <w:b/>
        </w:rPr>
        <w:t>”</w:t>
      </w:r>
    </w:p>
    <w:p w14:paraId="03E8AD24" w14:textId="77777777" w:rsidR="00967F3F" w:rsidRPr="000C123D" w:rsidRDefault="00967F3F" w:rsidP="000C123D">
      <w:pPr>
        <w:widowControl w:val="0"/>
        <w:spacing w:before="24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1046DDB3" w14:textId="52CD57BA" w:rsidR="00967F3F" w:rsidRPr="000C123D" w:rsidRDefault="00967F3F" w:rsidP="000C123D">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C40350" w:rsidRPr="000C123D">
        <w:rPr>
          <w:rFonts w:ascii="Cambria" w:hAnsi="Cambria"/>
          <w:bCs/>
          <w:color w:val="000000"/>
          <w:sz w:val="20"/>
        </w:rPr>
        <w:t>tekst jednolity Dz.U.</w:t>
      </w:r>
      <w:r w:rsidR="00036AB2">
        <w:rPr>
          <w:rFonts w:ascii="Cambria" w:hAnsi="Cambria"/>
          <w:bCs/>
          <w:color w:val="000000"/>
          <w:sz w:val="20"/>
        </w:rPr>
        <w:t xml:space="preserve"> z 2017</w:t>
      </w:r>
      <w:r w:rsidR="00C40350" w:rsidRPr="000C123D">
        <w:rPr>
          <w:rFonts w:ascii="Cambria" w:hAnsi="Cambria"/>
          <w:bCs/>
          <w:color w:val="000000"/>
          <w:sz w:val="20"/>
        </w:rPr>
        <w:t xml:space="preserve"> r., poz. </w:t>
      </w:r>
      <w:r w:rsidR="00036AB2">
        <w:rPr>
          <w:rFonts w:ascii="Cambria" w:hAnsi="Cambria"/>
          <w:bCs/>
          <w:color w:val="000000"/>
          <w:sz w:val="20"/>
        </w:rPr>
        <w:t>1221</w:t>
      </w:r>
      <w:r w:rsidR="00C40350" w:rsidRPr="000C123D">
        <w:rPr>
          <w:rFonts w:ascii="Cambria" w:hAnsi="Cambria"/>
          <w:bCs/>
          <w:color w:val="000000"/>
          <w:sz w:val="20"/>
        </w:rPr>
        <w:t xml:space="preserve"> z </w:t>
      </w:r>
      <w:proofErr w:type="spellStart"/>
      <w:r w:rsidR="00C40350" w:rsidRPr="000C123D">
        <w:rPr>
          <w:rFonts w:ascii="Cambria" w:hAnsi="Cambria"/>
          <w:bCs/>
          <w:color w:val="000000"/>
          <w:sz w:val="20"/>
        </w:rPr>
        <w:t>późn</w:t>
      </w:r>
      <w:proofErr w:type="spellEnd"/>
      <w:r w:rsidR="00C40350" w:rsidRPr="000C123D">
        <w:rPr>
          <w:rFonts w:ascii="Cambria" w:hAnsi="Cambria"/>
          <w:bCs/>
          <w:color w:val="000000"/>
          <w:sz w:val="20"/>
        </w:rPr>
        <w:t>. zm.</w:t>
      </w:r>
      <w:r w:rsidRPr="000C123D">
        <w:rPr>
          <w:rFonts w:ascii="Cambria" w:hAnsi="Cambria"/>
          <w:color w:val="000000"/>
          <w:sz w:val="20"/>
        </w:rPr>
        <w:t>)/</w:t>
      </w:r>
    </w:p>
    <w:p w14:paraId="09B3E888" w14:textId="77777777" w:rsidR="00967F3F" w:rsidRPr="000C123D" w:rsidRDefault="00967F3F" w:rsidP="000C123D">
      <w:pPr>
        <w:widowControl w:val="0"/>
        <w:spacing w:before="120" w:after="120" w:line="240" w:lineRule="auto"/>
        <w:jc w:val="both"/>
        <w:rPr>
          <w:rFonts w:ascii="Cambria" w:hAnsi="Cambria"/>
        </w:rPr>
      </w:pPr>
      <w:r w:rsidRPr="000C123D">
        <w:rPr>
          <w:rFonts w:ascii="Cambria" w:hAnsi="Cambria"/>
        </w:rPr>
        <w:t>wynikającą z wypełnionego formularza cenowego, zawartego poniżej.</w:t>
      </w:r>
    </w:p>
    <w:p w14:paraId="353C7C59" w14:textId="4C8C3FB1" w:rsidR="00C317E1" w:rsidRPr="000C123D" w:rsidRDefault="00C317E1" w:rsidP="000C123D">
      <w:pPr>
        <w:widowControl w:val="0"/>
        <w:spacing w:before="120" w:after="0" w:line="240" w:lineRule="auto"/>
        <w:jc w:val="both"/>
        <w:rPr>
          <w:rFonts w:ascii="Cambria" w:hAnsi="Cambria"/>
        </w:rPr>
      </w:pPr>
      <w:r w:rsidRPr="000C123D">
        <w:rPr>
          <w:rFonts w:ascii="Cambria" w:hAnsi="Cambria"/>
        </w:rPr>
        <w:t xml:space="preserve">Termin wykonania zamówienia: </w:t>
      </w:r>
      <w:r w:rsidRPr="000C123D">
        <w:rPr>
          <w:rFonts w:ascii="Cambria" w:hAnsi="Cambria"/>
          <w:b/>
        </w:rPr>
        <w:t xml:space="preserve">36 miesięcy, </w:t>
      </w:r>
      <w:r w:rsidR="00BB2C23" w:rsidRPr="000C123D">
        <w:rPr>
          <w:rFonts w:ascii="Cambria" w:hAnsi="Cambria"/>
          <w:b/>
          <w:lang w:eastAsia="pl-PL"/>
        </w:rPr>
        <w:t xml:space="preserve">począwszy od dnia </w:t>
      </w:r>
      <w:r w:rsidR="00F22895">
        <w:rPr>
          <w:rFonts w:ascii="Cambria" w:hAnsi="Cambria"/>
          <w:b/>
          <w:lang w:eastAsia="pl-PL"/>
        </w:rPr>
        <w:t>0</w:t>
      </w:r>
      <w:r w:rsidR="005050C2">
        <w:rPr>
          <w:rFonts w:ascii="Cambria" w:hAnsi="Cambria"/>
          <w:b/>
          <w:lang w:eastAsia="pl-PL"/>
        </w:rPr>
        <w:t>1.09</w:t>
      </w:r>
      <w:r w:rsidR="00B3325A">
        <w:rPr>
          <w:rFonts w:ascii="Cambria" w:hAnsi="Cambria"/>
          <w:b/>
          <w:lang w:eastAsia="pl-PL"/>
        </w:rPr>
        <w:t>.2018</w:t>
      </w:r>
      <w:r w:rsidR="00BB2C23">
        <w:rPr>
          <w:rFonts w:ascii="Cambria" w:hAnsi="Cambria"/>
          <w:b/>
          <w:lang w:eastAsia="pl-PL"/>
        </w:rPr>
        <w:t xml:space="preserve"> r.</w:t>
      </w:r>
    </w:p>
    <w:p w14:paraId="6A51DDA3" w14:textId="6C7B3BDE" w:rsidR="00967F3F" w:rsidRPr="000C123D" w:rsidRDefault="00C317E1" w:rsidP="000C123D">
      <w:pPr>
        <w:widowControl w:val="0"/>
        <w:spacing w:after="120" w:line="240" w:lineRule="auto"/>
        <w:jc w:val="both"/>
        <w:rPr>
          <w:rFonts w:ascii="Cambria" w:hAnsi="Cambria"/>
        </w:rPr>
      </w:pPr>
      <w:r w:rsidRPr="000C123D">
        <w:rPr>
          <w:rFonts w:ascii="Cambria" w:hAnsi="Cambria"/>
        </w:rPr>
        <w:t xml:space="preserve">Termin związania ofertą i warunki płatności: </w:t>
      </w:r>
      <w:r w:rsidRPr="000C123D">
        <w:rPr>
          <w:rFonts w:ascii="Cambria" w:hAnsi="Cambria"/>
          <w:b/>
        </w:rPr>
        <w:t>zgodne z postanowieniami specyfikacji istotnych warunków zamówienia</w:t>
      </w:r>
      <w:r w:rsidRPr="000C123D">
        <w:rPr>
          <w:rFonts w:ascii="Cambria" w:hAnsi="Cambria"/>
        </w:rPr>
        <w:t>.</w:t>
      </w:r>
    </w:p>
    <w:p w14:paraId="61B0B4D8" w14:textId="77777777" w:rsidR="00967F3F" w:rsidRPr="000C123D" w:rsidRDefault="00967F3F" w:rsidP="000C123D">
      <w:pPr>
        <w:widowControl w:val="0"/>
        <w:spacing w:after="12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0C123D" w14:paraId="5FD7FBB1" w14:textId="77777777" w:rsidTr="005C5CA5">
        <w:trPr>
          <w:trHeight w:val="283"/>
          <w:jc w:val="center"/>
        </w:trPr>
        <w:tc>
          <w:tcPr>
            <w:tcW w:w="10172" w:type="dxa"/>
            <w:gridSpan w:val="3"/>
            <w:shd w:val="clear" w:color="auto" w:fill="auto"/>
            <w:vAlign w:val="center"/>
          </w:tcPr>
          <w:p w14:paraId="5C2A5A53"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FORMULARZ CENOWY DOTYCZĄCY CZĘŚCI II ZAMÓWIENIA</w:t>
            </w:r>
          </w:p>
        </w:tc>
      </w:tr>
      <w:tr w:rsidR="001F5EBD" w:rsidRPr="000C123D" w14:paraId="7A4BBD75" w14:textId="77777777" w:rsidTr="00617275">
        <w:trPr>
          <w:trHeight w:val="283"/>
          <w:jc w:val="center"/>
        </w:trPr>
        <w:tc>
          <w:tcPr>
            <w:tcW w:w="550" w:type="dxa"/>
            <w:shd w:val="clear" w:color="auto" w:fill="auto"/>
            <w:vAlign w:val="center"/>
          </w:tcPr>
          <w:p w14:paraId="7BDF9176"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lp.</w:t>
            </w:r>
          </w:p>
        </w:tc>
        <w:tc>
          <w:tcPr>
            <w:tcW w:w="7542" w:type="dxa"/>
            <w:shd w:val="clear" w:color="auto" w:fill="auto"/>
            <w:vAlign w:val="center"/>
          </w:tcPr>
          <w:p w14:paraId="4ADC45BE"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Zakres zamówienia</w:t>
            </w:r>
          </w:p>
        </w:tc>
        <w:tc>
          <w:tcPr>
            <w:tcW w:w="2080" w:type="dxa"/>
            <w:shd w:val="clear" w:color="auto" w:fill="auto"/>
            <w:vAlign w:val="center"/>
          </w:tcPr>
          <w:p w14:paraId="7F6C56D2" w14:textId="5F98D0D5"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 xml:space="preserve">Składka za </w:t>
            </w:r>
            <w:r w:rsidR="0032369B" w:rsidRPr="000C123D">
              <w:rPr>
                <w:rFonts w:ascii="Cambria" w:hAnsi="Cambria"/>
                <w:b/>
                <w:sz w:val="20"/>
                <w:szCs w:val="20"/>
                <w:lang w:eastAsia="pl-PL"/>
              </w:rPr>
              <w:t>36</w:t>
            </w:r>
            <w:r w:rsidRPr="000C123D">
              <w:rPr>
                <w:rFonts w:ascii="Cambria" w:hAnsi="Cambria"/>
                <w:b/>
                <w:sz w:val="20"/>
                <w:szCs w:val="20"/>
                <w:lang w:eastAsia="pl-PL"/>
              </w:rPr>
              <w:t xml:space="preserve"> miesi</w:t>
            </w:r>
            <w:r w:rsidR="0032369B" w:rsidRPr="000C123D">
              <w:rPr>
                <w:rFonts w:ascii="Cambria" w:hAnsi="Cambria"/>
                <w:b/>
                <w:sz w:val="20"/>
                <w:szCs w:val="20"/>
                <w:lang w:eastAsia="pl-PL"/>
              </w:rPr>
              <w:t>ęcy</w:t>
            </w:r>
          </w:p>
        </w:tc>
      </w:tr>
      <w:tr w:rsidR="00033E41" w:rsidRPr="000C123D" w14:paraId="72ABB410" w14:textId="77777777" w:rsidTr="00617275">
        <w:trPr>
          <w:trHeight w:val="567"/>
          <w:jc w:val="center"/>
        </w:trPr>
        <w:tc>
          <w:tcPr>
            <w:tcW w:w="550" w:type="dxa"/>
            <w:tcBorders>
              <w:top w:val="single" w:sz="6" w:space="0" w:color="auto"/>
              <w:bottom w:val="single" w:sz="6" w:space="0" w:color="auto"/>
            </w:tcBorders>
            <w:shd w:val="clear" w:color="auto" w:fill="auto"/>
            <w:vAlign w:val="center"/>
          </w:tcPr>
          <w:p w14:paraId="64D03ECA" w14:textId="77777777" w:rsidR="00033E41" w:rsidRPr="000C123D" w:rsidRDefault="00033E41" w:rsidP="000C123D">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14:paraId="2405A4ED" w14:textId="77777777" w:rsidR="00033E41" w:rsidRPr="000C123D" w:rsidRDefault="00033E41" w:rsidP="000C123D">
            <w:pPr>
              <w:widowControl w:val="0"/>
              <w:spacing w:after="0" w:line="240" w:lineRule="auto"/>
              <w:jc w:val="both"/>
              <w:rPr>
                <w:rFonts w:ascii="Cambria" w:hAnsi="Cambria"/>
                <w:sz w:val="20"/>
                <w:szCs w:val="20"/>
                <w:lang w:eastAsia="pl-PL"/>
              </w:rPr>
            </w:pPr>
            <w:r w:rsidRPr="000C123D">
              <w:rPr>
                <w:rFonts w:ascii="Cambria" w:hAnsi="Cambria"/>
                <w:sz w:val="20"/>
                <w:szCs w:val="20"/>
                <w:lang w:eastAsia="pl-PL"/>
              </w:rPr>
              <w:t>Ubezpieczenie odpowiedzialności cywilnej posiadaczy pojazdów mechanicznych</w:t>
            </w:r>
          </w:p>
        </w:tc>
        <w:tc>
          <w:tcPr>
            <w:tcW w:w="2080" w:type="dxa"/>
            <w:shd w:val="clear" w:color="auto" w:fill="auto"/>
            <w:vAlign w:val="center"/>
          </w:tcPr>
          <w:p w14:paraId="0794CDE6" w14:textId="64D1A923" w:rsidR="00033E41" w:rsidRPr="000C123D" w:rsidRDefault="0032369B"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32369B" w:rsidRPr="000C123D" w14:paraId="1CE87A32" w14:textId="77777777" w:rsidTr="00617275">
        <w:trPr>
          <w:trHeight w:val="567"/>
          <w:jc w:val="center"/>
        </w:trPr>
        <w:tc>
          <w:tcPr>
            <w:tcW w:w="550" w:type="dxa"/>
            <w:tcBorders>
              <w:top w:val="single" w:sz="6" w:space="0" w:color="auto"/>
              <w:bottom w:val="single" w:sz="6" w:space="0" w:color="auto"/>
            </w:tcBorders>
            <w:shd w:val="clear" w:color="auto" w:fill="auto"/>
            <w:vAlign w:val="center"/>
          </w:tcPr>
          <w:p w14:paraId="4027BCE7" w14:textId="5EBEB3BA" w:rsidR="0032369B" w:rsidRPr="000C123D" w:rsidRDefault="0032369B" w:rsidP="000C123D">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14:paraId="4F86C3C2" w14:textId="41DA1BE0" w:rsidR="0032369B" w:rsidRPr="000C123D" w:rsidRDefault="0032369B" w:rsidP="000C123D">
            <w:pPr>
              <w:widowControl w:val="0"/>
              <w:spacing w:after="0" w:line="240" w:lineRule="auto"/>
              <w:rPr>
                <w:rFonts w:ascii="Cambria" w:hAnsi="Cambria"/>
                <w:sz w:val="20"/>
                <w:szCs w:val="20"/>
                <w:lang w:eastAsia="pl-PL"/>
              </w:rPr>
            </w:pPr>
            <w:r w:rsidRPr="000C123D">
              <w:rPr>
                <w:rFonts w:ascii="Cambria" w:hAnsi="Cambria"/>
                <w:sz w:val="20"/>
                <w:szCs w:val="20"/>
                <w:lang w:eastAsia="pl-PL"/>
              </w:rPr>
              <w:t>Ubezpieczenie auto casco</w:t>
            </w:r>
          </w:p>
        </w:tc>
        <w:tc>
          <w:tcPr>
            <w:tcW w:w="2080" w:type="dxa"/>
            <w:shd w:val="clear" w:color="auto" w:fill="auto"/>
            <w:vAlign w:val="center"/>
          </w:tcPr>
          <w:p w14:paraId="0010BB27" w14:textId="5A5289C4" w:rsidR="0032369B" w:rsidRPr="000C123D" w:rsidRDefault="0032369B"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32369B" w:rsidRPr="000C123D" w14:paraId="1E14FF38" w14:textId="77777777" w:rsidTr="00617275">
        <w:trPr>
          <w:trHeight w:val="567"/>
          <w:jc w:val="center"/>
        </w:trPr>
        <w:tc>
          <w:tcPr>
            <w:tcW w:w="550" w:type="dxa"/>
            <w:tcBorders>
              <w:top w:val="single" w:sz="6" w:space="0" w:color="auto"/>
              <w:bottom w:val="single" w:sz="6" w:space="0" w:color="auto"/>
            </w:tcBorders>
            <w:shd w:val="clear" w:color="auto" w:fill="auto"/>
            <w:vAlign w:val="center"/>
          </w:tcPr>
          <w:p w14:paraId="76C68C19" w14:textId="5FA0CA31" w:rsidR="0032369B" w:rsidRPr="000C123D" w:rsidRDefault="0032369B" w:rsidP="000C123D">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14:paraId="39F99D3C" w14:textId="5CB646D5" w:rsidR="0032369B" w:rsidRPr="000C123D" w:rsidRDefault="0032369B" w:rsidP="000C123D">
            <w:pPr>
              <w:widowControl w:val="0"/>
              <w:spacing w:after="0" w:line="240" w:lineRule="auto"/>
              <w:rPr>
                <w:rFonts w:ascii="Cambria" w:hAnsi="Cambria"/>
                <w:sz w:val="20"/>
                <w:szCs w:val="20"/>
                <w:lang w:eastAsia="pl-PL"/>
              </w:rPr>
            </w:pPr>
            <w:r w:rsidRPr="000C123D">
              <w:rPr>
                <w:rFonts w:ascii="Cambria" w:hAnsi="Cambria"/>
                <w:sz w:val="20"/>
                <w:szCs w:val="20"/>
                <w:lang w:eastAsia="pl-PL"/>
              </w:rPr>
              <w:t>Ubezpieczenie następstw nieszczęśliwych wypadków kierowców i pasażerów</w:t>
            </w:r>
          </w:p>
        </w:tc>
        <w:tc>
          <w:tcPr>
            <w:tcW w:w="2080" w:type="dxa"/>
            <w:shd w:val="clear" w:color="auto" w:fill="auto"/>
            <w:vAlign w:val="center"/>
          </w:tcPr>
          <w:p w14:paraId="3811CDE8" w14:textId="2B7C0D2E" w:rsidR="0032369B" w:rsidRPr="000C123D" w:rsidRDefault="0032369B"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32369B" w:rsidRPr="000C123D" w14:paraId="60D4D29D" w14:textId="77777777" w:rsidTr="00617275">
        <w:trPr>
          <w:trHeight w:val="567"/>
          <w:jc w:val="center"/>
        </w:trPr>
        <w:tc>
          <w:tcPr>
            <w:tcW w:w="8092" w:type="dxa"/>
            <w:gridSpan w:val="2"/>
            <w:tcBorders>
              <w:top w:val="single" w:sz="12" w:space="0" w:color="auto"/>
              <w:bottom w:val="single" w:sz="12" w:space="0" w:color="auto"/>
            </w:tcBorders>
            <w:shd w:val="clear" w:color="auto" w:fill="auto"/>
            <w:vAlign w:val="center"/>
          </w:tcPr>
          <w:p w14:paraId="1035887E" w14:textId="7A444DE4" w:rsidR="0032369B" w:rsidRPr="000C123D" w:rsidRDefault="0032369B" w:rsidP="000C123D">
            <w:pPr>
              <w:widowControl w:val="0"/>
              <w:spacing w:after="0" w:line="240" w:lineRule="auto"/>
              <w:jc w:val="right"/>
              <w:rPr>
                <w:rFonts w:ascii="Cambria" w:hAnsi="Cambria"/>
                <w:sz w:val="20"/>
                <w:szCs w:val="20"/>
                <w:lang w:eastAsia="pl-PL"/>
              </w:rPr>
            </w:pPr>
            <w:r w:rsidRPr="000C123D">
              <w:rPr>
                <w:rFonts w:ascii="Cambria" w:hAnsi="Cambria"/>
                <w:b/>
                <w:sz w:val="20"/>
                <w:szCs w:val="20"/>
                <w:lang w:eastAsia="pl-PL"/>
              </w:rPr>
              <w:t>Razem składka do zapłaty za II część zamówienia(suma składek z wierszy 1,</w:t>
            </w:r>
            <w:r w:rsidR="003F7605">
              <w:rPr>
                <w:rFonts w:ascii="Cambria" w:hAnsi="Cambria"/>
                <w:b/>
                <w:sz w:val="20"/>
                <w:szCs w:val="20"/>
                <w:lang w:eastAsia="pl-PL"/>
              </w:rPr>
              <w:t xml:space="preserve"> </w:t>
            </w:r>
            <w:r w:rsidRPr="000C123D">
              <w:rPr>
                <w:rFonts w:ascii="Cambria" w:hAnsi="Cambria"/>
                <w:b/>
                <w:sz w:val="20"/>
                <w:szCs w:val="20"/>
                <w:lang w:eastAsia="pl-PL"/>
              </w:rPr>
              <w:t>2</w:t>
            </w:r>
            <w:r w:rsidR="00D41965" w:rsidRPr="000C123D">
              <w:rPr>
                <w:rFonts w:ascii="Cambria" w:hAnsi="Cambria"/>
                <w:b/>
                <w:sz w:val="20"/>
                <w:szCs w:val="20"/>
                <w:lang w:eastAsia="pl-PL"/>
              </w:rPr>
              <w:t xml:space="preserve"> i</w:t>
            </w:r>
            <w:r w:rsidRPr="000C123D">
              <w:rPr>
                <w:rFonts w:ascii="Cambria" w:hAnsi="Cambria"/>
                <w:b/>
                <w:sz w:val="20"/>
                <w:szCs w:val="20"/>
                <w:lang w:eastAsia="pl-PL"/>
              </w:rPr>
              <w:t xml:space="preserve"> 3):</w:t>
            </w:r>
          </w:p>
        </w:tc>
        <w:tc>
          <w:tcPr>
            <w:tcW w:w="2080" w:type="dxa"/>
            <w:tcBorders>
              <w:top w:val="single" w:sz="12" w:space="0" w:color="auto"/>
              <w:bottom w:val="single" w:sz="12" w:space="0" w:color="auto"/>
            </w:tcBorders>
            <w:shd w:val="clear" w:color="auto" w:fill="auto"/>
            <w:vAlign w:val="center"/>
          </w:tcPr>
          <w:p w14:paraId="70C2160D" w14:textId="7658280D" w:rsidR="0032369B" w:rsidRPr="000C123D" w:rsidRDefault="002F1368" w:rsidP="000C123D">
            <w:pPr>
              <w:widowControl w:val="0"/>
              <w:spacing w:after="0" w:line="240" w:lineRule="auto"/>
              <w:jc w:val="right"/>
              <w:rPr>
                <w:rFonts w:ascii="Cambria" w:hAnsi="Cambria"/>
                <w:b/>
                <w:sz w:val="20"/>
                <w:szCs w:val="20"/>
                <w:lang w:eastAsia="pl-PL"/>
              </w:rPr>
            </w:pPr>
            <w:r>
              <w:rPr>
                <w:rFonts w:ascii="Cambria" w:hAnsi="Cambria"/>
                <w:b/>
                <w:sz w:val="20"/>
                <w:szCs w:val="20"/>
                <w:lang w:eastAsia="pl-PL"/>
              </w:rPr>
              <w:t>zł</w:t>
            </w:r>
          </w:p>
        </w:tc>
      </w:tr>
    </w:tbl>
    <w:p w14:paraId="1811E21D" w14:textId="77777777" w:rsidR="00890FC3" w:rsidRPr="000C123D" w:rsidRDefault="00890FC3" w:rsidP="000C123D">
      <w:pPr>
        <w:widowControl w:val="0"/>
        <w:spacing w:after="0" w:line="240" w:lineRule="auto"/>
        <w:rPr>
          <w:rFonts w:ascii="Cambria" w:hAnsi="Cambria"/>
        </w:rPr>
      </w:pPr>
    </w:p>
    <w:p w14:paraId="5501DCF5" w14:textId="77777777" w:rsidR="008C276F" w:rsidRPr="000C123D" w:rsidRDefault="008C276F" w:rsidP="000C123D">
      <w:pPr>
        <w:widowControl w:val="0"/>
        <w:spacing w:after="0" w:line="240" w:lineRule="auto"/>
        <w:rPr>
          <w:rFonts w:ascii="Cambria" w:hAnsi="Cambria"/>
        </w:rPr>
      </w:pPr>
    </w:p>
    <w:tbl>
      <w:tblPr>
        <w:tblW w:w="530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064"/>
        <w:gridCol w:w="2126"/>
      </w:tblGrid>
      <w:tr w:rsidR="001F5EBD" w:rsidRPr="000C123D" w14:paraId="4F46767A" w14:textId="77777777" w:rsidTr="00617275">
        <w:trPr>
          <w:cantSplit/>
          <w:trHeight w:val="20"/>
          <w:jc w:val="center"/>
        </w:trPr>
        <w:tc>
          <w:tcPr>
            <w:tcW w:w="3957" w:type="pct"/>
            <w:shd w:val="clear" w:color="auto" w:fill="auto"/>
            <w:vAlign w:val="center"/>
          </w:tcPr>
          <w:p w14:paraId="61387412" w14:textId="5A21BECC" w:rsidR="001F5EBD" w:rsidRPr="000C123D" w:rsidRDefault="001F5EBD"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Klauzule dodatkowe i inne postanowienia szczególne fakultatywne,</w:t>
            </w:r>
            <w:r w:rsidR="00281AF0" w:rsidRPr="000C123D">
              <w:rPr>
                <w:rFonts w:ascii="Cambria" w:hAnsi="Cambria"/>
                <w:b/>
                <w:bCs/>
                <w:sz w:val="20"/>
                <w:szCs w:val="20"/>
                <w:lang w:eastAsia="ar-SA"/>
              </w:rPr>
              <w:t xml:space="preserve"> </w:t>
            </w:r>
            <w:r w:rsidRPr="000C123D">
              <w:rPr>
                <w:rFonts w:ascii="Cambria" w:hAnsi="Cambria"/>
                <w:b/>
                <w:bCs/>
                <w:sz w:val="20"/>
                <w:szCs w:val="20"/>
                <w:lang w:eastAsia="ar-SA"/>
              </w:rPr>
              <w:t>dotyczące części II zamówienia</w:t>
            </w:r>
          </w:p>
        </w:tc>
        <w:tc>
          <w:tcPr>
            <w:tcW w:w="1043" w:type="pct"/>
            <w:shd w:val="clear" w:color="auto" w:fill="auto"/>
            <w:vAlign w:val="center"/>
          </w:tcPr>
          <w:p w14:paraId="4DC9BC37" w14:textId="77777777" w:rsidR="001F5EBD" w:rsidRPr="000C123D" w:rsidRDefault="001F5EBD"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Akceptacja</w:t>
            </w:r>
          </w:p>
        </w:tc>
      </w:tr>
      <w:tr w:rsidR="00617275" w:rsidRPr="000C123D" w14:paraId="00191466" w14:textId="77777777" w:rsidTr="00617275">
        <w:trPr>
          <w:cantSplit/>
          <w:trHeight w:val="567"/>
          <w:jc w:val="center"/>
        </w:trPr>
        <w:tc>
          <w:tcPr>
            <w:tcW w:w="3957" w:type="pct"/>
            <w:shd w:val="clear" w:color="auto" w:fill="auto"/>
            <w:vAlign w:val="center"/>
          </w:tcPr>
          <w:p w14:paraId="7BE2DE64" w14:textId="30D2AB75" w:rsidR="00617275" w:rsidRPr="000C123D" w:rsidRDefault="00617275" w:rsidP="00617275">
            <w:pPr>
              <w:widowControl w:val="0"/>
              <w:suppressAutoHyphens/>
              <w:spacing w:after="0" w:line="240" w:lineRule="auto"/>
              <w:jc w:val="both"/>
              <w:rPr>
                <w:rFonts w:ascii="Cambria" w:hAnsi="Cambria"/>
                <w:sz w:val="20"/>
              </w:rPr>
            </w:pPr>
            <w:r>
              <w:rPr>
                <w:rFonts w:ascii="Cambria" w:hAnsi="Cambria"/>
                <w:sz w:val="20"/>
                <w:szCs w:val="20"/>
                <w:lang w:eastAsia="ar-SA"/>
              </w:rPr>
              <w:t>Podwojenie wysokości</w:t>
            </w:r>
            <w:r w:rsidRPr="005726BB">
              <w:rPr>
                <w:rFonts w:ascii="Cambria" w:hAnsi="Cambria"/>
                <w:sz w:val="20"/>
                <w:szCs w:val="20"/>
                <w:lang w:eastAsia="ar-SA"/>
              </w:rPr>
              <w:t xml:space="preserve"> minimalnych sum gwarancyjnych w obowiązkowym ubezpieczeniu odpowiedzialności cywilnej posiadaczy pojazdów m</w:t>
            </w:r>
            <w:r>
              <w:rPr>
                <w:rFonts w:ascii="Cambria" w:hAnsi="Cambria"/>
                <w:sz w:val="20"/>
                <w:szCs w:val="20"/>
                <w:lang w:eastAsia="ar-SA"/>
              </w:rPr>
              <w:t>echanicznych – 20 punktów</w:t>
            </w:r>
          </w:p>
        </w:tc>
        <w:tc>
          <w:tcPr>
            <w:tcW w:w="1043" w:type="pct"/>
            <w:shd w:val="clear" w:color="auto" w:fill="auto"/>
          </w:tcPr>
          <w:p w14:paraId="497A9E56" w14:textId="77777777" w:rsidR="00617275" w:rsidRPr="000C123D" w:rsidRDefault="00617275" w:rsidP="00617275">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617275" w:rsidRPr="000C123D" w14:paraId="6132942D" w14:textId="77777777" w:rsidTr="00617275">
        <w:trPr>
          <w:cantSplit/>
          <w:trHeight w:val="567"/>
          <w:jc w:val="center"/>
        </w:trPr>
        <w:tc>
          <w:tcPr>
            <w:tcW w:w="3957" w:type="pct"/>
            <w:shd w:val="clear" w:color="auto" w:fill="auto"/>
            <w:vAlign w:val="center"/>
          </w:tcPr>
          <w:p w14:paraId="2B7CC045" w14:textId="1F2CDBF9" w:rsidR="00617275" w:rsidRPr="000C123D" w:rsidRDefault="00617275" w:rsidP="00617275">
            <w:pPr>
              <w:widowControl w:val="0"/>
              <w:suppressAutoHyphens/>
              <w:spacing w:after="0" w:line="240" w:lineRule="auto"/>
              <w:jc w:val="both"/>
              <w:rPr>
                <w:rFonts w:ascii="Cambria" w:hAnsi="Cambria"/>
                <w:sz w:val="20"/>
              </w:rPr>
            </w:pPr>
            <w:r w:rsidRPr="005726BB">
              <w:rPr>
                <w:rFonts w:ascii="Cambria" w:hAnsi="Cambria"/>
                <w:sz w:val="20"/>
                <w:szCs w:val="20"/>
                <w:lang w:eastAsia="ar-SA"/>
              </w:rPr>
              <w:t>Przyjęcie odpowiedzialności za szkody w ubezpieczeniu Auto Casco spowodowane w trakcie zamieszek, rozruchów, lub strajków przez osoby uczestniczące w tych wydarzeniach; zakres ubezpieczenia obejmuje również szkody spowodowane przez działania władz podjęte w celu przywrócenia po</w:t>
            </w:r>
            <w:r>
              <w:rPr>
                <w:rFonts w:ascii="Cambria" w:hAnsi="Cambria"/>
                <w:sz w:val="20"/>
                <w:szCs w:val="20"/>
                <w:lang w:eastAsia="ar-SA"/>
              </w:rPr>
              <w:t>rządku publicznego – 20 punktów</w:t>
            </w:r>
          </w:p>
        </w:tc>
        <w:tc>
          <w:tcPr>
            <w:tcW w:w="1043" w:type="pct"/>
            <w:shd w:val="clear" w:color="auto" w:fill="auto"/>
          </w:tcPr>
          <w:p w14:paraId="6BE8E8A9" w14:textId="77777777" w:rsidR="00617275" w:rsidRPr="000C123D" w:rsidRDefault="00617275" w:rsidP="00617275">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617275" w:rsidRPr="000C123D" w14:paraId="59F4F8E7" w14:textId="77777777" w:rsidTr="00617275">
        <w:trPr>
          <w:cantSplit/>
          <w:trHeight w:val="567"/>
          <w:jc w:val="center"/>
        </w:trPr>
        <w:tc>
          <w:tcPr>
            <w:tcW w:w="3957" w:type="pct"/>
            <w:shd w:val="clear" w:color="auto" w:fill="auto"/>
            <w:vAlign w:val="center"/>
          </w:tcPr>
          <w:p w14:paraId="5D3047A6" w14:textId="16FF9F99" w:rsidR="00617275" w:rsidRPr="000C123D" w:rsidRDefault="00617275" w:rsidP="00617275">
            <w:pPr>
              <w:widowControl w:val="0"/>
              <w:suppressAutoHyphens/>
              <w:spacing w:after="0" w:line="240" w:lineRule="auto"/>
              <w:jc w:val="both"/>
              <w:rPr>
                <w:rFonts w:ascii="Cambria" w:hAnsi="Cambria"/>
                <w:sz w:val="20"/>
              </w:rPr>
            </w:pPr>
            <w:r w:rsidRPr="005726BB">
              <w:rPr>
                <w:rFonts w:ascii="Cambria" w:hAnsi="Cambria"/>
                <w:sz w:val="20"/>
                <w:szCs w:val="20"/>
                <w:lang w:eastAsia="ar-S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w:t>
            </w:r>
            <w:r>
              <w:rPr>
                <w:rFonts w:ascii="Cambria" w:hAnsi="Cambria"/>
                <w:sz w:val="20"/>
                <w:szCs w:val="20"/>
                <w:lang w:eastAsia="ar-SA"/>
              </w:rPr>
              <w:t>iałaniu narkomanii – 10 punktów</w:t>
            </w:r>
          </w:p>
        </w:tc>
        <w:tc>
          <w:tcPr>
            <w:tcW w:w="1043" w:type="pct"/>
            <w:shd w:val="clear" w:color="auto" w:fill="auto"/>
          </w:tcPr>
          <w:p w14:paraId="203986CC" w14:textId="77777777" w:rsidR="00617275" w:rsidRPr="000C123D" w:rsidRDefault="00617275" w:rsidP="00617275">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617275" w:rsidRPr="000C123D" w14:paraId="2D0F6BED" w14:textId="77777777" w:rsidTr="00617275">
        <w:trPr>
          <w:cantSplit/>
          <w:trHeight w:val="567"/>
          <w:jc w:val="center"/>
        </w:trPr>
        <w:tc>
          <w:tcPr>
            <w:tcW w:w="3957" w:type="pct"/>
            <w:shd w:val="clear" w:color="auto" w:fill="auto"/>
            <w:vAlign w:val="center"/>
          </w:tcPr>
          <w:p w14:paraId="25FDA9FC" w14:textId="679A76A3" w:rsidR="00617275" w:rsidRPr="000C123D" w:rsidRDefault="00617275" w:rsidP="00617275">
            <w:pPr>
              <w:widowControl w:val="0"/>
              <w:suppressAutoHyphens/>
              <w:spacing w:after="0" w:line="240" w:lineRule="auto"/>
              <w:jc w:val="both"/>
              <w:rPr>
                <w:rFonts w:ascii="Cambria" w:hAnsi="Cambria"/>
                <w:sz w:val="20"/>
              </w:rPr>
            </w:pPr>
            <w:r w:rsidRPr="005726BB">
              <w:rPr>
                <w:rFonts w:ascii="Cambria" w:hAnsi="Cambria"/>
                <w:sz w:val="20"/>
                <w:szCs w:val="20"/>
                <w:lang w:eastAsia="ar-SA"/>
              </w:rPr>
              <w:t xml:space="preserve">Wypłata świadczenia </w:t>
            </w:r>
            <w:proofErr w:type="spellStart"/>
            <w:r w:rsidRPr="005726BB">
              <w:rPr>
                <w:rFonts w:ascii="Cambria" w:hAnsi="Cambria"/>
                <w:sz w:val="20"/>
                <w:szCs w:val="20"/>
                <w:lang w:eastAsia="ar-SA"/>
              </w:rPr>
              <w:t>kulancyjnego</w:t>
            </w:r>
            <w:proofErr w:type="spellEnd"/>
            <w:r w:rsidRPr="005726BB">
              <w:rPr>
                <w:rFonts w:ascii="Cambria" w:hAnsi="Cambria"/>
                <w:sz w:val="20"/>
                <w:szCs w:val="20"/>
                <w:lang w:eastAsia="ar-SA"/>
              </w:rPr>
              <w:t xml:space="preserve"> do limitu na wszystkie pojazdy łącznie w wysokości 30 000,00 zł w przypadku zaistnienia zdarzenia, w odniesieniu do którego nie będzie pewności, czy jest ono objęte zakresem ubezpieczenia i odpowiedzialnośc</w:t>
            </w:r>
            <w:r>
              <w:rPr>
                <w:rFonts w:ascii="Cambria" w:hAnsi="Cambria"/>
                <w:sz w:val="20"/>
                <w:szCs w:val="20"/>
                <w:lang w:eastAsia="ar-SA"/>
              </w:rPr>
              <w:t>ią ubezpieczyciela – 20 punktów</w:t>
            </w:r>
          </w:p>
        </w:tc>
        <w:tc>
          <w:tcPr>
            <w:tcW w:w="1043" w:type="pct"/>
            <w:shd w:val="clear" w:color="auto" w:fill="auto"/>
          </w:tcPr>
          <w:p w14:paraId="0F6EE9E3" w14:textId="77777777" w:rsidR="00617275" w:rsidRPr="000C123D" w:rsidRDefault="00617275" w:rsidP="00617275">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617275" w:rsidRPr="000C123D" w14:paraId="3257FCDD" w14:textId="77777777" w:rsidTr="00617275">
        <w:trPr>
          <w:cantSplit/>
          <w:trHeight w:val="567"/>
          <w:jc w:val="center"/>
        </w:trPr>
        <w:tc>
          <w:tcPr>
            <w:tcW w:w="3957" w:type="pct"/>
            <w:shd w:val="clear" w:color="auto" w:fill="auto"/>
            <w:vAlign w:val="center"/>
          </w:tcPr>
          <w:p w14:paraId="43AC415C" w14:textId="2BC6450D" w:rsidR="00617275" w:rsidRPr="000C123D" w:rsidRDefault="00617275" w:rsidP="00617275">
            <w:pPr>
              <w:widowControl w:val="0"/>
              <w:suppressAutoHyphens/>
              <w:spacing w:after="0" w:line="240" w:lineRule="auto"/>
              <w:jc w:val="both"/>
              <w:rPr>
                <w:rFonts w:ascii="Cambria" w:hAnsi="Cambria"/>
                <w:sz w:val="20"/>
              </w:rPr>
            </w:pPr>
            <w:r w:rsidRPr="005726BB">
              <w:rPr>
                <w:rFonts w:ascii="Cambria" w:hAnsi="Cambria"/>
                <w:sz w:val="20"/>
                <w:szCs w:val="20"/>
                <w:lang w:eastAsia="ar-SA"/>
              </w:rPr>
              <w:t xml:space="preserve">Przyjęcie gwarantowanej sumy ubezpieczenia auto casco przez każdy roczny okres ubezpieczenia pojazdów </w:t>
            </w:r>
            <w:r>
              <w:rPr>
                <w:rFonts w:ascii="Cambria" w:hAnsi="Cambria"/>
                <w:sz w:val="20"/>
                <w:szCs w:val="20"/>
                <w:lang w:eastAsia="ar-SA"/>
              </w:rPr>
              <w:t>– 20 punktów</w:t>
            </w:r>
          </w:p>
        </w:tc>
        <w:tc>
          <w:tcPr>
            <w:tcW w:w="1043" w:type="pct"/>
            <w:shd w:val="clear" w:color="auto" w:fill="auto"/>
          </w:tcPr>
          <w:p w14:paraId="42542D3B" w14:textId="77777777" w:rsidR="00617275" w:rsidRPr="000C123D" w:rsidRDefault="00617275" w:rsidP="00617275">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617275" w:rsidRPr="000C123D" w14:paraId="0B420AD3" w14:textId="77777777" w:rsidTr="00617275">
        <w:trPr>
          <w:cantSplit/>
          <w:trHeight w:val="567"/>
          <w:jc w:val="center"/>
        </w:trPr>
        <w:tc>
          <w:tcPr>
            <w:tcW w:w="3957" w:type="pct"/>
            <w:shd w:val="clear" w:color="auto" w:fill="auto"/>
            <w:vAlign w:val="center"/>
          </w:tcPr>
          <w:p w14:paraId="748C683F" w14:textId="7053C488" w:rsidR="00617275" w:rsidRPr="000C123D" w:rsidRDefault="00617275" w:rsidP="00617275">
            <w:pPr>
              <w:widowControl w:val="0"/>
              <w:suppressAutoHyphens/>
              <w:spacing w:after="0" w:line="240" w:lineRule="auto"/>
              <w:jc w:val="both"/>
              <w:rPr>
                <w:rFonts w:ascii="Cambria" w:hAnsi="Cambria"/>
                <w:sz w:val="20"/>
              </w:rPr>
            </w:pPr>
            <w:r w:rsidRPr="005726BB">
              <w:rPr>
                <w:rFonts w:ascii="Cambria" w:hAnsi="Cambria"/>
                <w:sz w:val="20"/>
                <w:szCs w:val="20"/>
                <w:lang w:eastAsia="ar-SA"/>
              </w:rPr>
              <w:t>Przyjęcie podanej klauzuli funduszu prewencyjnego – 10 punktów</w:t>
            </w:r>
          </w:p>
        </w:tc>
        <w:tc>
          <w:tcPr>
            <w:tcW w:w="1043" w:type="pct"/>
            <w:shd w:val="clear" w:color="auto" w:fill="auto"/>
          </w:tcPr>
          <w:p w14:paraId="49884168" w14:textId="77777777" w:rsidR="00617275" w:rsidRPr="000C123D" w:rsidRDefault="00617275" w:rsidP="00617275">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4A7486C9" w14:textId="77777777" w:rsidR="00967F3F" w:rsidRPr="000C123D" w:rsidRDefault="00967F3F" w:rsidP="000C123D">
      <w:pPr>
        <w:widowControl w:val="0"/>
        <w:spacing w:before="120" w:after="0" w:line="240" w:lineRule="auto"/>
        <w:jc w:val="both"/>
        <w:rPr>
          <w:rFonts w:ascii="Cambria" w:hAnsi="Cambria"/>
          <w:i/>
          <w:sz w:val="16"/>
          <w:szCs w:val="16"/>
        </w:rPr>
      </w:pPr>
      <w:r w:rsidRPr="000C123D">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363B372" w14:textId="77777777" w:rsidR="001F619F" w:rsidRPr="000C123D" w:rsidRDefault="001F619F" w:rsidP="000C123D">
      <w:pPr>
        <w:widowControl w:val="0"/>
        <w:spacing w:before="120" w:after="0" w:line="240" w:lineRule="auto"/>
        <w:jc w:val="both"/>
        <w:rPr>
          <w:rFonts w:ascii="Cambria" w:hAnsi="Cambria"/>
          <w:i/>
          <w:sz w:val="16"/>
          <w:szCs w:val="16"/>
        </w:rPr>
      </w:pPr>
    </w:p>
    <w:p w14:paraId="51A8BD9E" w14:textId="77777777" w:rsidR="008D135B" w:rsidRPr="000C123D" w:rsidRDefault="008D135B" w:rsidP="000C123D">
      <w:pPr>
        <w:widowControl w:val="0"/>
        <w:spacing w:before="120" w:after="0" w:line="240" w:lineRule="auto"/>
        <w:jc w:val="both"/>
        <w:rPr>
          <w:rFonts w:ascii="Cambria" w:hAnsi="Cambria"/>
          <w:i/>
          <w:sz w:val="16"/>
          <w:szCs w:val="16"/>
        </w:rPr>
      </w:pPr>
    </w:p>
    <w:p w14:paraId="52E801DE" w14:textId="3D6DEA00" w:rsidR="001F619F" w:rsidRPr="000C123D" w:rsidRDefault="001F619F" w:rsidP="000C123D">
      <w:pPr>
        <w:widowControl w:val="0"/>
        <w:spacing w:before="120" w:after="0" w:line="240" w:lineRule="auto"/>
        <w:jc w:val="both"/>
        <w:rPr>
          <w:rFonts w:ascii="Cambria" w:hAnsi="Cambria"/>
          <w:i/>
          <w:sz w:val="16"/>
          <w:szCs w:val="16"/>
        </w:rPr>
      </w:pPr>
    </w:p>
    <w:p w14:paraId="3CB6E9C7" w14:textId="77777777" w:rsidR="00890FC3" w:rsidRPr="000C123D" w:rsidRDefault="00890FC3" w:rsidP="000C123D">
      <w:pPr>
        <w:widowControl w:val="0"/>
        <w:spacing w:before="120" w:after="0" w:line="240" w:lineRule="auto"/>
        <w:jc w:val="both"/>
        <w:rPr>
          <w:rFonts w:ascii="Cambria" w:hAnsi="Cambria"/>
          <w:i/>
          <w:sz w:val="16"/>
          <w:szCs w:val="16"/>
        </w:rPr>
      </w:pPr>
    </w:p>
    <w:p w14:paraId="299C7964" w14:textId="77777777" w:rsidR="00967F3F" w:rsidRPr="000C123D" w:rsidRDefault="00967F3F" w:rsidP="000C123D">
      <w:pPr>
        <w:widowControl w:val="0"/>
        <w:spacing w:after="0" w:line="240" w:lineRule="auto"/>
        <w:ind w:left="5103"/>
        <w:jc w:val="both"/>
        <w:rPr>
          <w:rFonts w:ascii="Cambria" w:hAnsi="Cambria"/>
        </w:rPr>
      </w:pPr>
      <w:r w:rsidRPr="000C123D">
        <w:rPr>
          <w:rFonts w:ascii="Cambria" w:hAnsi="Cambria"/>
        </w:rPr>
        <w:t>……………………………………………….………………………</w:t>
      </w:r>
    </w:p>
    <w:p w14:paraId="72E9BFB3" w14:textId="5ACC78F2" w:rsidR="00AD4AA7" w:rsidRPr="000C123D" w:rsidRDefault="00AD4AA7" w:rsidP="000C123D">
      <w:pPr>
        <w:widowControl w:val="0"/>
        <w:spacing w:after="0" w:line="240" w:lineRule="auto"/>
        <w:ind w:left="4962" w:right="-1"/>
        <w:jc w:val="center"/>
        <w:rPr>
          <w:rFonts w:ascii="Cambria" w:hAnsi="Cambria"/>
          <w:i/>
          <w:sz w:val="18"/>
        </w:rPr>
      </w:pPr>
      <w:r w:rsidRPr="000C123D">
        <w:rPr>
          <w:rFonts w:ascii="Cambria" w:hAnsi="Cambria"/>
          <w:i/>
          <w:sz w:val="18"/>
        </w:rPr>
        <w:t>(</w:t>
      </w:r>
      <w:r w:rsidR="00232203" w:rsidRPr="000C123D">
        <w:rPr>
          <w:rFonts w:ascii="Cambria" w:hAnsi="Cambria"/>
          <w:i/>
          <w:sz w:val="18"/>
        </w:rPr>
        <w:t>pieczątka i podpis osoby/osób uprawnionej/</w:t>
      </w:r>
      <w:proofErr w:type="spellStart"/>
      <w:r w:rsidR="00232203" w:rsidRPr="000C123D">
        <w:rPr>
          <w:rFonts w:ascii="Cambria" w:hAnsi="Cambria"/>
          <w:i/>
          <w:sz w:val="18"/>
        </w:rPr>
        <w:t>nych</w:t>
      </w:r>
      <w:proofErr w:type="spellEnd"/>
      <w:r w:rsidR="00232203" w:rsidRPr="000C123D">
        <w:rPr>
          <w:rFonts w:ascii="Cambria" w:hAnsi="Cambria"/>
          <w:i/>
          <w:sz w:val="18"/>
        </w:rPr>
        <w:t xml:space="preserve"> do reprezentowania wykonawcy/wykonawców</w:t>
      </w:r>
      <w:r w:rsidRPr="000C123D">
        <w:rPr>
          <w:rFonts w:ascii="Cambria" w:hAnsi="Cambria"/>
          <w:i/>
          <w:sz w:val="18"/>
        </w:rPr>
        <w:t>)</w:t>
      </w:r>
    </w:p>
    <w:p w14:paraId="2E638771" w14:textId="77777777" w:rsidR="002F4DA2" w:rsidRPr="000C123D" w:rsidRDefault="002F4DA2" w:rsidP="000C123D">
      <w:pPr>
        <w:pStyle w:val="Akapitzlist1"/>
        <w:widowControl w:val="0"/>
        <w:numPr>
          <w:ilvl w:val="0"/>
          <w:numId w:val="8"/>
        </w:numPr>
        <w:tabs>
          <w:tab w:val="left" w:pos="567"/>
        </w:tabs>
        <w:spacing w:before="240" w:after="240" w:line="240" w:lineRule="auto"/>
        <w:ind w:left="567" w:hanging="567"/>
        <w:jc w:val="both"/>
        <w:outlineLvl w:val="1"/>
        <w:rPr>
          <w:rFonts w:ascii="Cambria" w:hAnsi="Cambria"/>
          <w:b/>
        </w:rPr>
        <w:sectPr w:rsidR="002F4DA2" w:rsidRPr="000C123D" w:rsidSect="00584AF4">
          <w:pgSz w:w="11906" w:h="16838"/>
          <w:pgMar w:top="993" w:right="1134" w:bottom="851" w:left="1134" w:header="454" w:footer="454" w:gutter="0"/>
          <w:cols w:space="708"/>
          <w:docGrid w:linePitch="360"/>
        </w:sectPr>
      </w:pPr>
    </w:p>
    <w:p w14:paraId="3B4FBC4A" w14:textId="560DD11F" w:rsidR="00967F3F" w:rsidRPr="000C123D" w:rsidRDefault="00967F3F" w:rsidP="000C123D">
      <w:pPr>
        <w:pStyle w:val="Akapitzlist1"/>
        <w:widowControl w:val="0"/>
        <w:numPr>
          <w:ilvl w:val="0"/>
          <w:numId w:val="8"/>
        </w:numPr>
        <w:tabs>
          <w:tab w:val="left" w:pos="426"/>
        </w:tabs>
        <w:spacing w:before="120" w:after="240" w:line="240" w:lineRule="auto"/>
        <w:ind w:left="426" w:hanging="426"/>
        <w:jc w:val="both"/>
        <w:outlineLvl w:val="1"/>
        <w:rPr>
          <w:rFonts w:ascii="Cambria" w:hAnsi="Cambria"/>
          <w:b/>
        </w:rPr>
      </w:pPr>
      <w:r w:rsidRPr="000C123D">
        <w:rPr>
          <w:rFonts w:ascii="Cambria" w:hAnsi="Cambria"/>
          <w:b/>
        </w:rPr>
        <w:lastRenderedPageBreak/>
        <w:t>Część III zamówienia - „</w:t>
      </w:r>
      <w:r w:rsidR="00337D1F" w:rsidRPr="000C123D">
        <w:rPr>
          <w:rFonts w:ascii="Cambria" w:hAnsi="Cambria"/>
          <w:b/>
          <w:bCs/>
        </w:rPr>
        <w:t>Ubezpieczenie</w:t>
      </w:r>
      <w:r w:rsidR="0032369B" w:rsidRPr="000C123D">
        <w:rPr>
          <w:rFonts w:ascii="Cambria" w:hAnsi="Cambria"/>
          <w:b/>
          <w:bCs/>
        </w:rPr>
        <w:t xml:space="preserve"> następstw nieszczęśliwych wypadków członków Ochotniczych Straży Pożarnych Gminy </w:t>
      </w:r>
      <w:r w:rsidR="00F22895">
        <w:rPr>
          <w:rFonts w:ascii="Cambria" w:hAnsi="Cambria"/>
          <w:b/>
        </w:rPr>
        <w:t>Sobków</w:t>
      </w:r>
      <w:r w:rsidRPr="000C123D">
        <w:rPr>
          <w:rFonts w:ascii="Cambria" w:hAnsi="Cambria"/>
          <w:b/>
        </w:rPr>
        <w:t>”</w:t>
      </w:r>
      <w:r w:rsidR="005D2BDD">
        <w:rPr>
          <w:rFonts w:ascii="Cambria" w:hAnsi="Cambria"/>
          <w:b/>
        </w:rPr>
        <w:t>.</w:t>
      </w:r>
    </w:p>
    <w:p w14:paraId="7CF72C3C" w14:textId="77777777" w:rsidR="00967F3F" w:rsidRPr="000C123D" w:rsidRDefault="00967F3F" w:rsidP="000C123D">
      <w:pPr>
        <w:widowControl w:val="0"/>
        <w:spacing w:before="36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3168F355" w14:textId="6E0B6821" w:rsidR="00967F3F" w:rsidRPr="000C123D" w:rsidRDefault="00967F3F" w:rsidP="000C123D">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036AB2">
        <w:rPr>
          <w:rFonts w:ascii="Cambria" w:hAnsi="Cambria"/>
          <w:bCs/>
          <w:color w:val="000000"/>
          <w:sz w:val="20"/>
        </w:rPr>
        <w:t>tekst jednolity Dz.U. z 2017</w:t>
      </w:r>
      <w:r w:rsidR="00C40350" w:rsidRPr="000C123D">
        <w:rPr>
          <w:rFonts w:ascii="Cambria" w:hAnsi="Cambria"/>
          <w:bCs/>
          <w:color w:val="000000"/>
          <w:sz w:val="20"/>
        </w:rPr>
        <w:t xml:space="preserve"> r., poz. </w:t>
      </w:r>
      <w:r w:rsidR="00036AB2">
        <w:rPr>
          <w:rFonts w:ascii="Cambria" w:hAnsi="Cambria"/>
          <w:bCs/>
          <w:color w:val="000000"/>
          <w:sz w:val="20"/>
        </w:rPr>
        <w:t>1221</w:t>
      </w:r>
      <w:r w:rsidR="00C40350" w:rsidRPr="000C123D">
        <w:rPr>
          <w:rFonts w:ascii="Cambria" w:hAnsi="Cambria"/>
          <w:bCs/>
          <w:color w:val="000000"/>
          <w:sz w:val="20"/>
        </w:rPr>
        <w:t xml:space="preserve"> z </w:t>
      </w:r>
      <w:proofErr w:type="spellStart"/>
      <w:r w:rsidR="00C40350" w:rsidRPr="000C123D">
        <w:rPr>
          <w:rFonts w:ascii="Cambria" w:hAnsi="Cambria"/>
          <w:bCs/>
          <w:color w:val="000000"/>
          <w:sz w:val="20"/>
        </w:rPr>
        <w:t>późn</w:t>
      </w:r>
      <w:proofErr w:type="spellEnd"/>
      <w:r w:rsidR="00C40350" w:rsidRPr="000C123D">
        <w:rPr>
          <w:rFonts w:ascii="Cambria" w:hAnsi="Cambria"/>
          <w:bCs/>
          <w:color w:val="000000"/>
          <w:sz w:val="20"/>
        </w:rPr>
        <w:t>. zm.</w:t>
      </w:r>
      <w:r w:rsidRPr="000C123D">
        <w:rPr>
          <w:rFonts w:ascii="Cambria" w:hAnsi="Cambria"/>
          <w:color w:val="000000"/>
          <w:sz w:val="20"/>
        </w:rPr>
        <w:t>)/</w:t>
      </w:r>
    </w:p>
    <w:p w14:paraId="224BCF55" w14:textId="77777777" w:rsidR="00967F3F" w:rsidRPr="000C123D" w:rsidRDefault="00967F3F" w:rsidP="000C123D">
      <w:pPr>
        <w:widowControl w:val="0"/>
        <w:spacing w:before="120" w:after="120" w:line="240" w:lineRule="auto"/>
        <w:jc w:val="both"/>
        <w:rPr>
          <w:rFonts w:ascii="Cambria" w:hAnsi="Cambria"/>
        </w:rPr>
      </w:pPr>
      <w:r w:rsidRPr="000C123D">
        <w:rPr>
          <w:rFonts w:ascii="Cambria" w:hAnsi="Cambria"/>
        </w:rPr>
        <w:t>wynikającą z wypełnionego formularza cenowego, zawartego poniżej.</w:t>
      </w:r>
    </w:p>
    <w:p w14:paraId="05BDA003" w14:textId="1BBD7ECA" w:rsidR="00C317E1" w:rsidRPr="000C123D" w:rsidRDefault="00C317E1" w:rsidP="000C123D">
      <w:pPr>
        <w:widowControl w:val="0"/>
        <w:spacing w:before="120" w:after="0" w:line="240" w:lineRule="auto"/>
        <w:jc w:val="both"/>
        <w:rPr>
          <w:rFonts w:ascii="Cambria" w:hAnsi="Cambria"/>
        </w:rPr>
      </w:pPr>
      <w:r w:rsidRPr="000C123D">
        <w:rPr>
          <w:rFonts w:ascii="Cambria" w:hAnsi="Cambria"/>
        </w:rPr>
        <w:t xml:space="preserve">Termin wykonania zamówienia: </w:t>
      </w:r>
      <w:r w:rsidRPr="000C123D">
        <w:rPr>
          <w:rFonts w:ascii="Cambria" w:hAnsi="Cambria"/>
          <w:b/>
        </w:rPr>
        <w:t xml:space="preserve">36 miesięcy, </w:t>
      </w:r>
      <w:r w:rsidR="00BB2C23" w:rsidRPr="000C123D">
        <w:rPr>
          <w:rFonts w:ascii="Cambria" w:hAnsi="Cambria"/>
          <w:b/>
          <w:lang w:eastAsia="pl-PL"/>
        </w:rPr>
        <w:t xml:space="preserve">począwszy od dnia </w:t>
      </w:r>
      <w:r w:rsidR="005050C2">
        <w:rPr>
          <w:rFonts w:ascii="Cambria" w:hAnsi="Cambria"/>
          <w:b/>
          <w:lang w:eastAsia="pl-PL"/>
        </w:rPr>
        <w:t>01.09</w:t>
      </w:r>
      <w:r w:rsidR="00B3325A">
        <w:rPr>
          <w:rFonts w:ascii="Cambria" w:hAnsi="Cambria"/>
          <w:b/>
          <w:lang w:eastAsia="pl-PL"/>
        </w:rPr>
        <w:t>.2018</w:t>
      </w:r>
      <w:r w:rsidR="00BB2C23">
        <w:rPr>
          <w:rFonts w:ascii="Cambria" w:hAnsi="Cambria"/>
          <w:b/>
          <w:lang w:eastAsia="pl-PL"/>
        </w:rPr>
        <w:t xml:space="preserve"> r.</w:t>
      </w:r>
    </w:p>
    <w:p w14:paraId="158F0F57" w14:textId="3B1D5B76" w:rsidR="00967F3F" w:rsidRPr="000C123D" w:rsidRDefault="00C317E1" w:rsidP="000C123D">
      <w:pPr>
        <w:widowControl w:val="0"/>
        <w:spacing w:after="240" w:line="240" w:lineRule="auto"/>
        <w:jc w:val="both"/>
        <w:rPr>
          <w:rFonts w:ascii="Cambria" w:hAnsi="Cambria"/>
        </w:rPr>
      </w:pPr>
      <w:r w:rsidRPr="000C123D">
        <w:rPr>
          <w:rFonts w:ascii="Cambria" w:hAnsi="Cambria"/>
        </w:rPr>
        <w:t xml:space="preserve">Termin związania ofertą i warunki płatności: </w:t>
      </w:r>
      <w:r w:rsidR="00FC0AC4" w:rsidRPr="000C123D">
        <w:rPr>
          <w:rFonts w:ascii="Cambria" w:hAnsi="Cambria"/>
          <w:b/>
        </w:rPr>
        <w:t xml:space="preserve">zgodne z </w:t>
      </w:r>
      <w:r w:rsidRPr="000C123D">
        <w:rPr>
          <w:rFonts w:ascii="Cambria" w:hAnsi="Cambria"/>
          <w:b/>
        </w:rPr>
        <w:t>postanowieniami specyfikacji istotnych warunków zamówienia</w:t>
      </w:r>
      <w:r w:rsidRPr="000C123D">
        <w:rPr>
          <w:rFonts w:ascii="Cambria" w:hAnsi="Cambria"/>
        </w:rPr>
        <w:t>.</w:t>
      </w:r>
    </w:p>
    <w:p w14:paraId="2C4C2944" w14:textId="77777777" w:rsidR="00967F3F" w:rsidRPr="000C123D" w:rsidRDefault="00967F3F" w:rsidP="000C123D">
      <w:pPr>
        <w:widowControl w:val="0"/>
        <w:spacing w:after="12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tbl>
      <w:tblPr>
        <w:tblW w:w="101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75"/>
        <w:gridCol w:w="1534"/>
      </w:tblGrid>
      <w:tr w:rsidR="001F5EBD" w:rsidRPr="000C123D" w14:paraId="6A70A691" w14:textId="77777777" w:rsidTr="001F5EBD">
        <w:trPr>
          <w:trHeight w:val="363"/>
          <w:jc w:val="center"/>
        </w:trPr>
        <w:tc>
          <w:tcPr>
            <w:tcW w:w="10125" w:type="dxa"/>
            <w:gridSpan w:val="3"/>
            <w:shd w:val="clear" w:color="auto" w:fill="auto"/>
            <w:vAlign w:val="center"/>
          </w:tcPr>
          <w:p w14:paraId="61FAB7F9"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FORMULARZ CENOWY DOTYCZĄCY CZĘŚCI III ZAMÓWIENIA</w:t>
            </w:r>
          </w:p>
        </w:tc>
      </w:tr>
      <w:tr w:rsidR="001F5EBD" w:rsidRPr="000C123D" w14:paraId="3900E2C2" w14:textId="77777777" w:rsidTr="003F7605">
        <w:trPr>
          <w:trHeight w:val="491"/>
          <w:jc w:val="center"/>
        </w:trPr>
        <w:tc>
          <w:tcPr>
            <w:tcW w:w="516" w:type="dxa"/>
            <w:shd w:val="clear" w:color="auto" w:fill="auto"/>
            <w:vAlign w:val="center"/>
          </w:tcPr>
          <w:p w14:paraId="7EB30414"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lp.</w:t>
            </w:r>
          </w:p>
        </w:tc>
        <w:tc>
          <w:tcPr>
            <w:tcW w:w="8075" w:type="dxa"/>
            <w:shd w:val="clear" w:color="auto" w:fill="auto"/>
            <w:vAlign w:val="center"/>
          </w:tcPr>
          <w:p w14:paraId="34B079B0"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Zakres zamówienia</w:t>
            </w:r>
          </w:p>
        </w:tc>
        <w:tc>
          <w:tcPr>
            <w:tcW w:w="1534" w:type="dxa"/>
            <w:shd w:val="clear" w:color="auto" w:fill="auto"/>
            <w:vAlign w:val="center"/>
          </w:tcPr>
          <w:p w14:paraId="713929AE" w14:textId="42471A3D"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 xml:space="preserve">Składka za </w:t>
            </w:r>
            <w:r w:rsidR="0032369B" w:rsidRPr="000C123D">
              <w:rPr>
                <w:rFonts w:ascii="Cambria" w:hAnsi="Cambria"/>
                <w:b/>
                <w:sz w:val="20"/>
                <w:szCs w:val="20"/>
                <w:lang w:eastAsia="pl-PL"/>
              </w:rPr>
              <w:t>36 miesięcy</w:t>
            </w:r>
          </w:p>
        </w:tc>
      </w:tr>
      <w:tr w:rsidR="00D6198C" w:rsidRPr="000C123D" w14:paraId="32CBA42E" w14:textId="77777777" w:rsidTr="00745BBA">
        <w:trPr>
          <w:trHeight w:val="624"/>
          <w:jc w:val="center"/>
        </w:trPr>
        <w:tc>
          <w:tcPr>
            <w:tcW w:w="516" w:type="dxa"/>
            <w:shd w:val="clear" w:color="auto" w:fill="auto"/>
            <w:vAlign w:val="center"/>
          </w:tcPr>
          <w:p w14:paraId="10092F01" w14:textId="77777777" w:rsidR="00D6198C" w:rsidRPr="000C123D" w:rsidRDefault="00D6198C" w:rsidP="00D6198C">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1</w:t>
            </w:r>
          </w:p>
        </w:tc>
        <w:tc>
          <w:tcPr>
            <w:tcW w:w="8075" w:type="dxa"/>
            <w:vAlign w:val="center"/>
          </w:tcPr>
          <w:p w14:paraId="4B5D01BE" w14:textId="7CE7AEEB" w:rsidR="00D6198C" w:rsidRPr="000C123D" w:rsidRDefault="00D6198C" w:rsidP="00D6198C">
            <w:pPr>
              <w:widowControl w:val="0"/>
              <w:spacing w:after="0" w:line="240" w:lineRule="auto"/>
              <w:rPr>
                <w:rFonts w:ascii="Cambria" w:hAnsi="Cambria"/>
                <w:sz w:val="20"/>
                <w:szCs w:val="20"/>
                <w:lang w:eastAsia="pl-PL"/>
              </w:rPr>
            </w:pPr>
            <w:r w:rsidRPr="00F17491">
              <w:rPr>
                <w:rFonts w:ascii="Cambria" w:hAnsi="Cambria"/>
                <w:sz w:val="20"/>
                <w:szCs w:val="20"/>
              </w:rPr>
              <w:t xml:space="preserve">Następstwa nieszczęśliwych wypadków członków OSP </w:t>
            </w:r>
            <w:r>
              <w:rPr>
                <w:rFonts w:ascii="Cambria" w:hAnsi="Cambria"/>
                <w:sz w:val="20"/>
                <w:szCs w:val="20"/>
              </w:rPr>
              <w:t xml:space="preserve">– </w:t>
            </w:r>
            <w:r w:rsidRPr="00F17491">
              <w:rPr>
                <w:rFonts w:ascii="Cambria" w:hAnsi="Cambria"/>
                <w:sz w:val="20"/>
                <w:szCs w:val="20"/>
              </w:rPr>
              <w:t>(wariant drużynowy)</w:t>
            </w:r>
          </w:p>
        </w:tc>
        <w:tc>
          <w:tcPr>
            <w:tcW w:w="1534" w:type="dxa"/>
            <w:shd w:val="clear" w:color="auto" w:fill="auto"/>
            <w:vAlign w:val="center"/>
          </w:tcPr>
          <w:p w14:paraId="4A18C1B2" w14:textId="41B070E6" w:rsidR="00D6198C" w:rsidRPr="000C123D" w:rsidRDefault="00D6198C" w:rsidP="00D6198C">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5D2BDD" w:rsidRPr="000C123D" w14:paraId="2DC9CC7A" w14:textId="77777777" w:rsidTr="00745BBA">
        <w:trPr>
          <w:trHeight w:val="624"/>
          <w:jc w:val="center"/>
        </w:trPr>
        <w:tc>
          <w:tcPr>
            <w:tcW w:w="516" w:type="dxa"/>
            <w:shd w:val="clear" w:color="auto" w:fill="auto"/>
            <w:vAlign w:val="center"/>
          </w:tcPr>
          <w:p w14:paraId="0BC774E8" w14:textId="6E2DABD1" w:rsidR="005D2BDD" w:rsidRPr="000C123D" w:rsidRDefault="005D2BDD" w:rsidP="00D6198C">
            <w:pPr>
              <w:widowControl w:val="0"/>
              <w:spacing w:after="0" w:line="240" w:lineRule="auto"/>
              <w:jc w:val="center"/>
              <w:rPr>
                <w:rFonts w:ascii="Cambria" w:hAnsi="Cambria"/>
                <w:sz w:val="20"/>
                <w:szCs w:val="20"/>
                <w:lang w:eastAsia="pl-PL"/>
              </w:rPr>
            </w:pPr>
            <w:r>
              <w:rPr>
                <w:rFonts w:ascii="Cambria" w:hAnsi="Cambria"/>
                <w:sz w:val="20"/>
                <w:szCs w:val="20"/>
                <w:lang w:eastAsia="pl-PL"/>
              </w:rPr>
              <w:t>2</w:t>
            </w:r>
          </w:p>
        </w:tc>
        <w:tc>
          <w:tcPr>
            <w:tcW w:w="8075" w:type="dxa"/>
            <w:vAlign w:val="center"/>
          </w:tcPr>
          <w:p w14:paraId="7DDCAABD" w14:textId="3A8C7C03" w:rsidR="005D2BDD" w:rsidRPr="00F17491" w:rsidRDefault="005D2BDD" w:rsidP="005D2BDD">
            <w:pPr>
              <w:widowControl w:val="0"/>
              <w:spacing w:after="0" w:line="240" w:lineRule="auto"/>
              <w:rPr>
                <w:rFonts w:ascii="Cambria" w:hAnsi="Cambria"/>
                <w:sz w:val="20"/>
                <w:szCs w:val="20"/>
              </w:rPr>
            </w:pPr>
            <w:r w:rsidRPr="00F17491">
              <w:rPr>
                <w:rFonts w:ascii="Cambria" w:hAnsi="Cambria"/>
                <w:sz w:val="20"/>
                <w:szCs w:val="20"/>
              </w:rPr>
              <w:t xml:space="preserve">Następstwa nieszczęśliwych wypadków członków OSP </w:t>
            </w:r>
            <w:r>
              <w:rPr>
                <w:rFonts w:ascii="Cambria" w:hAnsi="Cambria"/>
                <w:sz w:val="20"/>
                <w:szCs w:val="20"/>
              </w:rPr>
              <w:t xml:space="preserve">– </w:t>
            </w:r>
            <w:r w:rsidRPr="00F17491">
              <w:rPr>
                <w:rFonts w:ascii="Cambria" w:hAnsi="Cambria"/>
                <w:sz w:val="20"/>
                <w:szCs w:val="20"/>
              </w:rPr>
              <w:t xml:space="preserve">(wariant </w:t>
            </w:r>
            <w:r>
              <w:rPr>
                <w:rFonts w:ascii="Cambria" w:hAnsi="Cambria"/>
                <w:sz w:val="20"/>
                <w:szCs w:val="20"/>
              </w:rPr>
              <w:t>imienny</w:t>
            </w:r>
            <w:r w:rsidRPr="00F17491">
              <w:rPr>
                <w:rFonts w:ascii="Cambria" w:hAnsi="Cambria"/>
                <w:sz w:val="20"/>
                <w:szCs w:val="20"/>
              </w:rPr>
              <w:t>)</w:t>
            </w:r>
          </w:p>
        </w:tc>
        <w:tc>
          <w:tcPr>
            <w:tcW w:w="1534" w:type="dxa"/>
            <w:shd w:val="clear" w:color="auto" w:fill="auto"/>
            <w:vAlign w:val="center"/>
          </w:tcPr>
          <w:p w14:paraId="158F1949" w14:textId="3A7E5D46" w:rsidR="005D2BDD" w:rsidRPr="000C123D" w:rsidRDefault="005D2BDD" w:rsidP="00D6198C">
            <w:pPr>
              <w:widowControl w:val="0"/>
              <w:spacing w:after="0" w:line="240" w:lineRule="auto"/>
              <w:jc w:val="right"/>
              <w:rPr>
                <w:rFonts w:ascii="Cambria" w:hAnsi="Cambria"/>
                <w:b/>
                <w:sz w:val="20"/>
                <w:szCs w:val="20"/>
                <w:lang w:eastAsia="pl-PL"/>
              </w:rPr>
            </w:pPr>
            <w:r>
              <w:rPr>
                <w:rFonts w:ascii="Cambria" w:hAnsi="Cambria"/>
                <w:b/>
                <w:sz w:val="20"/>
                <w:szCs w:val="20"/>
                <w:lang w:eastAsia="pl-PL"/>
              </w:rPr>
              <w:t>zł</w:t>
            </w:r>
          </w:p>
        </w:tc>
      </w:tr>
      <w:tr w:rsidR="00D6198C" w:rsidRPr="000C123D" w14:paraId="49C10CA0" w14:textId="77777777" w:rsidTr="002F1368">
        <w:trPr>
          <w:trHeight w:val="567"/>
          <w:jc w:val="center"/>
        </w:trPr>
        <w:tc>
          <w:tcPr>
            <w:tcW w:w="8591" w:type="dxa"/>
            <w:gridSpan w:val="2"/>
            <w:tcBorders>
              <w:top w:val="single" w:sz="12" w:space="0" w:color="auto"/>
              <w:bottom w:val="single" w:sz="12" w:space="0" w:color="auto"/>
            </w:tcBorders>
            <w:shd w:val="clear" w:color="auto" w:fill="auto"/>
            <w:vAlign w:val="center"/>
          </w:tcPr>
          <w:p w14:paraId="1EB7284F" w14:textId="7B675825" w:rsidR="00D6198C" w:rsidRPr="000C123D" w:rsidRDefault="00D6198C" w:rsidP="00D6198C">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Razem składka do zapłaty za III część zamówienia (suma składek z wierszy 1</w:t>
            </w:r>
            <w:r w:rsidR="00F22895">
              <w:rPr>
                <w:rFonts w:ascii="Cambria" w:hAnsi="Cambria"/>
                <w:b/>
                <w:sz w:val="20"/>
                <w:szCs w:val="20"/>
                <w:lang w:eastAsia="pl-PL"/>
              </w:rPr>
              <w:t>, 2</w:t>
            </w:r>
            <w:r w:rsidRPr="000C123D">
              <w:rPr>
                <w:rFonts w:ascii="Cambria" w:hAnsi="Cambria"/>
                <w:b/>
                <w:sz w:val="20"/>
                <w:szCs w:val="20"/>
                <w:lang w:eastAsia="pl-PL"/>
              </w:rPr>
              <w:t>):</w:t>
            </w:r>
          </w:p>
        </w:tc>
        <w:tc>
          <w:tcPr>
            <w:tcW w:w="1534" w:type="dxa"/>
            <w:tcBorders>
              <w:top w:val="single" w:sz="12" w:space="0" w:color="auto"/>
              <w:bottom w:val="single" w:sz="12" w:space="0" w:color="auto"/>
            </w:tcBorders>
            <w:shd w:val="clear" w:color="auto" w:fill="auto"/>
            <w:vAlign w:val="center"/>
          </w:tcPr>
          <w:p w14:paraId="73922C79" w14:textId="02CBB6D8" w:rsidR="00D6198C" w:rsidRPr="000C123D" w:rsidRDefault="002F1368" w:rsidP="002F1368">
            <w:pPr>
              <w:widowControl w:val="0"/>
              <w:spacing w:after="0" w:line="240" w:lineRule="auto"/>
              <w:jc w:val="right"/>
              <w:rPr>
                <w:rFonts w:ascii="Cambria" w:hAnsi="Cambria"/>
                <w:b/>
                <w:sz w:val="20"/>
                <w:szCs w:val="20"/>
                <w:lang w:eastAsia="pl-PL"/>
              </w:rPr>
            </w:pPr>
            <w:r>
              <w:rPr>
                <w:rFonts w:ascii="Cambria" w:hAnsi="Cambria"/>
                <w:b/>
                <w:sz w:val="20"/>
                <w:szCs w:val="20"/>
                <w:lang w:eastAsia="pl-PL"/>
              </w:rPr>
              <w:t>zł</w:t>
            </w:r>
          </w:p>
        </w:tc>
      </w:tr>
    </w:tbl>
    <w:p w14:paraId="30C24284" w14:textId="3A0DDEEB" w:rsidR="00967F3F" w:rsidRPr="000C123D" w:rsidRDefault="00967F3F" w:rsidP="000C123D">
      <w:pPr>
        <w:widowControl w:val="0"/>
        <w:spacing w:after="0" w:line="240" w:lineRule="auto"/>
        <w:rPr>
          <w:rFonts w:ascii="Cambria" w:hAnsi="Cambria"/>
        </w:rPr>
      </w:pPr>
    </w:p>
    <w:tbl>
      <w:tblPr>
        <w:tblW w:w="526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4" w:space="0" w:color="000000"/>
        </w:tblBorders>
        <w:tblCellMar>
          <w:left w:w="70" w:type="dxa"/>
          <w:right w:w="70" w:type="dxa"/>
        </w:tblCellMar>
        <w:tblLook w:val="0000" w:firstRow="0" w:lastRow="0" w:firstColumn="0" w:lastColumn="0" w:noHBand="0" w:noVBand="0"/>
      </w:tblPr>
      <w:tblGrid>
        <w:gridCol w:w="8635"/>
        <w:gridCol w:w="1486"/>
      </w:tblGrid>
      <w:tr w:rsidR="0032369B" w:rsidRPr="000C123D" w14:paraId="39CE3FE5" w14:textId="77777777" w:rsidTr="00036AB2">
        <w:trPr>
          <w:cantSplit/>
          <w:trHeight w:val="20"/>
          <w:jc w:val="center"/>
        </w:trPr>
        <w:tc>
          <w:tcPr>
            <w:tcW w:w="4266" w:type="pct"/>
            <w:shd w:val="clear" w:color="auto" w:fill="auto"/>
            <w:vAlign w:val="center"/>
          </w:tcPr>
          <w:p w14:paraId="7F2D47FA" w14:textId="30F12081" w:rsidR="0032369B" w:rsidRPr="000C123D" w:rsidRDefault="0032369B"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Klauzule dodatkowe i inne postanowienia szczególne fakultatywne, dotyczące części III zamówienia</w:t>
            </w:r>
          </w:p>
        </w:tc>
        <w:tc>
          <w:tcPr>
            <w:tcW w:w="734" w:type="pct"/>
            <w:shd w:val="clear" w:color="auto" w:fill="auto"/>
            <w:vAlign w:val="center"/>
          </w:tcPr>
          <w:p w14:paraId="072F39EF" w14:textId="77777777" w:rsidR="0032369B" w:rsidRPr="000C123D" w:rsidRDefault="0032369B"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Akceptacja</w:t>
            </w:r>
          </w:p>
        </w:tc>
      </w:tr>
      <w:tr w:rsidR="000419E3" w:rsidRPr="000C123D" w14:paraId="0CAB13F3" w14:textId="77777777" w:rsidTr="00036AB2">
        <w:trPr>
          <w:cantSplit/>
          <w:trHeight w:val="850"/>
          <w:jc w:val="center"/>
        </w:trPr>
        <w:tc>
          <w:tcPr>
            <w:tcW w:w="4266" w:type="pct"/>
            <w:shd w:val="clear" w:color="auto" w:fill="auto"/>
            <w:vAlign w:val="center"/>
          </w:tcPr>
          <w:p w14:paraId="38760544" w14:textId="0370778D" w:rsidR="000419E3" w:rsidRPr="003F7605" w:rsidRDefault="001C2DC7" w:rsidP="00876DEF">
            <w:pPr>
              <w:widowControl w:val="0"/>
              <w:suppressAutoHyphens/>
              <w:spacing w:after="0" w:line="240" w:lineRule="auto"/>
              <w:jc w:val="both"/>
              <w:rPr>
                <w:rFonts w:ascii="Cambria" w:hAnsi="Cambria"/>
                <w:sz w:val="20"/>
              </w:rPr>
            </w:pPr>
            <w:r w:rsidRPr="001C2DC7">
              <w:rPr>
                <w:rFonts w:ascii="Cambria" w:hAnsi="Cambria"/>
                <w:sz w:val="20"/>
                <w:szCs w:val="20"/>
              </w:rPr>
              <w:t xml:space="preserve">W </w:t>
            </w:r>
            <w:r w:rsidRPr="001C2DC7">
              <w:rPr>
                <w:rFonts w:ascii="Cambria" w:hAnsi="Cambria"/>
                <w:b/>
                <w:sz w:val="20"/>
                <w:szCs w:val="20"/>
              </w:rPr>
              <w:t>zakresie I</w:t>
            </w:r>
            <w:r w:rsidRPr="001C2DC7">
              <w:rPr>
                <w:rFonts w:ascii="Cambria" w:hAnsi="Cambria"/>
                <w:sz w:val="20"/>
                <w:szCs w:val="20"/>
              </w:rPr>
              <w:t xml:space="preserve"> ubezpieczenia (drużynowym), </w:t>
            </w:r>
            <w:r>
              <w:rPr>
                <w:rFonts w:ascii="Cambria" w:hAnsi="Cambria"/>
                <w:sz w:val="20"/>
                <w:szCs w:val="20"/>
              </w:rPr>
              <w:t>p</w:t>
            </w:r>
            <w:r w:rsidR="003F7605" w:rsidRPr="00DB1044">
              <w:rPr>
                <w:rFonts w:ascii="Cambria" w:hAnsi="Cambria"/>
                <w:sz w:val="20"/>
                <w:szCs w:val="20"/>
              </w:rPr>
              <w:t>rzy doznaniu przez Ubezpieczonego trwałego uszczerbku na zdrowiu przekraczającego 25%, wypłata odszkodowania w procencie sumy ubezpieczenia odpowiadającym dwukrotności doznanego uszczerbku na zdrowiu (progresy</w:t>
            </w:r>
            <w:r w:rsidR="003F7605">
              <w:rPr>
                <w:rFonts w:ascii="Cambria" w:hAnsi="Cambria"/>
                <w:sz w:val="20"/>
                <w:szCs w:val="20"/>
              </w:rPr>
              <w:t xml:space="preserve">wne ustalanie odszkodowania) – </w:t>
            </w:r>
            <w:r w:rsidR="00876DEF">
              <w:rPr>
                <w:rFonts w:ascii="Cambria" w:hAnsi="Cambria"/>
                <w:sz w:val="20"/>
                <w:szCs w:val="20"/>
              </w:rPr>
              <w:t>20</w:t>
            </w:r>
            <w:r w:rsidR="003F7605" w:rsidRPr="00DB1044">
              <w:rPr>
                <w:rFonts w:ascii="Cambria" w:hAnsi="Cambria"/>
                <w:sz w:val="20"/>
                <w:szCs w:val="20"/>
              </w:rPr>
              <w:t> punktów</w:t>
            </w:r>
          </w:p>
        </w:tc>
        <w:tc>
          <w:tcPr>
            <w:tcW w:w="734" w:type="pct"/>
            <w:shd w:val="clear" w:color="auto" w:fill="auto"/>
          </w:tcPr>
          <w:p w14:paraId="22B4C9B6"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4FA83E5B" w14:textId="77777777" w:rsidTr="00036AB2">
        <w:trPr>
          <w:cantSplit/>
          <w:trHeight w:val="850"/>
          <w:jc w:val="center"/>
        </w:trPr>
        <w:tc>
          <w:tcPr>
            <w:tcW w:w="4266" w:type="pct"/>
            <w:shd w:val="clear" w:color="auto" w:fill="auto"/>
            <w:vAlign w:val="center"/>
          </w:tcPr>
          <w:p w14:paraId="1A291A09" w14:textId="1237ADB1" w:rsidR="000419E3" w:rsidRPr="003F7605" w:rsidRDefault="003F7605" w:rsidP="00876DEF">
            <w:pPr>
              <w:widowControl w:val="0"/>
              <w:suppressAutoHyphens/>
              <w:spacing w:after="0" w:line="240" w:lineRule="auto"/>
              <w:jc w:val="both"/>
              <w:rPr>
                <w:rFonts w:ascii="Cambria" w:hAnsi="Cambria"/>
                <w:sz w:val="20"/>
              </w:rPr>
            </w:pPr>
            <w:r w:rsidRPr="003933BB">
              <w:rPr>
                <w:rFonts w:ascii="Cambria" w:hAnsi="Cambria"/>
                <w:sz w:val="20"/>
                <w:szCs w:val="20"/>
              </w:rPr>
              <w:t>Rozszerzenie</w:t>
            </w:r>
            <w:r w:rsidR="001C2DC7">
              <w:rPr>
                <w:rFonts w:ascii="Cambria" w:hAnsi="Cambria"/>
                <w:sz w:val="20"/>
                <w:szCs w:val="20"/>
              </w:rPr>
              <w:t xml:space="preserve"> </w:t>
            </w:r>
            <w:r w:rsidR="001C2DC7" w:rsidRPr="001C2DC7">
              <w:rPr>
                <w:rFonts w:ascii="Cambria" w:hAnsi="Cambria"/>
                <w:b/>
                <w:sz w:val="20"/>
                <w:szCs w:val="20"/>
              </w:rPr>
              <w:t>zakresu I</w:t>
            </w:r>
            <w:r w:rsidRPr="003933BB">
              <w:rPr>
                <w:rFonts w:ascii="Cambria" w:hAnsi="Cambria"/>
                <w:sz w:val="20"/>
                <w:szCs w:val="20"/>
              </w:rPr>
              <w:t xml:space="preserve"> ubezpieczenia</w:t>
            </w:r>
            <w:r w:rsidR="001C2DC7">
              <w:rPr>
                <w:rFonts w:ascii="Cambria" w:hAnsi="Cambria"/>
                <w:sz w:val="20"/>
                <w:szCs w:val="20"/>
              </w:rPr>
              <w:t xml:space="preserve"> (drużynowym)</w:t>
            </w:r>
            <w:r w:rsidRPr="003933BB">
              <w:rPr>
                <w:rFonts w:ascii="Cambria" w:hAnsi="Cambria"/>
                <w:sz w:val="20"/>
                <w:szCs w:val="20"/>
              </w:rPr>
              <w:t xml:space="preserve"> o zasiłek dzienny z tytułu niezdolności do pracy spowodowanej zdarzeniem objętym umową ubezpieczenia w wysokości 50,00 zł</w:t>
            </w:r>
            <w:r>
              <w:rPr>
                <w:rFonts w:ascii="Cambria" w:hAnsi="Cambria"/>
                <w:sz w:val="20"/>
                <w:szCs w:val="20"/>
              </w:rPr>
              <w:t xml:space="preserve"> za każdy dzień </w:t>
            </w:r>
            <w:r w:rsidRPr="000C123D">
              <w:rPr>
                <w:rFonts w:ascii="Cambria" w:hAnsi="Cambria"/>
                <w:sz w:val="20"/>
              </w:rPr>
              <w:t xml:space="preserve">(przy leczeniu ambulatoryjnym od 7 dnia od wypadku) </w:t>
            </w:r>
            <w:r>
              <w:rPr>
                <w:rFonts w:ascii="Cambria" w:hAnsi="Cambria"/>
                <w:sz w:val="20"/>
                <w:szCs w:val="20"/>
              </w:rPr>
              <w:t xml:space="preserve"> – </w:t>
            </w:r>
            <w:r w:rsidR="00876DEF">
              <w:rPr>
                <w:rFonts w:ascii="Cambria" w:hAnsi="Cambria"/>
                <w:sz w:val="20"/>
                <w:szCs w:val="20"/>
              </w:rPr>
              <w:t>15</w:t>
            </w:r>
            <w:r w:rsidRPr="00DB1044">
              <w:rPr>
                <w:rFonts w:ascii="Cambria" w:hAnsi="Cambria"/>
                <w:sz w:val="20"/>
                <w:szCs w:val="20"/>
              </w:rPr>
              <w:t> punktów</w:t>
            </w:r>
          </w:p>
        </w:tc>
        <w:tc>
          <w:tcPr>
            <w:tcW w:w="734" w:type="pct"/>
            <w:shd w:val="clear" w:color="auto" w:fill="auto"/>
          </w:tcPr>
          <w:p w14:paraId="35D88D0F"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4273511C" w14:textId="77777777" w:rsidTr="00036AB2">
        <w:trPr>
          <w:cantSplit/>
          <w:trHeight w:val="850"/>
          <w:jc w:val="center"/>
        </w:trPr>
        <w:tc>
          <w:tcPr>
            <w:tcW w:w="4266" w:type="pct"/>
            <w:shd w:val="clear" w:color="auto" w:fill="auto"/>
            <w:vAlign w:val="center"/>
          </w:tcPr>
          <w:p w14:paraId="046D14F6" w14:textId="63E37251" w:rsidR="00DC7473" w:rsidRPr="00DC7473" w:rsidRDefault="00287B08" w:rsidP="00876DEF">
            <w:pPr>
              <w:widowControl w:val="0"/>
              <w:suppressAutoHyphens/>
              <w:spacing w:after="0" w:line="240" w:lineRule="auto"/>
              <w:jc w:val="both"/>
              <w:rPr>
                <w:rFonts w:ascii="Cambria" w:hAnsi="Cambria"/>
                <w:sz w:val="20"/>
              </w:rPr>
            </w:pPr>
            <w:r w:rsidRPr="000C123D">
              <w:rPr>
                <w:rFonts w:ascii="Cambria" w:hAnsi="Cambria"/>
                <w:sz w:val="20"/>
              </w:rPr>
              <w:t>Rozszerzenie</w:t>
            </w:r>
            <w:r w:rsidR="001C2DC7">
              <w:rPr>
                <w:rFonts w:ascii="Cambria" w:hAnsi="Cambria"/>
                <w:sz w:val="20"/>
              </w:rPr>
              <w:t xml:space="preserve"> </w:t>
            </w:r>
            <w:r w:rsidR="001C2DC7" w:rsidRPr="001C2DC7">
              <w:rPr>
                <w:rFonts w:ascii="Cambria" w:hAnsi="Cambria"/>
                <w:b/>
                <w:sz w:val="20"/>
              </w:rPr>
              <w:t>zakresu I</w:t>
            </w:r>
            <w:r w:rsidRPr="000C123D">
              <w:rPr>
                <w:rFonts w:ascii="Cambria" w:hAnsi="Cambria"/>
                <w:sz w:val="20"/>
              </w:rPr>
              <w:t xml:space="preserve"> ubezpieczenia</w:t>
            </w:r>
            <w:r w:rsidR="001C2DC7">
              <w:rPr>
                <w:rFonts w:ascii="Cambria" w:hAnsi="Cambria"/>
                <w:sz w:val="20"/>
              </w:rPr>
              <w:t xml:space="preserve"> </w:t>
            </w:r>
            <w:r w:rsidR="001C2DC7">
              <w:rPr>
                <w:rFonts w:ascii="Cambria" w:hAnsi="Cambria"/>
                <w:sz w:val="20"/>
                <w:szCs w:val="20"/>
              </w:rPr>
              <w:t>(drużynowym)</w:t>
            </w:r>
            <w:r w:rsidRPr="000C123D">
              <w:rPr>
                <w:rFonts w:ascii="Cambria" w:hAnsi="Cambria"/>
                <w:sz w:val="20"/>
              </w:rPr>
              <w:t xml:space="preserve"> o dietę szpitalną w wysokości 50,00 zł za dzień pobytu ubezpieczonego w szpitalu, spowodowany zdarzeniem objętym umową ubezpieczenia, przez maksymalny okres 60 dni </w:t>
            </w:r>
            <w:r w:rsidR="000419E3" w:rsidRPr="000C123D">
              <w:rPr>
                <w:rFonts w:ascii="Cambria" w:hAnsi="Cambria"/>
                <w:sz w:val="20"/>
              </w:rPr>
              <w:t xml:space="preserve">– </w:t>
            </w:r>
            <w:r w:rsidR="00876DEF">
              <w:rPr>
                <w:rFonts w:ascii="Cambria" w:hAnsi="Cambria"/>
                <w:sz w:val="20"/>
              </w:rPr>
              <w:t>20</w:t>
            </w:r>
            <w:r w:rsidR="000419E3" w:rsidRPr="000C123D">
              <w:rPr>
                <w:rFonts w:ascii="Cambria" w:hAnsi="Cambria"/>
                <w:sz w:val="20"/>
              </w:rPr>
              <w:t xml:space="preserve"> punktów</w:t>
            </w:r>
          </w:p>
        </w:tc>
        <w:tc>
          <w:tcPr>
            <w:tcW w:w="734" w:type="pct"/>
            <w:shd w:val="clear" w:color="auto" w:fill="auto"/>
          </w:tcPr>
          <w:p w14:paraId="67C9C40F"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1C2DC7" w:rsidRPr="000C123D" w14:paraId="2129D4DA" w14:textId="77777777" w:rsidTr="001C2DC7">
        <w:trPr>
          <w:cantSplit/>
          <w:trHeight w:val="721"/>
          <w:jc w:val="center"/>
        </w:trPr>
        <w:tc>
          <w:tcPr>
            <w:tcW w:w="4266" w:type="pct"/>
            <w:shd w:val="clear" w:color="auto" w:fill="auto"/>
            <w:vAlign w:val="center"/>
          </w:tcPr>
          <w:p w14:paraId="1C4646DE" w14:textId="52551F97" w:rsidR="001C2DC7" w:rsidRPr="000C123D" w:rsidRDefault="001C2DC7" w:rsidP="00036AB2">
            <w:pPr>
              <w:widowControl w:val="0"/>
              <w:suppressAutoHyphens/>
              <w:spacing w:after="0" w:line="240" w:lineRule="auto"/>
              <w:jc w:val="both"/>
              <w:rPr>
                <w:rFonts w:ascii="Cambria" w:hAnsi="Cambria"/>
                <w:sz w:val="20"/>
              </w:rPr>
            </w:pPr>
            <w:r w:rsidRPr="00DB1044">
              <w:rPr>
                <w:rFonts w:ascii="Cambria" w:hAnsi="Cambria"/>
                <w:sz w:val="20"/>
                <w:szCs w:val="20"/>
              </w:rPr>
              <w:t>W </w:t>
            </w:r>
            <w:r w:rsidRPr="00405EC4">
              <w:rPr>
                <w:rFonts w:ascii="Cambria" w:hAnsi="Cambria"/>
                <w:b/>
                <w:sz w:val="20"/>
                <w:szCs w:val="20"/>
              </w:rPr>
              <w:t>zakresie II</w:t>
            </w:r>
            <w:r w:rsidRPr="00DB1044">
              <w:rPr>
                <w:rFonts w:ascii="Cambria" w:hAnsi="Cambria"/>
                <w:sz w:val="20"/>
                <w:szCs w:val="20"/>
              </w:rPr>
              <w:t xml:space="preserve"> ubezpieczenia (imiennym) objęcie </w:t>
            </w:r>
            <w:proofErr w:type="spellStart"/>
            <w:r w:rsidRPr="00DB1044">
              <w:rPr>
                <w:rFonts w:ascii="Cambria" w:hAnsi="Cambria"/>
                <w:sz w:val="20"/>
                <w:szCs w:val="20"/>
              </w:rPr>
              <w:t>bezskładkowym</w:t>
            </w:r>
            <w:proofErr w:type="spellEnd"/>
            <w:r w:rsidRPr="00DB1044">
              <w:rPr>
                <w:rFonts w:ascii="Cambria" w:hAnsi="Cambria"/>
                <w:sz w:val="20"/>
                <w:szCs w:val="20"/>
              </w:rPr>
              <w:t xml:space="preserve"> ubezpieczeniem 5 nowych członków OSP w każdym rocznym okresie ubezpieczenia – </w:t>
            </w:r>
            <w:r>
              <w:rPr>
                <w:rFonts w:ascii="Cambria" w:hAnsi="Cambria"/>
                <w:sz w:val="20"/>
                <w:szCs w:val="20"/>
              </w:rPr>
              <w:t>20</w:t>
            </w:r>
            <w:r w:rsidRPr="00DB1044">
              <w:rPr>
                <w:rFonts w:ascii="Cambria" w:hAnsi="Cambria"/>
                <w:sz w:val="20"/>
                <w:szCs w:val="20"/>
              </w:rPr>
              <w:t> punktów</w:t>
            </w:r>
          </w:p>
        </w:tc>
        <w:tc>
          <w:tcPr>
            <w:tcW w:w="734" w:type="pct"/>
            <w:shd w:val="clear" w:color="auto" w:fill="auto"/>
          </w:tcPr>
          <w:p w14:paraId="4F1985AB" w14:textId="77777777" w:rsidR="001C2DC7" w:rsidRPr="000C123D" w:rsidRDefault="001C2DC7"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0B018864" w14:textId="77777777" w:rsidTr="00036AB2">
        <w:trPr>
          <w:cantSplit/>
          <w:trHeight w:val="567"/>
          <w:jc w:val="center"/>
        </w:trPr>
        <w:tc>
          <w:tcPr>
            <w:tcW w:w="4266" w:type="pct"/>
            <w:shd w:val="clear" w:color="auto" w:fill="auto"/>
            <w:vAlign w:val="center"/>
          </w:tcPr>
          <w:p w14:paraId="5CFB7AF5" w14:textId="2A9B5E9A" w:rsidR="000419E3" w:rsidRPr="000C123D" w:rsidRDefault="00DC7473" w:rsidP="00036AB2">
            <w:pPr>
              <w:widowControl w:val="0"/>
              <w:suppressAutoHyphens/>
              <w:spacing w:after="0" w:line="240" w:lineRule="auto"/>
              <w:jc w:val="both"/>
              <w:rPr>
                <w:rFonts w:ascii="Cambria" w:hAnsi="Cambria"/>
                <w:sz w:val="20"/>
                <w:szCs w:val="20"/>
                <w:lang w:eastAsia="ar-SA"/>
              </w:rPr>
            </w:pPr>
            <w:r w:rsidRPr="00DB1044">
              <w:rPr>
                <w:rFonts w:ascii="Cambria" w:hAnsi="Cambria"/>
                <w:sz w:val="20"/>
                <w:szCs w:val="20"/>
              </w:rPr>
              <w:t xml:space="preserve">Przyjęcie podanej klauzuli funduszu prewencyjnego </w:t>
            </w:r>
            <w:r w:rsidR="00B3325A">
              <w:rPr>
                <w:rFonts w:ascii="Cambria" w:hAnsi="Cambria"/>
                <w:sz w:val="20"/>
                <w:szCs w:val="20"/>
              </w:rPr>
              <w:t>– 25</w:t>
            </w:r>
            <w:r w:rsidRPr="00DB1044">
              <w:rPr>
                <w:rFonts w:ascii="Cambria" w:hAnsi="Cambria"/>
                <w:sz w:val="20"/>
                <w:szCs w:val="20"/>
              </w:rPr>
              <w:t> punktów</w:t>
            </w:r>
          </w:p>
        </w:tc>
        <w:tc>
          <w:tcPr>
            <w:tcW w:w="734" w:type="pct"/>
            <w:shd w:val="clear" w:color="auto" w:fill="auto"/>
          </w:tcPr>
          <w:p w14:paraId="36A8F666"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17BC6165" w14:textId="77777777" w:rsidR="0032369B" w:rsidRPr="000C123D" w:rsidRDefault="0032369B" w:rsidP="000C123D">
      <w:pPr>
        <w:widowControl w:val="0"/>
        <w:spacing w:before="120" w:after="0" w:line="240" w:lineRule="auto"/>
        <w:jc w:val="both"/>
        <w:rPr>
          <w:rFonts w:ascii="Cambria" w:hAnsi="Cambria"/>
          <w:i/>
          <w:sz w:val="16"/>
          <w:szCs w:val="16"/>
        </w:rPr>
      </w:pPr>
      <w:r w:rsidRPr="000C123D">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B16B24E" w14:textId="7D39E6E5" w:rsidR="00967F3F" w:rsidRPr="000C123D" w:rsidRDefault="00817D7A" w:rsidP="00817D7A">
      <w:pPr>
        <w:widowControl w:val="0"/>
        <w:spacing w:before="1200" w:after="0" w:line="240" w:lineRule="auto"/>
        <w:ind w:left="5103"/>
        <w:jc w:val="both"/>
        <w:rPr>
          <w:rFonts w:ascii="Cambria" w:hAnsi="Cambria"/>
        </w:rPr>
      </w:pPr>
      <w:r>
        <w:rPr>
          <w:rFonts w:ascii="Cambria" w:hAnsi="Cambria"/>
        </w:rPr>
        <w:t>…………………</w:t>
      </w:r>
      <w:r w:rsidR="00967F3F" w:rsidRPr="000C123D">
        <w:rPr>
          <w:rFonts w:ascii="Cambria" w:hAnsi="Cambria"/>
        </w:rPr>
        <w:t>………………………….………………………</w:t>
      </w:r>
    </w:p>
    <w:p w14:paraId="30C352F9" w14:textId="71BF87E2" w:rsidR="00AD4AA7" w:rsidRPr="000C123D" w:rsidRDefault="00AD4AA7" w:rsidP="000C123D">
      <w:pPr>
        <w:widowControl w:val="0"/>
        <w:spacing w:after="0" w:line="240" w:lineRule="auto"/>
        <w:ind w:left="4962" w:right="-1"/>
        <w:jc w:val="center"/>
        <w:rPr>
          <w:rFonts w:ascii="Cambria" w:hAnsi="Cambria"/>
          <w:i/>
          <w:sz w:val="18"/>
        </w:rPr>
      </w:pPr>
      <w:r w:rsidRPr="000C123D">
        <w:rPr>
          <w:rFonts w:ascii="Cambria" w:hAnsi="Cambria"/>
          <w:i/>
          <w:sz w:val="18"/>
        </w:rPr>
        <w:t xml:space="preserve">(pieczątka i podpis </w:t>
      </w:r>
      <w:r w:rsidR="00232203" w:rsidRPr="000C123D">
        <w:rPr>
          <w:rFonts w:ascii="Cambria" w:hAnsi="Cambria"/>
          <w:i/>
          <w:sz w:val="18"/>
        </w:rPr>
        <w:t>osoby/osób uprawnionej/</w:t>
      </w:r>
      <w:proofErr w:type="spellStart"/>
      <w:r w:rsidR="00232203" w:rsidRPr="000C123D">
        <w:rPr>
          <w:rFonts w:ascii="Cambria" w:hAnsi="Cambria"/>
          <w:i/>
          <w:sz w:val="18"/>
        </w:rPr>
        <w:t>nych</w:t>
      </w:r>
      <w:proofErr w:type="spellEnd"/>
      <w:r w:rsidR="00232203" w:rsidRPr="000C123D">
        <w:rPr>
          <w:rFonts w:ascii="Cambria" w:hAnsi="Cambria"/>
          <w:i/>
          <w:sz w:val="18"/>
        </w:rPr>
        <w:t xml:space="preserve"> do reprezentowania wykonawcy/wykonawców</w:t>
      </w:r>
      <w:r w:rsidRPr="000C123D">
        <w:rPr>
          <w:rFonts w:ascii="Cambria" w:hAnsi="Cambria"/>
          <w:i/>
          <w:sz w:val="18"/>
        </w:rPr>
        <w:t>)</w:t>
      </w:r>
    </w:p>
    <w:p w14:paraId="5F65F820" w14:textId="77777777" w:rsidR="00281AF0" w:rsidRPr="000C123D" w:rsidRDefault="00281AF0" w:rsidP="000C123D">
      <w:pPr>
        <w:widowControl w:val="0"/>
        <w:spacing w:after="0" w:line="240" w:lineRule="auto"/>
        <w:rPr>
          <w:rFonts w:ascii="Cambria" w:hAnsi="Cambria"/>
          <w:b/>
        </w:rPr>
        <w:sectPr w:rsidR="00281AF0" w:rsidRPr="000C123D" w:rsidSect="00584AF4">
          <w:pgSz w:w="11906" w:h="16838"/>
          <w:pgMar w:top="993" w:right="1134" w:bottom="851" w:left="1134" w:header="454" w:footer="454" w:gutter="0"/>
          <w:cols w:space="708"/>
          <w:docGrid w:linePitch="360"/>
        </w:sectPr>
      </w:pPr>
    </w:p>
    <w:p w14:paraId="0FE8FF9A" w14:textId="3277745E" w:rsidR="00967F3F" w:rsidRPr="000C123D" w:rsidRDefault="00967F3F" w:rsidP="000C123D">
      <w:pPr>
        <w:pStyle w:val="Akapitzlist"/>
        <w:widowControl w:val="0"/>
        <w:numPr>
          <w:ilvl w:val="0"/>
          <w:numId w:val="71"/>
        </w:numPr>
        <w:tabs>
          <w:tab w:val="left" w:pos="426"/>
        </w:tabs>
        <w:spacing w:after="0" w:line="240" w:lineRule="auto"/>
        <w:ind w:left="426" w:hanging="426"/>
        <w:rPr>
          <w:rFonts w:ascii="Cambria" w:hAnsi="Cambria"/>
          <w:b/>
        </w:rPr>
      </w:pPr>
      <w:r w:rsidRPr="000C123D">
        <w:rPr>
          <w:rFonts w:ascii="Cambria" w:hAnsi="Cambria"/>
          <w:b/>
        </w:rPr>
        <w:lastRenderedPageBreak/>
        <w:t>Oświadczamy, że:</w:t>
      </w:r>
    </w:p>
    <w:p w14:paraId="78A2677F" w14:textId="37DEBFCA" w:rsidR="00967F3F" w:rsidRPr="000C123D" w:rsidRDefault="00043216" w:rsidP="000C123D">
      <w:pPr>
        <w:pStyle w:val="Akapitzlist1"/>
        <w:widowControl w:val="0"/>
        <w:numPr>
          <w:ilvl w:val="0"/>
          <w:numId w:val="9"/>
        </w:numPr>
        <w:tabs>
          <w:tab w:val="left" w:pos="426"/>
        </w:tabs>
        <w:spacing w:after="0" w:line="240" w:lineRule="auto"/>
        <w:ind w:left="426" w:hanging="426"/>
        <w:contextualSpacing w:val="0"/>
        <w:jc w:val="both"/>
        <w:rPr>
          <w:rFonts w:ascii="Cambria" w:hAnsi="Cambria"/>
        </w:rPr>
      </w:pPr>
      <w:r w:rsidRPr="000C123D">
        <w:rPr>
          <w:rFonts w:ascii="Cambria" w:hAnsi="Cambria"/>
        </w:rPr>
        <w:t>zapoznaliśmy się ze specyfikacją istotnych warunków zamówienia</w:t>
      </w:r>
      <w:r w:rsidRPr="000C123D">
        <w:rPr>
          <w:rFonts w:ascii="Cambria" w:hAnsi="Cambria" w:cs="Arial"/>
        </w:rPr>
        <w:t xml:space="preserve"> oraz z wyjaśnieniami </w:t>
      </w:r>
      <w:r w:rsidRPr="000C123D">
        <w:rPr>
          <w:rFonts w:ascii="Cambria" w:hAnsi="Cambria" w:cs="Arial"/>
        </w:rPr>
        <w:br/>
        <w:t>do specyfikacji istotnych warunków zamówienia i jej modyfikacjami (jeżeli takie miały miejsce)</w:t>
      </w:r>
      <w:r w:rsidRPr="000C123D">
        <w:rPr>
          <w:rFonts w:ascii="Cambria" w:hAnsi="Cambria"/>
        </w:rPr>
        <w:t xml:space="preserve"> </w:t>
      </w:r>
      <w:r w:rsidRPr="000C123D">
        <w:rPr>
          <w:rFonts w:ascii="Cambria" w:hAnsi="Cambria"/>
        </w:rPr>
        <w:br/>
        <w:t>i nie wnosimy do nich zastrzeżeń,</w:t>
      </w:r>
    </w:p>
    <w:p w14:paraId="096967F4" w14:textId="26DAB909" w:rsidR="00967F3F" w:rsidRPr="000C123D" w:rsidRDefault="00043216" w:rsidP="000C123D">
      <w:pPr>
        <w:pStyle w:val="Akapitzlist1"/>
        <w:widowControl w:val="0"/>
        <w:numPr>
          <w:ilvl w:val="0"/>
          <w:numId w:val="9"/>
        </w:numPr>
        <w:tabs>
          <w:tab w:val="left" w:pos="426"/>
        </w:tabs>
        <w:spacing w:after="0" w:line="240" w:lineRule="auto"/>
        <w:ind w:left="426" w:hanging="426"/>
        <w:contextualSpacing w:val="0"/>
        <w:jc w:val="both"/>
        <w:rPr>
          <w:rFonts w:ascii="Cambria" w:hAnsi="Cambria"/>
        </w:rPr>
      </w:pPr>
      <w:r w:rsidRPr="000C123D">
        <w:rPr>
          <w:rFonts w:ascii="Cambria" w:hAnsi="Cambria"/>
        </w:rPr>
        <w:t>zdobyliśmy konieczne informacje dotyczące realizacji zamówienia oraz przygotowania i złożenia oferty,</w:t>
      </w:r>
    </w:p>
    <w:p w14:paraId="724D03B0" w14:textId="0129381C" w:rsidR="00D41EC9" w:rsidRPr="000C123D" w:rsidRDefault="00043216" w:rsidP="000C123D">
      <w:pPr>
        <w:pStyle w:val="Akapitzlist1"/>
        <w:widowControl w:val="0"/>
        <w:numPr>
          <w:ilvl w:val="0"/>
          <w:numId w:val="9"/>
        </w:numPr>
        <w:tabs>
          <w:tab w:val="left" w:pos="426"/>
        </w:tabs>
        <w:autoSpaceDE w:val="0"/>
        <w:autoSpaceDN w:val="0"/>
        <w:adjustRightInd w:val="0"/>
        <w:spacing w:after="0" w:line="240" w:lineRule="auto"/>
        <w:ind w:left="426" w:hanging="426"/>
        <w:contextualSpacing w:val="0"/>
        <w:jc w:val="both"/>
        <w:rPr>
          <w:rFonts w:ascii="Cambria" w:hAnsi="Cambria" w:cs="Arial"/>
        </w:rPr>
      </w:pPr>
      <w:r w:rsidRPr="000C123D">
        <w:rPr>
          <w:rFonts w:ascii="Cambria" w:hAnsi="Cambria"/>
        </w:rPr>
        <w:t>uważamy się związani niniejszą ofertą przez okres wskazany przez zamawiającego w specyfikacji istotnych warunków zamówienia,</w:t>
      </w:r>
    </w:p>
    <w:p w14:paraId="5AE457AC" w14:textId="718D5114" w:rsidR="003A4C13" w:rsidRPr="000C123D" w:rsidRDefault="00043216" w:rsidP="000C123D">
      <w:pPr>
        <w:pStyle w:val="Akapitzlist1"/>
        <w:widowControl w:val="0"/>
        <w:numPr>
          <w:ilvl w:val="0"/>
          <w:numId w:val="9"/>
        </w:numPr>
        <w:tabs>
          <w:tab w:val="left" w:pos="426"/>
        </w:tabs>
        <w:autoSpaceDE w:val="0"/>
        <w:autoSpaceDN w:val="0"/>
        <w:adjustRightInd w:val="0"/>
        <w:spacing w:after="0" w:line="240" w:lineRule="auto"/>
        <w:ind w:left="426" w:hanging="426"/>
        <w:contextualSpacing w:val="0"/>
        <w:jc w:val="both"/>
        <w:rPr>
          <w:rFonts w:ascii="Cambria" w:hAnsi="Cambria" w:cs="Arial"/>
        </w:rPr>
      </w:pPr>
      <w:r w:rsidRPr="000C123D">
        <w:rPr>
          <w:rFonts w:ascii="Cambria" w:hAnsi="Cambria"/>
        </w:rPr>
        <w:t>przedstawione w specyfikacji istotnych warunków zamówienia warunki zawarcia umowy oraz wzór umowy zostały przez nas zaakceptowane</w:t>
      </w:r>
      <w:r w:rsidR="007466FF" w:rsidRPr="000C123D">
        <w:rPr>
          <w:rFonts w:ascii="Cambria" w:hAnsi="Cambria"/>
          <w:lang w:eastAsia="ar-SA"/>
        </w:rPr>
        <w:t xml:space="preserve"> </w:t>
      </w:r>
      <w:r w:rsidR="007466FF" w:rsidRPr="000C123D">
        <w:rPr>
          <w:rFonts w:ascii="Cambria" w:hAnsi="Cambria"/>
        </w:rPr>
        <w:t>i wyrażamy gotowość realizacji zamówienia zgodnie z postanowieniami specyfikacji i mowy</w:t>
      </w:r>
      <w:r w:rsidRPr="000C123D">
        <w:rPr>
          <w:rFonts w:ascii="Cambria" w:hAnsi="Cambria"/>
        </w:rPr>
        <w:t>,</w:t>
      </w:r>
    </w:p>
    <w:p w14:paraId="055D681B" w14:textId="0BC4CB6B" w:rsidR="00DE6B91" w:rsidRPr="000C123D" w:rsidRDefault="00043216" w:rsidP="000C123D">
      <w:pPr>
        <w:pStyle w:val="Akapitzlist1"/>
        <w:widowControl w:val="0"/>
        <w:numPr>
          <w:ilvl w:val="0"/>
          <w:numId w:val="9"/>
        </w:numPr>
        <w:tabs>
          <w:tab w:val="left" w:pos="426"/>
        </w:tabs>
        <w:autoSpaceDE w:val="0"/>
        <w:autoSpaceDN w:val="0"/>
        <w:adjustRightInd w:val="0"/>
        <w:spacing w:after="0" w:line="240" w:lineRule="auto"/>
        <w:ind w:left="425" w:hanging="425"/>
        <w:contextualSpacing w:val="0"/>
        <w:jc w:val="both"/>
        <w:rPr>
          <w:rFonts w:ascii="Cambria" w:hAnsi="Cambria" w:cs="Arial"/>
        </w:rPr>
      </w:pPr>
      <w:r w:rsidRPr="000C123D">
        <w:rPr>
          <w:rFonts w:ascii="Cambria" w:hAnsi="Cambria"/>
        </w:rPr>
        <w:t>najpóźniej w terminie 3 dni przed datą zawarcia umowy przedstawimy dokument kalkulacyjny stanowiący jej załącznik, określający szczegółowy sposób obliczenia składki, tzn. zastos</w:t>
      </w:r>
      <w:r w:rsidR="007466FF" w:rsidRPr="000C123D">
        <w:rPr>
          <w:rFonts w:ascii="Cambria" w:hAnsi="Cambria"/>
        </w:rPr>
        <w:t xml:space="preserve">owane stawki i składki roczne w odniesieniu do </w:t>
      </w:r>
      <w:r w:rsidRPr="000C123D">
        <w:rPr>
          <w:rFonts w:ascii="Cambria" w:hAnsi="Cambria"/>
        </w:rPr>
        <w:t>poszczególnych składników mienia i rodzajów ubezpieczenia,</w:t>
      </w:r>
    </w:p>
    <w:p w14:paraId="28F9C301" w14:textId="7D8D58F9" w:rsidR="00DE6B91" w:rsidRPr="000C123D" w:rsidRDefault="00DE6B91" w:rsidP="000C123D">
      <w:pPr>
        <w:pStyle w:val="Akapitzlist1"/>
        <w:widowControl w:val="0"/>
        <w:numPr>
          <w:ilvl w:val="0"/>
          <w:numId w:val="9"/>
        </w:numPr>
        <w:tabs>
          <w:tab w:val="left" w:pos="426"/>
        </w:tabs>
        <w:autoSpaceDE w:val="0"/>
        <w:autoSpaceDN w:val="0"/>
        <w:adjustRightInd w:val="0"/>
        <w:spacing w:after="0" w:line="240" w:lineRule="auto"/>
        <w:ind w:left="425" w:hanging="425"/>
        <w:contextualSpacing w:val="0"/>
        <w:jc w:val="both"/>
        <w:rPr>
          <w:rFonts w:ascii="Cambria" w:hAnsi="Cambria" w:cs="Arial"/>
        </w:rPr>
      </w:pPr>
      <w:r w:rsidRPr="000C123D">
        <w:rPr>
          <w:rFonts w:ascii="Cambria" w:hAnsi="Cambria"/>
        </w:rPr>
        <w:t>wybór niniejszej oferty:</w:t>
      </w:r>
    </w:p>
    <w:p w14:paraId="6297AB0E" w14:textId="0500CEF8" w:rsidR="00DE6B91" w:rsidRPr="000C123D" w:rsidRDefault="00DE6B91" w:rsidP="000C123D">
      <w:pPr>
        <w:widowControl w:val="0"/>
        <w:numPr>
          <w:ilvl w:val="0"/>
          <w:numId w:val="70"/>
        </w:numPr>
        <w:tabs>
          <w:tab w:val="clear" w:pos="360"/>
          <w:tab w:val="num" w:pos="709"/>
        </w:tabs>
        <w:suppressAutoHyphens/>
        <w:spacing w:after="0" w:line="240" w:lineRule="auto"/>
        <w:ind w:left="426" w:firstLine="0"/>
        <w:jc w:val="both"/>
        <w:rPr>
          <w:rFonts w:ascii="Cambria" w:hAnsi="Cambria"/>
        </w:rPr>
      </w:pPr>
      <w:r w:rsidRPr="000C123D">
        <w:rPr>
          <w:rFonts w:ascii="Cambria" w:hAnsi="Cambria"/>
        </w:rPr>
        <w:t xml:space="preserve">nie będzie prowadzić do powstania u </w:t>
      </w:r>
      <w:r w:rsidR="007466FF" w:rsidRPr="000C123D">
        <w:rPr>
          <w:rFonts w:ascii="Cambria" w:hAnsi="Cambria"/>
        </w:rPr>
        <w:t>z</w:t>
      </w:r>
      <w:r w:rsidRPr="000C123D">
        <w:rPr>
          <w:rFonts w:ascii="Cambria" w:hAnsi="Cambria"/>
        </w:rPr>
        <w:t>amawiającego obowiązku podatkowego;</w:t>
      </w:r>
      <w:r w:rsidRPr="000C123D">
        <w:rPr>
          <w:rFonts w:ascii="Cambria" w:hAnsi="Cambria"/>
          <w:b/>
        </w:rPr>
        <w:t>*</w:t>
      </w:r>
    </w:p>
    <w:p w14:paraId="6F8A166B" w14:textId="72FC24F6" w:rsidR="00DE6B91" w:rsidRPr="000C123D" w:rsidRDefault="00DE6B91" w:rsidP="000C123D">
      <w:pPr>
        <w:widowControl w:val="0"/>
        <w:numPr>
          <w:ilvl w:val="0"/>
          <w:numId w:val="70"/>
        </w:numPr>
        <w:tabs>
          <w:tab w:val="clear" w:pos="360"/>
          <w:tab w:val="num" w:pos="709"/>
        </w:tabs>
        <w:suppressAutoHyphens/>
        <w:spacing w:after="0" w:line="240" w:lineRule="auto"/>
        <w:ind w:left="426" w:firstLine="0"/>
        <w:jc w:val="both"/>
        <w:rPr>
          <w:rFonts w:ascii="Cambria" w:hAnsi="Cambria"/>
        </w:rPr>
      </w:pPr>
      <w:r w:rsidRPr="000C123D">
        <w:rPr>
          <w:rFonts w:ascii="Cambria" w:hAnsi="Cambria"/>
          <w:color w:val="000000"/>
        </w:rPr>
        <w:t xml:space="preserve">będzie prowadzić do powstania u </w:t>
      </w:r>
      <w:r w:rsidR="007466FF" w:rsidRPr="000C123D">
        <w:rPr>
          <w:rFonts w:ascii="Cambria" w:hAnsi="Cambria"/>
          <w:color w:val="000000"/>
        </w:rPr>
        <w:t>z</w:t>
      </w:r>
      <w:r w:rsidRPr="000C123D">
        <w:rPr>
          <w:rFonts w:ascii="Cambria" w:hAnsi="Cambria"/>
          <w:color w:val="000000"/>
        </w:rPr>
        <w:t>amawiającego obowiązku podatkowego w następującym zakresie</w:t>
      </w:r>
      <w:r w:rsidRPr="000C123D">
        <w:rPr>
          <w:rFonts w:ascii="Cambria" w:hAnsi="Cambria"/>
        </w:rPr>
        <w:t>:</w:t>
      </w:r>
      <w:r w:rsidRPr="000C123D">
        <w:rPr>
          <w:rFonts w:ascii="Cambria" w:hAnsi="Cambria"/>
          <w:b/>
        </w:rPr>
        <w:t>*</w:t>
      </w:r>
      <w:r w:rsidRPr="000C123D">
        <w:rPr>
          <w:rFonts w:ascii="Cambria" w:hAnsi="Cambria"/>
        </w:rPr>
        <w:t>.......................................................................................................................................................................................</w:t>
      </w:r>
      <w:r w:rsidRPr="000C123D">
        <w:rPr>
          <w:rFonts w:ascii="Cambria" w:hAnsi="Cambria"/>
          <w:u w:val="dotted"/>
        </w:rPr>
        <w:t xml:space="preserve"> </w:t>
      </w:r>
    </w:p>
    <w:p w14:paraId="035A73DA" w14:textId="0EFA81A2" w:rsidR="00DE6B91" w:rsidRPr="000C123D" w:rsidRDefault="00DE6B91" w:rsidP="000C123D">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0C123D">
        <w:rPr>
          <w:rFonts w:ascii="Cambria" w:hAnsi="Cambria"/>
          <w:i/>
          <w:sz w:val="20"/>
        </w:rPr>
        <w:t xml:space="preserve">Wykonawca, składając ofertę, zobowiązany jest poinformować </w:t>
      </w:r>
      <w:r w:rsidR="007466FF" w:rsidRPr="000C123D">
        <w:rPr>
          <w:rFonts w:ascii="Cambria" w:hAnsi="Cambria"/>
          <w:i/>
          <w:sz w:val="20"/>
        </w:rPr>
        <w:t>z</w:t>
      </w:r>
      <w:r w:rsidRPr="000C123D">
        <w:rPr>
          <w:rFonts w:ascii="Cambria" w:hAnsi="Cambria"/>
          <w:i/>
          <w:sz w:val="20"/>
        </w:rPr>
        <w:t xml:space="preserve">amawiającego, czy wybór oferty będzie prowadzić do powstania u </w:t>
      </w:r>
      <w:r w:rsidR="007466FF" w:rsidRPr="000C123D">
        <w:rPr>
          <w:rFonts w:ascii="Cambria" w:hAnsi="Cambria"/>
          <w:i/>
          <w:sz w:val="20"/>
        </w:rPr>
        <w:t>z</w:t>
      </w:r>
      <w:r w:rsidRPr="000C123D">
        <w:rPr>
          <w:rFonts w:ascii="Cambria" w:hAnsi="Cambria"/>
          <w:i/>
          <w:sz w:val="20"/>
        </w:rPr>
        <w:t xml:space="preserve">amawiającego obowiązku podatkowego zgodnie z przepisami o podatku </w:t>
      </w:r>
      <w:r w:rsidR="007466FF" w:rsidRPr="000C123D">
        <w:rPr>
          <w:rFonts w:ascii="Cambria" w:hAnsi="Cambria"/>
          <w:i/>
          <w:sz w:val="20"/>
        </w:rPr>
        <w:br/>
      </w:r>
      <w:r w:rsidRPr="000C123D">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0C123D">
        <w:rPr>
          <w:rFonts w:ascii="Cambria" w:hAnsi="Cambria"/>
          <w:i/>
          <w:sz w:val="20"/>
        </w:rPr>
        <w:br/>
      </w:r>
      <w:r w:rsidRPr="000C123D">
        <w:rPr>
          <w:rFonts w:ascii="Cambria" w:hAnsi="Cambria"/>
          <w:i/>
          <w:sz w:val="20"/>
        </w:rPr>
        <w:t xml:space="preserve">że złożona oferta nie będzie prowadzić do powstania u </w:t>
      </w:r>
      <w:r w:rsidR="007466FF" w:rsidRPr="000C123D">
        <w:rPr>
          <w:rFonts w:ascii="Cambria" w:hAnsi="Cambria"/>
          <w:i/>
          <w:sz w:val="20"/>
        </w:rPr>
        <w:t>z</w:t>
      </w:r>
      <w:r w:rsidRPr="000C123D">
        <w:rPr>
          <w:rFonts w:ascii="Cambria" w:hAnsi="Cambria"/>
          <w:i/>
          <w:sz w:val="20"/>
        </w:rPr>
        <w:t>amawiającego obowiązku podatkowego</w:t>
      </w:r>
      <w:r w:rsidR="007466FF" w:rsidRPr="000C123D">
        <w:rPr>
          <w:rFonts w:ascii="Cambria" w:hAnsi="Cambria"/>
          <w:i/>
          <w:sz w:val="20"/>
        </w:rPr>
        <w:t>.</w:t>
      </w:r>
    </w:p>
    <w:p w14:paraId="1D09D3DE" w14:textId="2354B2C2" w:rsidR="008D135B" w:rsidRPr="000C123D" w:rsidRDefault="00043216" w:rsidP="000C123D">
      <w:pPr>
        <w:pStyle w:val="Akapitzlist1"/>
        <w:widowControl w:val="0"/>
        <w:numPr>
          <w:ilvl w:val="0"/>
          <w:numId w:val="9"/>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0C123D">
        <w:rPr>
          <w:rFonts w:ascii="Cambria" w:hAnsi="Cambria"/>
          <w:b/>
        </w:rPr>
        <w:t>zamierzamy/ nie zamierzamy</w:t>
      </w:r>
      <w:r w:rsidRPr="000C123D">
        <w:rPr>
          <w:rFonts w:ascii="Cambria" w:hAnsi="Cambria"/>
        </w:rPr>
        <w:t>* powierzyć podwykonawcom następujący zakres usług, objętych przedmiotem zamówienia</w:t>
      </w:r>
      <w:r w:rsidR="00967F3F" w:rsidRPr="000C123D">
        <w:rPr>
          <w:rFonts w:ascii="Cambria" w:hAnsi="Cambria"/>
        </w:rPr>
        <w:t>:</w:t>
      </w:r>
      <w:r w:rsidR="00BF5895" w:rsidRPr="000C123D">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C40350" w:rsidRPr="000C123D" w14:paraId="592C3893" w14:textId="77777777" w:rsidTr="006A21F7">
        <w:trPr>
          <w:trHeight w:val="637"/>
          <w:jc w:val="right"/>
        </w:trPr>
        <w:tc>
          <w:tcPr>
            <w:tcW w:w="709" w:type="dxa"/>
            <w:shd w:val="clear" w:color="auto" w:fill="auto"/>
            <w:vAlign w:val="center"/>
          </w:tcPr>
          <w:p w14:paraId="5E7D4074" w14:textId="77777777" w:rsidR="00C40350" w:rsidRPr="000C123D" w:rsidRDefault="00C40350" w:rsidP="000C123D">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L.p.</w:t>
            </w:r>
          </w:p>
        </w:tc>
        <w:tc>
          <w:tcPr>
            <w:tcW w:w="4175" w:type="dxa"/>
            <w:shd w:val="clear" w:color="auto" w:fill="auto"/>
            <w:vAlign w:val="center"/>
          </w:tcPr>
          <w:p w14:paraId="061E83C7" w14:textId="1C9DCD89" w:rsidR="00C40350" w:rsidRPr="000C123D" w:rsidRDefault="00281AF0" w:rsidP="000C123D">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Z</w:t>
            </w:r>
            <w:r w:rsidR="00C40350" w:rsidRPr="000C123D">
              <w:rPr>
                <w:rFonts w:ascii="Cambria" w:hAnsi="Cambria"/>
                <w:b/>
                <w:sz w:val="20"/>
                <w:szCs w:val="20"/>
                <w:lang w:eastAsia="ar-SA"/>
              </w:rPr>
              <w:t>akres usług ubezpieczeniowych</w:t>
            </w:r>
          </w:p>
        </w:tc>
        <w:tc>
          <w:tcPr>
            <w:tcW w:w="4472" w:type="dxa"/>
            <w:shd w:val="clear" w:color="auto" w:fill="auto"/>
            <w:vAlign w:val="center"/>
          </w:tcPr>
          <w:p w14:paraId="5BB21067" w14:textId="77777777" w:rsidR="00C40350" w:rsidRPr="000C123D" w:rsidRDefault="00C40350" w:rsidP="000C123D">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Podwykonawca (firma)</w:t>
            </w:r>
          </w:p>
        </w:tc>
      </w:tr>
      <w:tr w:rsidR="00C40350" w:rsidRPr="000C123D" w14:paraId="775E23D1" w14:textId="77777777" w:rsidTr="006A21F7">
        <w:trPr>
          <w:trHeight w:val="318"/>
          <w:jc w:val="right"/>
        </w:trPr>
        <w:tc>
          <w:tcPr>
            <w:tcW w:w="709" w:type="dxa"/>
            <w:shd w:val="clear" w:color="auto" w:fill="auto"/>
          </w:tcPr>
          <w:p w14:paraId="10835498" w14:textId="77777777" w:rsidR="00C40350" w:rsidRPr="000C123D" w:rsidRDefault="00C40350"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195101FE" w14:textId="77777777" w:rsidR="00C40350" w:rsidRPr="000C123D" w:rsidRDefault="00C40350"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53C63EA5" w14:textId="77777777" w:rsidR="00C40350" w:rsidRPr="000C123D" w:rsidRDefault="00C40350"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r w:rsidR="008D50A7" w:rsidRPr="000C123D" w14:paraId="4CE9BF11" w14:textId="77777777" w:rsidTr="006A21F7">
        <w:trPr>
          <w:trHeight w:val="318"/>
          <w:jc w:val="right"/>
        </w:trPr>
        <w:tc>
          <w:tcPr>
            <w:tcW w:w="709" w:type="dxa"/>
            <w:shd w:val="clear" w:color="auto" w:fill="auto"/>
          </w:tcPr>
          <w:p w14:paraId="02DB7E3A" w14:textId="77777777" w:rsidR="008D50A7" w:rsidRPr="000C123D" w:rsidRDefault="008D50A7"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39862C6C" w14:textId="77777777" w:rsidR="008D50A7" w:rsidRPr="000C123D" w:rsidRDefault="008D50A7"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6B62EB4C" w14:textId="77777777" w:rsidR="008D50A7" w:rsidRPr="000C123D" w:rsidRDefault="008D50A7"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14:paraId="48D3F1CB" w14:textId="4F56BFCB" w:rsidR="009D7BB3" w:rsidRPr="000C123D" w:rsidRDefault="00BE7CD0" w:rsidP="000C123D">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0C123D">
        <w:rPr>
          <w:rFonts w:ascii="Cambria" w:hAnsi="Cambria"/>
          <w:i/>
          <w:sz w:val="18"/>
          <w:szCs w:val="18"/>
        </w:rPr>
        <w:t>* niepotrzebne skreślić</w:t>
      </w:r>
    </w:p>
    <w:p w14:paraId="05EFCBB2" w14:textId="00FD696B" w:rsidR="00967F3F" w:rsidRPr="000C123D" w:rsidRDefault="00A52895" w:rsidP="000C123D">
      <w:pPr>
        <w:pStyle w:val="Akapitzlist1"/>
        <w:widowControl w:val="0"/>
        <w:numPr>
          <w:ilvl w:val="0"/>
          <w:numId w:val="9"/>
        </w:numPr>
        <w:spacing w:before="120" w:after="0" w:line="240" w:lineRule="auto"/>
        <w:ind w:left="425" w:hanging="425"/>
        <w:contextualSpacing w:val="0"/>
        <w:jc w:val="both"/>
        <w:rPr>
          <w:rFonts w:ascii="Cambria" w:hAnsi="Cambria"/>
        </w:rPr>
      </w:pPr>
      <w:r w:rsidRPr="000C123D">
        <w:rPr>
          <w:rFonts w:ascii="Cambria" w:hAnsi="Cambria"/>
        </w:rPr>
        <w:t>W</w:t>
      </w:r>
      <w:r w:rsidR="00967F3F" w:rsidRPr="000C123D">
        <w:rPr>
          <w:rFonts w:ascii="Cambria" w:hAnsi="Cambria"/>
        </w:rPr>
        <w:t>yrażamy zgodę na:</w:t>
      </w:r>
    </w:p>
    <w:p w14:paraId="5B662210" w14:textId="77777777"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ratalną płatność składki, z zastrzeżeniami zawartymi w specyfikacji istotnych warunków zamówienia,</w:t>
      </w:r>
    </w:p>
    <w:p w14:paraId="783594B4" w14:textId="77777777"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przyjęcie do ochrony wszystkich miejsc prowadzenia działalności,</w:t>
      </w:r>
    </w:p>
    <w:p w14:paraId="3A96B5E0" w14:textId="37347B43"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przyjęcie wszystkich warunków wym</w:t>
      </w:r>
      <w:r w:rsidR="00B207E1" w:rsidRPr="000C123D">
        <w:rPr>
          <w:rFonts w:ascii="Cambria" w:hAnsi="Cambria"/>
        </w:rPr>
        <w:t>aganych przez</w:t>
      </w:r>
      <w:r w:rsidR="007466FF" w:rsidRPr="000C123D">
        <w:rPr>
          <w:rFonts w:ascii="Cambria" w:hAnsi="Cambria"/>
        </w:rPr>
        <w:t xml:space="preserve"> </w:t>
      </w:r>
      <w:r w:rsidR="00B207E1" w:rsidRPr="000C123D">
        <w:rPr>
          <w:rFonts w:ascii="Cambria" w:hAnsi="Cambria"/>
        </w:rPr>
        <w:t xml:space="preserve">zamawiającego dla </w:t>
      </w:r>
      <w:r w:rsidRPr="000C123D">
        <w:rPr>
          <w:rFonts w:ascii="Cambria" w:hAnsi="Cambria"/>
        </w:rPr>
        <w:t xml:space="preserve">poszczególnych </w:t>
      </w:r>
      <w:r w:rsidR="00247DA3" w:rsidRPr="000C123D">
        <w:rPr>
          <w:rFonts w:ascii="Cambria" w:hAnsi="Cambria"/>
        </w:rPr>
        <w:t xml:space="preserve">rodzajów ubezpieczeń i </w:t>
      </w:r>
      <w:proofErr w:type="spellStart"/>
      <w:r w:rsidRPr="000C123D">
        <w:rPr>
          <w:rFonts w:ascii="Cambria" w:hAnsi="Cambria"/>
        </w:rPr>
        <w:t>ryzyk</w:t>
      </w:r>
      <w:proofErr w:type="spellEnd"/>
      <w:r w:rsidRPr="000C123D">
        <w:rPr>
          <w:rFonts w:ascii="Cambria" w:hAnsi="Cambria"/>
        </w:rPr>
        <w:t xml:space="preserve"> wymienionych </w:t>
      </w:r>
      <w:r w:rsidR="00B207E1" w:rsidRPr="000C123D">
        <w:rPr>
          <w:rFonts w:ascii="Cambria" w:hAnsi="Cambria"/>
        </w:rPr>
        <w:t>w</w:t>
      </w:r>
      <w:r w:rsidRPr="000C123D">
        <w:rPr>
          <w:rFonts w:ascii="Cambria" w:hAnsi="Cambria"/>
        </w:rPr>
        <w:t> specyfikacji</w:t>
      </w:r>
      <w:r w:rsidR="00B207E1" w:rsidRPr="000C123D">
        <w:rPr>
          <w:rFonts w:ascii="Cambria" w:hAnsi="Cambria"/>
        </w:rPr>
        <w:t xml:space="preserve"> i jej załącznikach</w:t>
      </w:r>
      <w:r w:rsidRPr="000C123D">
        <w:rPr>
          <w:rFonts w:ascii="Cambria" w:hAnsi="Cambria"/>
        </w:rPr>
        <w:t>,</w:t>
      </w:r>
    </w:p>
    <w:p w14:paraId="7CF09F3A" w14:textId="7401D200" w:rsidR="00247DA3" w:rsidRPr="000C123D" w:rsidRDefault="00247DA3"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przyjęcie zaznaczonych przez nas warunków fakultatywnych przypisanych dla poszczególnych rodzajów ubezpieczeń,</w:t>
      </w:r>
    </w:p>
    <w:p w14:paraId="42CC2F36" w14:textId="10105D11"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 xml:space="preserve">na wystawianie </w:t>
      </w:r>
      <w:r w:rsidR="007466FF" w:rsidRPr="000C123D">
        <w:rPr>
          <w:rFonts w:ascii="Cambria" w:hAnsi="Cambria"/>
        </w:rPr>
        <w:t xml:space="preserve">dokumentów ubezpieczeniowych na </w:t>
      </w:r>
      <w:r w:rsidRPr="000C123D">
        <w:rPr>
          <w:rFonts w:ascii="Cambria" w:hAnsi="Cambria"/>
        </w:rPr>
        <w:t>okres krótszy niż</w:t>
      </w:r>
      <w:r w:rsidR="007466FF" w:rsidRPr="000C123D">
        <w:rPr>
          <w:rFonts w:ascii="Cambria" w:hAnsi="Cambria"/>
        </w:rPr>
        <w:t xml:space="preserve"> </w:t>
      </w:r>
      <w:r w:rsidRPr="000C123D">
        <w:rPr>
          <w:rFonts w:ascii="Cambria" w:hAnsi="Cambria"/>
        </w:rPr>
        <w:t>1 rok</w:t>
      </w:r>
      <w:r w:rsidR="00247DA3" w:rsidRPr="000C123D">
        <w:rPr>
          <w:rFonts w:ascii="Cambria" w:hAnsi="Cambria"/>
        </w:rPr>
        <w:t>; w</w:t>
      </w:r>
      <w:r w:rsidRPr="000C123D">
        <w:rPr>
          <w:rFonts w:ascii="Cambria" w:hAnsi="Cambria"/>
        </w:rPr>
        <w:t> takim przypadku składka rozliczana będzie „co do dnia” za faktyczny okres ochrony</w:t>
      </w:r>
      <w:r w:rsidR="00247DA3" w:rsidRPr="000C123D">
        <w:rPr>
          <w:rFonts w:ascii="Cambria" w:hAnsi="Cambria"/>
        </w:rPr>
        <w:t xml:space="preserve"> i n</w:t>
      </w:r>
      <w:r w:rsidRPr="000C123D">
        <w:rPr>
          <w:rFonts w:ascii="Cambria" w:hAnsi="Cambria"/>
        </w:rPr>
        <w:t>ie ma zastosowania składka mini</w:t>
      </w:r>
      <w:r w:rsidR="007466FF" w:rsidRPr="000C123D">
        <w:rPr>
          <w:rFonts w:ascii="Cambria" w:hAnsi="Cambria"/>
        </w:rPr>
        <w:t>malna z polisy ubezpieczeniowej.</w:t>
      </w:r>
    </w:p>
    <w:p w14:paraId="2E3C067B" w14:textId="6995EBE8" w:rsidR="00BF5895" w:rsidRPr="000C123D" w:rsidRDefault="00BF5895" w:rsidP="000C123D">
      <w:pPr>
        <w:widowControl w:val="0"/>
        <w:numPr>
          <w:ilvl w:val="0"/>
          <w:numId w:val="9"/>
        </w:numPr>
        <w:tabs>
          <w:tab w:val="left" w:pos="426"/>
        </w:tabs>
        <w:autoSpaceDE w:val="0"/>
        <w:autoSpaceDN w:val="0"/>
        <w:adjustRightInd w:val="0"/>
        <w:spacing w:before="60" w:after="0" w:line="240" w:lineRule="auto"/>
        <w:ind w:left="426" w:hanging="426"/>
        <w:jc w:val="both"/>
        <w:rPr>
          <w:rFonts w:ascii="Cambria" w:hAnsi="Cambria" w:cs="Arial"/>
        </w:rPr>
      </w:pPr>
      <w:r w:rsidRPr="000C123D">
        <w:rPr>
          <w:rFonts w:ascii="Cambria" w:hAnsi="Cambria" w:cs="Arial"/>
        </w:rPr>
        <w:t>Nie partycypuj</w:t>
      </w:r>
      <w:r w:rsidR="00B70E16" w:rsidRPr="000C123D">
        <w:rPr>
          <w:rFonts w:ascii="Cambria" w:hAnsi="Cambria" w:cs="Arial"/>
        </w:rPr>
        <w:t>e</w:t>
      </w:r>
      <w:r w:rsidRPr="000C123D">
        <w:rPr>
          <w:rFonts w:ascii="Cambria" w:hAnsi="Cambria" w:cs="Arial"/>
        </w:rPr>
        <w:t>my w jakiejkolwiek innej ofercie dotyczącej tego samego postępowania</w:t>
      </w:r>
      <w:r w:rsidR="008D135B" w:rsidRPr="000C123D">
        <w:rPr>
          <w:rFonts w:ascii="Cambria" w:hAnsi="Cambria" w:cs="Arial"/>
        </w:rPr>
        <w:t xml:space="preserve"> (części zamówienia)</w:t>
      </w:r>
      <w:r w:rsidRPr="000C123D">
        <w:rPr>
          <w:rFonts w:ascii="Cambria" w:hAnsi="Cambria" w:cs="Arial"/>
        </w:rPr>
        <w:t>, jako</w:t>
      </w:r>
      <w:r w:rsidR="00DE6B91" w:rsidRPr="000C123D">
        <w:rPr>
          <w:rFonts w:ascii="Cambria" w:hAnsi="Cambria" w:cs="Arial"/>
        </w:rPr>
        <w:t xml:space="preserve"> </w:t>
      </w:r>
      <w:r w:rsidR="007466FF" w:rsidRPr="000C123D">
        <w:rPr>
          <w:rFonts w:ascii="Cambria" w:hAnsi="Cambria" w:cs="Arial"/>
        </w:rPr>
        <w:t>w</w:t>
      </w:r>
      <w:r w:rsidR="00DE6B91" w:rsidRPr="000C123D">
        <w:rPr>
          <w:rFonts w:ascii="Cambria" w:hAnsi="Cambria" w:cs="Arial"/>
        </w:rPr>
        <w:t>ykonawca</w:t>
      </w:r>
    </w:p>
    <w:p w14:paraId="7935BC2D" w14:textId="272816C4" w:rsidR="00967F3F" w:rsidRPr="000C123D" w:rsidRDefault="00967F3F" w:rsidP="000C123D">
      <w:pPr>
        <w:pStyle w:val="Akapitzlist"/>
        <w:widowControl w:val="0"/>
        <w:numPr>
          <w:ilvl w:val="0"/>
          <w:numId w:val="71"/>
        </w:numPr>
        <w:tabs>
          <w:tab w:val="left" w:pos="426"/>
        </w:tabs>
        <w:spacing w:before="120" w:after="0" w:line="240" w:lineRule="auto"/>
        <w:ind w:left="426" w:hanging="426"/>
        <w:rPr>
          <w:rFonts w:ascii="Cambria" w:hAnsi="Cambria"/>
          <w:b/>
        </w:rPr>
      </w:pPr>
      <w:r w:rsidRPr="000C123D">
        <w:rPr>
          <w:rFonts w:ascii="Cambria" w:hAnsi="Cambria"/>
          <w:b/>
        </w:rPr>
        <w:t xml:space="preserve">Oświadczamy*, że </w:t>
      </w:r>
    </w:p>
    <w:p w14:paraId="1D810FCC" w14:textId="690DE98C" w:rsidR="00967F3F" w:rsidRPr="000C123D" w:rsidRDefault="00967F3F" w:rsidP="000C123D">
      <w:pPr>
        <w:pStyle w:val="Akapitzlist1"/>
        <w:widowControl w:val="0"/>
        <w:numPr>
          <w:ilvl w:val="0"/>
          <w:numId w:val="10"/>
        </w:numPr>
        <w:tabs>
          <w:tab w:val="left" w:pos="426"/>
        </w:tabs>
        <w:spacing w:after="0" w:line="240" w:lineRule="auto"/>
        <w:ind w:left="426" w:hanging="426"/>
        <w:contextualSpacing w:val="0"/>
        <w:jc w:val="both"/>
        <w:rPr>
          <w:rFonts w:ascii="Cambria" w:hAnsi="Cambria"/>
        </w:rPr>
      </w:pPr>
      <w:r w:rsidRPr="000C123D">
        <w:rPr>
          <w:rFonts w:ascii="Cambria" w:hAnsi="Cambria"/>
        </w:rPr>
        <w:t>statut reprezentowanego przez</w:t>
      </w:r>
      <w:r w:rsidR="00E068BC" w:rsidRPr="000C123D">
        <w:rPr>
          <w:rFonts w:ascii="Cambria" w:hAnsi="Cambria"/>
        </w:rPr>
        <w:t xml:space="preserve"> </w:t>
      </w:r>
      <w:r w:rsidRPr="000C123D">
        <w:rPr>
          <w:rFonts w:ascii="Cambria" w:hAnsi="Cambria"/>
        </w:rPr>
        <w:t>nas</w:t>
      </w:r>
      <w:r w:rsidR="00E068BC" w:rsidRPr="000C123D">
        <w:rPr>
          <w:rFonts w:ascii="Cambria" w:hAnsi="Cambria"/>
        </w:rPr>
        <w:t xml:space="preserve"> </w:t>
      </w:r>
      <w:r w:rsidR="007466FF" w:rsidRPr="000C123D">
        <w:rPr>
          <w:rFonts w:ascii="Cambria" w:hAnsi="Cambria"/>
        </w:rPr>
        <w:t>w</w:t>
      </w:r>
      <w:r w:rsidRPr="000C123D">
        <w:rPr>
          <w:rFonts w:ascii="Cambria" w:hAnsi="Cambria"/>
        </w:rPr>
        <w:t>ykonawcy – towarzystwa ubezpieczeń wzajemnych przewiduje, że towarzystwo ubezpiecza także osoby niebędące członkami towarzystwa;</w:t>
      </w:r>
    </w:p>
    <w:p w14:paraId="7B47CBEA" w14:textId="24EEE79F" w:rsidR="00967F3F" w:rsidRPr="000C123D" w:rsidRDefault="00967F3F" w:rsidP="000C123D">
      <w:pPr>
        <w:pStyle w:val="Akapitzlist1"/>
        <w:widowControl w:val="0"/>
        <w:numPr>
          <w:ilvl w:val="0"/>
          <w:numId w:val="10"/>
        </w:numPr>
        <w:tabs>
          <w:tab w:val="left" w:pos="426"/>
        </w:tabs>
        <w:spacing w:after="0" w:line="240" w:lineRule="auto"/>
        <w:ind w:left="426" w:hanging="426"/>
        <w:contextualSpacing w:val="0"/>
        <w:jc w:val="both"/>
        <w:rPr>
          <w:rFonts w:ascii="Cambria" w:hAnsi="Cambria"/>
        </w:rPr>
      </w:pPr>
      <w:r w:rsidRPr="000C123D">
        <w:rPr>
          <w:rFonts w:ascii="Cambria" w:hAnsi="Cambria"/>
        </w:rPr>
        <w:t xml:space="preserve">w przypadku wyboru oferty reprezentowanego przez nas </w:t>
      </w:r>
      <w:r w:rsidR="007466FF" w:rsidRPr="000C123D">
        <w:rPr>
          <w:rFonts w:ascii="Cambria" w:hAnsi="Cambria"/>
        </w:rPr>
        <w:t>w</w:t>
      </w:r>
      <w:r w:rsidRPr="000C123D">
        <w:rPr>
          <w:rFonts w:ascii="Cambria" w:hAnsi="Cambria"/>
        </w:rPr>
        <w:t xml:space="preserve">ykonawcy – towarzystwa ubezpieczeń wzajemnych, towarzystwo udzieli ochrony ubezpieczeniowej </w:t>
      </w:r>
      <w:r w:rsidR="007466FF" w:rsidRPr="000C123D">
        <w:rPr>
          <w:rFonts w:ascii="Cambria" w:hAnsi="Cambria"/>
        </w:rPr>
        <w:t>z</w:t>
      </w:r>
      <w:r w:rsidRPr="000C123D">
        <w:rPr>
          <w:rFonts w:ascii="Cambria" w:hAnsi="Cambria"/>
        </w:rPr>
        <w:t>amawiającemu, jako osobie niebędącej członkiem towarzystwa;</w:t>
      </w:r>
    </w:p>
    <w:p w14:paraId="0C66C2CD" w14:textId="56A49883" w:rsidR="00967F3F" w:rsidRPr="000C123D" w:rsidRDefault="00967F3F" w:rsidP="000C123D">
      <w:pPr>
        <w:pStyle w:val="Akapitzlist1"/>
        <w:widowControl w:val="0"/>
        <w:numPr>
          <w:ilvl w:val="0"/>
          <w:numId w:val="10"/>
        </w:numPr>
        <w:tabs>
          <w:tab w:val="left" w:pos="426"/>
        </w:tabs>
        <w:spacing w:after="0" w:line="240" w:lineRule="auto"/>
        <w:ind w:left="426" w:hanging="426"/>
        <w:contextualSpacing w:val="0"/>
        <w:jc w:val="both"/>
        <w:rPr>
          <w:rFonts w:ascii="Cambria" w:hAnsi="Cambria"/>
        </w:rPr>
      </w:pPr>
      <w:r w:rsidRPr="000C123D">
        <w:rPr>
          <w:rFonts w:ascii="Cambria" w:hAnsi="Cambria"/>
        </w:rPr>
        <w:t xml:space="preserve">zgodnie </w:t>
      </w:r>
      <w:r w:rsidR="008D135B" w:rsidRPr="000C123D">
        <w:rPr>
          <w:rFonts w:ascii="Cambria" w:hAnsi="Cambria"/>
        </w:rPr>
        <w:t xml:space="preserve">z art. 111 ust 2. ustawy z dnia 11 września 2015 r. o działalności ubezpieczeniowej </w:t>
      </w:r>
      <w:r w:rsidR="008D135B" w:rsidRPr="000C123D">
        <w:rPr>
          <w:rFonts w:ascii="Cambria" w:hAnsi="Cambria"/>
        </w:rPr>
        <w:br/>
        <w:t xml:space="preserve">i reasekuracyjnej Zamawiający nie będzie zobowiązany do </w:t>
      </w:r>
      <w:r w:rsidRPr="000C123D">
        <w:rPr>
          <w:rFonts w:ascii="Cambria" w:hAnsi="Cambria"/>
        </w:rPr>
        <w:t>pokrywania strat towarzystwa przez wnoszenie dodatkowej składki ubezpieczeniowej.</w:t>
      </w:r>
    </w:p>
    <w:p w14:paraId="5D4BF070" w14:textId="780FD0CF" w:rsidR="00967F3F" w:rsidRPr="000C123D" w:rsidRDefault="00967F3F" w:rsidP="000C123D">
      <w:pPr>
        <w:widowControl w:val="0"/>
        <w:spacing w:before="120" w:after="0" w:line="240" w:lineRule="auto"/>
        <w:ind w:left="426"/>
        <w:rPr>
          <w:rFonts w:ascii="Cambria" w:hAnsi="Cambria"/>
          <w:i/>
          <w:sz w:val="18"/>
          <w:szCs w:val="18"/>
        </w:rPr>
      </w:pPr>
      <w:r w:rsidRPr="000C123D">
        <w:rPr>
          <w:rFonts w:ascii="Cambria" w:hAnsi="Cambria"/>
          <w:i/>
          <w:sz w:val="18"/>
          <w:szCs w:val="18"/>
        </w:rPr>
        <w:t>*</w:t>
      </w:r>
      <w:r w:rsidR="008D50A7" w:rsidRPr="000C123D">
        <w:rPr>
          <w:rFonts w:ascii="Cambria" w:hAnsi="Cambria"/>
          <w:i/>
          <w:sz w:val="18"/>
          <w:szCs w:val="18"/>
        </w:rPr>
        <w:t xml:space="preserve"> </w:t>
      </w:r>
      <w:r w:rsidRPr="000C123D">
        <w:rPr>
          <w:rFonts w:ascii="Cambria" w:hAnsi="Cambria"/>
          <w:i/>
          <w:sz w:val="18"/>
          <w:szCs w:val="18"/>
        </w:rPr>
        <w:t>dotyczy wyłącznie Wykonawcy, który działa w formie towarzystwa ubezpieczeń wzajemnych</w:t>
      </w:r>
    </w:p>
    <w:p w14:paraId="0AD9A9AD" w14:textId="22812B9D" w:rsidR="00247DA3" w:rsidRPr="000C123D" w:rsidRDefault="00247DA3" w:rsidP="000C123D">
      <w:pPr>
        <w:pStyle w:val="Akapitzlist"/>
        <w:widowControl w:val="0"/>
        <w:numPr>
          <w:ilvl w:val="0"/>
          <w:numId w:val="71"/>
        </w:numPr>
        <w:tabs>
          <w:tab w:val="left" w:pos="426"/>
        </w:tabs>
        <w:suppressAutoHyphens/>
        <w:spacing w:before="120" w:after="120" w:line="240" w:lineRule="auto"/>
        <w:ind w:left="426" w:hanging="426"/>
        <w:jc w:val="both"/>
        <w:rPr>
          <w:rFonts w:ascii="Cambria" w:hAnsi="Cambria"/>
          <w:lang w:eastAsia="ar-SA"/>
        </w:rPr>
      </w:pPr>
      <w:r w:rsidRPr="000C123D">
        <w:rPr>
          <w:rFonts w:ascii="Cambria" w:hAnsi="Cambria"/>
          <w:lang w:eastAsia="ar-SA"/>
        </w:rPr>
        <w:lastRenderedPageBreak/>
        <w:t xml:space="preserve">Sposób reprezentowania </w:t>
      </w:r>
      <w:r w:rsidR="007466FF" w:rsidRPr="000C123D">
        <w:rPr>
          <w:rFonts w:ascii="Cambria" w:hAnsi="Cambria"/>
          <w:lang w:eastAsia="ar-SA"/>
        </w:rPr>
        <w:t>w</w:t>
      </w:r>
      <w:r w:rsidRPr="000C123D">
        <w:rPr>
          <w:rFonts w:ascii="Cambria" w:hAnsi="Cambria"/>
          <w:lang w:eastAsia="ar-SA"/>
        </w:rPr>
        <w:t>ykonawców wspólnie ubiegających się o udzielenie zamówienia</w:t>
      </w:r>
      <w:r w:rsidR="00281AF0" w:rsidRPr="000C123D">
        <w:rPr>
          <w:rFonts w:ascii="Cambria" w:hAnsi="Cambria"/>
          <w:lang w:eastAsia="ar-SA"/>
        </w:rPr>
        <w:t>*</w:t>
      </w:r>
      <w:r w:rsidRPr="000C123D">
        <w:rPr>
          <w:rFonts w:ascii="Cambria" w:hAnsi="Cambria"/>
          <w:lang w:eastAsia="ar-SA"/>
        </w:rPr>
        <w:t xml:space="preserve"> (</w:t>
      </w:r>
      <w:r w:rsidR="007466FF" w:rsidRPr="000C123D">
        <w:rPr>
          <w:rFonts w:ascii="Cambria" w:hAnsi="Cambria"/>
          <w:lang w:eastAsia="ar-SA"/>
        </w:rPr>
        <w:t>p</w:t>
      </w:r>
      <w:r w:rsidRPr="000C123D">
        <w:rPr>
          <w:rFonts w:ascii="Cambria" w:hAnsi="Cambria"/>
          <w:lang w:eastAsia="ar-SA"/>
        </w:rPr>
        <w:t>ełnomocnik) na potrzeby niniejszego zamówienia jest następujący:</w:t>
      </w:r>
    </w:p>
    <w:tbl>
      <w:tblPr>
        <w:tblW w:w="0" w:type="auto"/>
        <w:jc w:val="center"/>
        <w:tblLook w:val="04A0" w:firstRow="1" w:lastRow="0" w:firstColumn="1" w:lastColumn="0" w:noHBand="0" w:noVBand="1"/>
      </w:tblPr>
      <w:tblGrid>
        <w:gridCol w:w="2783"/>
        <w:gridCol w:w="6185"/>
      </w:tblGrid>
      <w:tr w:rsidR="00247DA3" w:rsidRPr="000C123D" w14:paraId="6DE13792" w14:textId="77777777" w:rsidTr="00F54D70">
        <w:trPr>
          <w:trHeight w:val="564"/>
          <w:jc w:val="center"/>
        </w:trPr>
        <w:tc>
          <w:tcPr>
            <w:tcW w:w="2783" w:type="dxa"/>
            <w:shd w:val="clear" w:color="auto" w:fill="auto"/>
            <w:vAlign w:val="bottom"/>
          </w:tcPr>
          <w:p w14:paraId="5B4F0446"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Imię i nazwisko:</w:t>
            </w:r>
          </w:p>
        </w:tc>
        <w:tc>
          <w:tcPr>
            <w:tcW w:w="6185" w:type="dxa"/>
            <w:shd w:val="clear" w:color="auto" w:fill="auto"/>
            <w:vAlign w:val="bottom"/>
          </w:tcPr>
          <w:p w14:paraId="0163D4A4"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247DA3" w:rsidRPr="000C123D" w14:paraId="2AF9DA51" w14:textId="77777777" w:rsidTr="00F54D70">
        <w:trPr>
          <w:trHeight w:val="558"/>
          <w:jc w:val="center"/>
        </w:trPr>
        <w:tc>
          <w:tcPr>
            <w:tcW w:w="2783" w:type="dxa"/>
            <w:shd w:val="clear" w:color="auto" w:fill="auto"/>
            <w:vAlign w:val="bottom"/>
          </w:tcPr>
          <w:p w14:paraId="741DCB61"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Stanowisko:</w:t>
            </w:r>
          </w:p>
        </w:tc>
        <w:tc>
          <w:tcPr>
            <w:tcW w:w="6185" w:type="dxa"/>
            <w:shd w:val="clear" w:color="auto" w:fill="auto"/>
            <w:vAlign w:val="bottom"/>
          </w:tcPr>
          <w:p w14:paraId="361050D5"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247DA3" w:rsidRPr="000C123D" w14:paraId="190F737C" w14:textId="77777777" w:rsidTr="00F54D70">
        <w:trPr>
          <w:trHeight w:val="566"/>
          <w:jc w:val="center"/>
        </w:trPr>
        <w:tc>
          <w:tcPr>
            <w:tcW w:w="2783" w:type="dxa"/>
            <w:shd w:val="clear" w:color="auto" w:fill="auto"/>
            <w:vAlign w:val="bottom"/>
          </w:tcPr>
          <w:p w14:paraId="4E390E39"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Telefon / Faks</w:t>
            </w:r>
          </w:p>
        </w:tc>
        <w:tc>
          <w:tcPr>
            <w:tcW w:w="6185" w:type="dxa"/>
            <w:shd w:val="clear" w:color="auto" w:fill="auto"/>
            <w:vAlign w:val="bottom"/>
          </w:tcPr>
          <w:p w14:paraId="7DE36E67"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bl>
    <w:p w14:paraId="7D64ED62" w14:textId="573E658A" w:rsidR="00247DA3" w:rsidRPr="000C123D" w:rsidRDefault="00247DA3" w:rsidP="000C123D">
      <w:pPr>
        <w:widowControl w:val="0"/>
        <w:suppressAutoHyphens/>
        <w:spacing w:before="120" w:after="0" w:line="240" w:lineRule="auto"/>
        <w:ind w:left="426"/>
        <w:rPr>
          <w:rFonts w:ascii="Cambria" w:hAnsi="Cambria"/>
          <w:lang w:eastAsia="ar-SA"/>
        </w:rPr>
      </w:pPr>
      <w:r w:rsidRPr="000C123D">
        <w:rPr>
          <w:rFonts w:ascii="Cambria" w:hAnsi="Cambria"/>
          <w:lang w:eastAsia="ar-SA"/>
        </w:rPr>
        <w:t>Zakres pełnomocnictwa:</w:t>
      </w:r>
    </w:p>
    <w:p w14:paraId="23F3B2ED" w14:textId="0F6075C7" w:rsidR="00247DA3" w:rsidRPr="000C123D" w:rsidRDefault="00247DA3" w:rsidP="000C123D">
      <w:pPr>
        <w:widowControl w:val="0"/>
        <w:numPr>
          <w:ilvl w:val="0"/>
          <w:numId w:val="32"/>
        </w:numPr>
        <w:tabs>
          <w:tab w:val="left" w:pos="851"/>
        </w:tabs>
        <w:suppressAutoHyphens/>
        <w:spacing w:after="0" w:line="240" w:lineRule="auto"/>
        <w:ind w:left="851" w:hanging="425"/>
        <w:rPr>
          <w:rFonts w:ascii="Cambria" w:hAnsi="Cambria"/>
          <w:lang w:eastAsia="ar-SA"/>
        </w:rPr>
      </w:pPr>
      <w:r w:rsidRPr="000C123D">
        <w:rPr>
          <w:rFonts w:ascii="Cambria" w:hAnsi="Cambria"/>
          <w:lang w:eastAsia="ar-SA"/>
        </w:rPr>
        <w:t>do reprezentowania w postępowaniu*</w:t>
      </w:r>
    </w:p>
    <w:p w14:paraId="5723FE58" w14:textId="6085620F" w:rsidR="00247DA3" w:rsidRPr="000C123D" w:rsidRDefault="00247DA3" w:rsidP="000C123D">
      <w:pPr>
        <w:widowControl w:val="0"/>
        <w:numPr>
          <w:ilvl w:val="0"/>
          <w:numId w:val="32"/>
        </w:numPr>
        <w:tabs>
          <w:tab w:val="left" w:pos="851"/>
        </w:tabs>
        <w:suppressAutoHyphens/>
        <w:spacing w:after="0" w:line="240" w:lineRule="auto"/>
        <w:ind w:left="851" w:hanging="425"/>
        <w:rPr>
          <w:rFonts w:ascii="Cambria" w:hAnsi="Cambria"/>
          <w:lang w:eastAsia="ar-SA"/>
        </w:rPr>
      </w:pPr>
      <w:r w:rsidRPr="000C123D">
        <w:rPr>
          <w:rFonts w:ascii="Cambria" w:hAnsi="Cambria"/>
          <w:lang w:eastAsia="ar-SA"/>
        </w:rPr>
        <w:t>do reprezentowania w postępowaniu i zawarcia umowy*</w:t>
      </w:r>
    </w:p>
    <w:p w14:paraId="1910CE47" w14:textId="7D5F5839" w:rsidR="00247DA3" w:rsidRPr="000C123D" w:rsidRDefault="00247DA3" w:rsidP="000C123D">
      <w:pPr>
        <w:widowControl w:val="0"/>
        <w:suppressAutoHyphens/>
        <w:spacing w:before="120" w:after="0" w:line="240" w:lineRule="auto"/>
        <w:ind w:left="426"/>
        <w:rPr>
          <w:rFonts w:ascii="Cambria" w:hAnsi="Cambria"/>
          <w:b/>
          <w:sz w:val="18"/>
          <w:szCs w:val="18"/>
        </w:rPr>
      </w:pPr>
      <w:r w:rsidRPr="000C123D">
        <w:rPr>
          <w:rFonts w:ascii="Cambria" w:hAnsi="Cambria"/>
          <w:i/>
          <w:sz w:val="18"/>
          <w:szCs w:val="18"/>
          <w:lang w:eastAsia="ar-SA"/>
        </w:rPr>
        <w:t>* niepotrzebne skreślić (wypełniają wyłącznie Wykonawcy składający ofertę wspólną)</w:t>
      </w:r>
    </w:p>
    <w:p w14:paraId="0F94E1E0" w14:textId="18A57FBE" w:rsidR="00967F3F" w:rsidRPr="000C123D" w:rsidRDefault="00967F3F" w:rsidP="000C123D">
      <w:pPr>
        <w:pStyle w:val="Akapitzlist"/>
        <w:widowControl w:val="0"/>
        <w:numPr>
          <w:ilvl w:val="0"/>
          <w:numId w:val="71"/>
        </w:numPr>
        <w:tabs>
          <w:tab w:val="left" w:pos="426"/>
        </w:tabs>
        <w:spacing w:before="120" w:after="120" w:line="240" w:lineRule="auto"/>
        <w:ind w:left="426" w:hanging="426"/>
        <w:jc w:val="both"/>
        <w:rPr>
          <w:rFonts w:ascii="Cambria" w:hAnsi="Cambria"/>
          <w:i/>
        </w:rPr>
      </w:pPr>
      <w:r w:rsidRPr="000C123D">
        <w:rPr>
          <w:rFonts w:ascii="Cambria" w:hAnsi="Cambria"/>
          <w:b/>
        </w:rPr>
        <w:t>W spr</w:t>
      </w:r>
      <w:r w:rsidR="007C6B59" w:rsidRPr="000C123D">
        <w:rPr>
          <w:rFonts w:ascii="Cambria" w:hAnsi="Cambria"/>
          <w:b/>
        </w:rPr>
        <w:t>awach nieuregulowanych w</w:t>
      </w:r>
      <w:r w:rsidR="00124C64" w:rsidRPr="000C123D">
        <w:rPr>
          <w:rFonts w:ascii="Cambria" w:hAnsi="Cambria"/>
          <w:b/>
        </w:rPr>
        <w:t xml:space="preserve"> </w:t>
      </w:r>
      <w:r w:rsidR="00247DA3" w:rsidRPr="000C123D">
        <w:rPr>
          <w:rFonts w:ascii="Cambria" w:hAnsi="Cambria"/>
          <w:b/>
        </w:rPr>
        <w:t>specyfikacji istotnych warunków zamówienia</w:t>
      </w:r>
      <w:r w:rsidR="007C6B59" w:rsidRPr="000C123D">
        <w:rPr>
          <w:rFonts w:ascii="Cambria" w:hAnsi="Cambria"/>
          <w:b/>
        </w:rPr>
        <w:t xml:space="preserve"> i </w:t>
      </w:r>
      <w:r w:rsidRPr="000C123D">
        <w:rPr>
          <w:rFonts w:ascii="Cambria" w:hAnsi="Cambria"/>
          <w:b/>
        </w:rPr>
        <w:t xml:space="preserve">w ofercie mają zastosowanie następujące ogólne i szczególne warunki ubezpieczenia oraz aneksy do tych warunków </w:t>
      </w:r>
      <w:r w:rsidRPr="000C123D">
        <w:rPr>
          <w:rFonts w:ascii="Cambria" w:hAnsi="Cambria"/>
          <w:i/>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79"/>
        <w:gridCol w:w="2205"/>
      </w:tblGrid>
      <w:tr w:rsidR="008E0390" w:rsidRPr="000C123D" w14:paraId="66A8A01A" w14:textId="77777777" w:rsidTr="00CF756D">
        <w:trPr>
          <w:trHeight w:val="788"/>
          <w:jc w:val="center"/>
        </w:trPr>
        <w:tc>
          <w:tcPr>
            <w:tcW w:w="638" w:type="dxa"/>
            <w:tcBorders>
              <w:bottom w:val="single" w:sz="4" w:space="0" w:color="auto"/>
            </w:tcBorders>
            <w:vAlign w:val="center"/>
          </w:tcPr>
          <w:p w14:paraId="5E385850"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Lp.</w:t>
            </w:r>
          </w:p>
        </w:tc>
        <w:tc>
          <w:tcPr>
            <w:tcW w:w="6379" w:type="dxa"/>
            <w:tcBorders>
              <w:bottom w:val="single" w:sz="4" w:space="0" w:color="auto"/>
            </w:tcBorders>
            <w:vAlign w:val="center"/>
          </w:tcPr>
          <w:p w14:paraId="32A0E9BA"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205" w:type="dxa"/>
            <w:tcBorders>
              <w:bottom w:val="single" w:sz="4" w:space="0" w:color="auto"/>
            </w:tcBorders>
            <w:vAlign w:val="center"/>
          </w:tcPr>
          <w:p w14:paraId="6233574A"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Data zatwierdzenia przez Zarząd Wykonawcy</w:t>
            </w:r>
          </w:p>
        </w:tc>
      </w:tr>
      <w:tr w:rsidR="002A684E" w:rsidRPr="000C123D" w14:paraId="5AD3D54F" w14:textId="77777777" w:rsidTr="00CF756D">
        <w:trPr>
          <w:trHeight w:val="340"/>
          <w:jc w:val="center"/>
        </w:trPr>
        <w:tc>
          <w:tcPr>
            <w:tcW w:w="9222" w:type="dxa"/>
            <w:gridSpan w:val="3"/>
            <w:shd w:val="pct10" w:color="auto" w:fill="auto"/>
            <w:vAlign w:val="center"/>
          </w:tcPr>
          <w:p w14:paraId="66D6D5C5" w14:textId="73D0C0E8" w:rsidR="002A684E" w:rsidRPr="000C123D" w:rsidRDefault="002A684E" w:rsidP="000C123D">
            <w:pPr>
              <w:widowControl w:val="0"/>
              <w:spacing w:after="0" w:line="240" w:lineRule="auto"/>
              <w:jc w:val="center"/>
              <w:rPr>
                <w:rFonts w:ascii="Cambria" w:hAnsi="Cambria"/>
                <w:b/>
                <w:sz w:val="20"/>
                <w:szCs w:val="20"/>
              </w:rPr>
            </w:pPr>
            <w:r w:rsidRPr="000C123D">
              <w:rPr>
                <w:rFonts w:ascii="Cambria" w:hAnsi="Cambria"/>
                <w:b/>
                <w:sz w:val="20"/>
                <w:szCs w:val="20"/>
              </w:rPr>
              <w:t>Część I zamówienia</w:t>
            </w:r>
          </w:p>
        </w:tc>
      </w:tr>
      <w:tr w:rsidR="00967F3F" w:rsidRPr="000C123D" w14:paraId="66295863" w14:textId="77777777" w:rsidTr="004F72BE">
        <w:trPr>
          <w:trHeight w:val="340"/>
          <w:jc w:val="center"/>
        </w:trPr>
        <w:tc>
          <w:tcPr>
            <w:tcW w:w="9222" w:type="dxa"/>
            <w:gridSpan w:val="3"/>
            <w:vAlign w:val="center"/>
          </w:tcPr>
          <w:p w14:paraId="6E12E6B3"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 xml:space="preserve">Ubezpieczenie mienia od </w:t>
            </w:r>
            <w:r w:rsidR="002F4DA2" w:rsidRPr="000C123D">
              <w:rPr>
                <w:rFonts w:ascii="Cambria" w:hAnsi="Cambria"/>
                <w:b/>
                <w:sz w:val="20"/>
                <w:szCs w:val="20"/>
              </w:rPr>
              <w:t xml:space="preserve">wszystkich </w:t>
            </w:r>
            <w:proofErr w:type="spellStart"/>
            <w:r w:rsidR="002F4DA2" w:rsidRPr="000C123D">
              <w:rPr>
                <w:rFonts w:ascii="Cambria" w:hAnsi="Cambria"/>
                <w:b/>
                <w:sz w:val="20"/>
                <w:szCs w:val="20"/>
              </w:rPr>
              <w:t>ryzyk</w:t>
            </w:r>
            <w:proofErr w:type="spellEnd"/>
          </w:p>
        </w:tc>
      </w:tr>
      <w:tr w:rsidR="00967F3F" w:rsidRPr="000C123D" w14:paraId="70447799" w14:textId="77777777" w:rsidTr="004F72BE">
        <w:trPr>
          <w:trHeight w:val="340"/>
          <w:jc w:val="center"/>
        </w:trPr>
        <w:tc>
          <w:tcPr>
            <w:tcW w:w="638" w:type="dxa"/>
            <w:vAlign w:val="center"/>
          </w:tcPr>
          <w:p w14:paraId="5B30B571" w14:textId="77777777" w:rsidR="00967F3F" w:rsidRPr="000C123D" w:rsidRDefault="00967F3F" w:rsidP="000C123D">
            <w:pPr>
              <w:widowControl w:val="0"/>
              <w:spacing w:after="0" w:line="240" w:lineRule="auto"/>
              <w:jc w:val="center"/>
              <w:rPr>
                <w:rFonts w:ascii="Cambria" w:hAnsi="Cambria"/>
                <w:sz w:val="20"/>
                <w:szCs w:val="20"/>
              </w:rPr>
            </w:pPr>
          </w:p>
        </w:tc>
        <w:tc>
          <w:tcPr>
            <w:tcW w:w="6379" w:type="dxa"/>
            <w:vAlign w:val="center"/>
          </w:tcPr>
          <w:p w14:paraId="76AD83F8" w14:textId="77777777" w:rsidR="00967F3F" w:rsidRPr="000C123D" w:rsidRDefault="00967F3F" w:rsidP="000C123D">
            <w:pPr>
              <w:widowControl w:val="0"/>
              <w:spacing w:after="0" w:line="240" w:lineRule="auto"/>
              <w:jc w:val="center"/>
              <w:rPr>
                <w:rFonts w:ascii="Cambria" w:hAnsi="Cambria"/>
                <w:sz w:val="20"/>
                <w:szCs w:val="20"/>
              </w:rPr>
            </w:pPr>
          </w:p>
        </w:tc>
        <w:tc>
          <w:tcPr>
            <w:tcW w:w="2205" w:type="dxa"/>
            <w:vAlign w:val="center"/>
          </w:tcPr>
          <w:p w14:paraId="79ACABB7" w14:textId="77777777" w:rsidR="00967F3F" w:rsidRPr="000C123D" w:rsidRDefault="00967F3F" w:rsidP="000C123D">
            <w:pPr>
              <w:widowControl w:val="0"/>
              <w:spacing w:after="0" w:line="240" w:lineRule="auto"/>
              <w:jc w:val="center"/>
              <w:rPr>
                <w:rFonts w:ascii="Cambria" w:hAnsi="Cambria"/>
                <w:sz w:val="20"/>
                <w:szCs w:val="20"/>
              </w:rPr>
            </w:pPr>
          </w:p>
        </w:tc>
      </w:tr>
      <w:tr w:rsidR="008D50A7" w:rsidRPr="000C123D" w14:paraId="7CBCD1B8" w14:textId="77777777" w:rsidTr="004F72BE">
        <w:trPr>
          <w:trHeight w:val="340"/>
          <w:jc w:val="center"/>
        </w:trPr>
        <w:tc>
          <w:tcPr>
            <w:tcW w:w="638" w:type="dxa"/>
            <w:vAlign w:val="center"/>
          </w:tcPr>
          <w:p w14:paraId="76E77E59" w14:textId="77777777" w:rsidR="008D50A7" w:rsidRPr="000C123D" w:rsidRDefault="008D50A7" w:rsidP="000C123D">
            <w:pPr>
              <w:widowControl w:val="0"/>
              <w:spacing w:after="0" w:line="240" w:lineRule="auto"/>
              <w:jc w:val="center"/>
              <w:rPr>
                <w:rFonts w:ascii="Cambria" w:hAnsi="Cambria"/>
                <w:sz w:val="20"/>
                <w:szCs w:val="20"/>
              </w:rPr>
            </w:pPr>
          </w:p>
        </w:tc>
        <w:tc>
          <w:tcPr>
            <w:tcW w:w="6379" w:type="dxa"/>
            <w:vAlign w:val="center"/>
          </w:tcPr>
          <w:p w14:paraId="29E7247A" w14:textId="77777777" w:rsidR="008D50A7" w:rsidRPr="000C123D" w:rsidRDefault="008D50A7" w:rsidP="000C123D">
            <w:pPr>
              <w:widowControl w:val="0"/>
              <w:spacing w:after="0" w:line="240" w:lineRule="auto"/>
              <w:jc w:val="center"/>
              <w:rPr>
                <w:rFonts w:ascii="Cambria" w:hAnsi="Cambria"/>
                <w:sz w:val="20"/>
                <w:szCs w:val="20"/>
              </w:rPr>
            </w:pPr>
          </w:p>
        </w:tc>
        <w:tc>
          <w:tcPr>
            <w:tcW w:w="2205" w:type="dxa"/>
            <w:vAlign w:val="center"/>
          </w:tcPr>
          <w:p w14:paraId="236F37CF" w14:textId="77777777" w:rsidR="008D50A7" w:rsidRPr="000C123D" w:rsidRDefault="008D50A7" w:rsidP="000C123D">
            <w:pPr>
              <w:widowControl w:val="0"/>
              <w:spacing w:after="0" w:line="240" w:lineRule="auto"/>
              <w:jc w:val="center"/>
              <w:rPr>
                <w:rFonts w:ascii="Cambria" w:hAnsi="Cambria"/>
                <w:sz w:val="20"/>
                <w:szCs w:val="20"/>
              </w:rPr>
            </w:pPr>
          </w:p>
        </w:tc>
      </w:tr>
      <w:tr w:rsidR="00967F3F" w:rsidRPr="000C123D" w14:paraId="47A37186" w14:textId="77777777" w:rsidTr="004F72BE">
        <w:trPr>
          <w:trHeight w:val="340"/>
          <w:jc w:val="center"/>
        </w:trPr>
        <w:tc>
          <w:tcPr>
            <w:tcW w:w="9222" w:type="dxa"/>
            <w:gridSpan w:val="3"/>
            <w:vAlign w:val="center"/>
          </w:tcPr>
          <w:p w14:paraId="0DAD2CFC"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 xml:space="preserve">Ubezpieczenie sprzętu elektronicznego od wszystkich </w:t>
            </w:r>
            <w:proofErr w:type="spellStart"/>
            <w:r w:rsidRPr="000C123D">
              <w:rPr>
                <w:rFonts w:ascii="Cambria" w:hAnsi="Cambria"/>
                <w:b/>
                <w:sz w:val="20"/>
                <w:szCs w:val="20"/>
              </w:rPr>
              <w:t>ryzyk</w:t>
            </w:r>
            <w:proofErr w:type="spellEnd"/>
          </w:p>
        </w:tc>
      </w:tr>
      <w:tr w:rsidR="008D50A7" w:rsidRPr="000C123D" w14:paraId="3EF2460A" w14:textId="77777777" w:rsidTr="004F72BE">
        <w:trPr>
          <w:trHeight w:val="340"/>
          <w:jc w:val="center"/>
        </w:trPr>
        <w:tc>
          <w:tcPr>
            <w:tcW w:w="638" w:type="dxa"/>
            <w:vAlign w:val="center"/>
          </w:tcPr>
          <w:p w14:paraId="37083EAA" w14:textId="77777777" w:rsidR="008D50A7" w:rsidRPr="000C123D" w:rsidRDefault="008D50A7" w:rsidP="000C123D">
            <w:pPr>
              <w:widowControl w:val="0"/>
              <w:spacing w:after="0" w:line="240" w:lineRule="auto"/>
              <w:jc w:val="center"/>
              <w:rPr>
                <w:rFonts w:ascii="Cambria" w:hAnsi="Cambria"/>
                <w:sz w:val="20"/>
                <w:szCs w:val="20"/>
              </w:rPr>
            </w:pPr>
          </w:p>
        </w:tc>
        <w:tc>
          <w:tcPr>
            <w:tcW w:w="6379" w:type="dxa"/>
            <w:vAlign w:val="center"/>
          </w:tcPr>
          <w:p w14:paraId="5258DFBD" w14:textId="77777777" w:rsidR="008D50A7" w:rsidRPr="000C123D" w:rsidRDefault="008D50A7" w:rsidP="000C123D">
            <w:pPr>
              <w:widowControl w:val="0"/>
              <w:spacing w:after="0" w:line="240" w:lineRule="auto"/>
              <w:jc w:val="center"/>
              <w:rPr>
                <w:rFonts w:ascii="Cambria" w:hAnsi="Cambria"/>
                <w:sz w:val="20"/>
                <w:szCs w:val="20"/>
              </w:rPr>
            </w:pPr>
          </w:p>
        </w:tc>
        <w:tc>
          <w:tcPr>
            <w:tcW w:w="2205" w:type="dxa"/>
            <w:vAlign w:val="center"/>
          </w:tcPr>
          <w:p w14:paraId="368C49A6" w14:textId="77777777" w:rsidR="008D50A7" w:rsidRPr="000C123D" w:rsidRDefault="008D50A7" w:rsidP="000C123D">
            <w:pPr>
              <w:widowControl w:val="0"/>
              <w:spacing w:after="0" w:line="240" w:lineRule="auto"/>
              <w:jc w:val="center"/>
              <w:rPr>
                <w:rFonts w:ascii="Cambria" w:hAnsi="Cambria"/>
                <w:sz w:val="20"/>
                <w:szCs w:val="20"/>
              </w:rPr>
            </w:pPr>
          </w:p>
        </w:tc>
      </w:tr>
      <w:tr w:rsidR="006A21F7" w:rsidRPr="000C123D" w14:paraId="1667B38A" w14:textId="77777777" w:rsidTr="004F72BE">
        <w:trPr>
          <w:trHeight w:val="340"/>
          <w:jc w:val="center"/>
        </w:trPr>
        <w:tc>
          <w:tcPr>
            <w:tcW w:w="638" w:type="dxa"/>
            <w:vAlign w:val="center"/>
          </w:tcPr>
          <w:p w14:paraId="688E0232" w14:textId="77777777" w:rsidR="006A21F7" w:rsidRPr="000C123D" w:rsidRDefault="006A21F7" w:rsidP="000C123D">
            <w:pPr>
              <w:widowControl w:val="0"/>
              <w:spacing w:after="0" w:line="240" w:lineRule="auto"/>
              <w:jc w:val="center"/>
              <w:rPr>
                <w:rFonts w:ascii="Cambria" w:hAnsi="Cambria"/>
                <w:sz w:val="20"/>
                <w:szCs w:val="20"/>
              </w:rPr>
            </w:pPr>
          </w:p>
        </w:tc>
        <w:tc>
          <w:tcPr>
            <w:tcW w:w="6379" w:type="dxa"/>
            <w:vAlign w:val="center"/>
          </w:tcPr>
          <w:p w14:paraId="2AF7324C" w14:textId="77777777" w:rsidR="006A21F7" w:rsidRPr="000C123D" w:rsidRDefault="006A21F7" w:rsidP="000C123D">
            <w:pPr>
              <w:widowControl w:val="0"/>
              <w:spacing w:after="0" w:line="240" w:lineRule="auto"/>
              <w:jc w:val="center"/>
              <w:rPr>
                <w:rFonts w:ascii="Cambria" w:hAnsi="Cambria"/>
                <w:sz w:val="20"/>
                <w:szCs w:val="20"/>
              </w:rPr>
            </w:pPr>
          </w:p>
        </w:tc>
        <w:tc>
          <w:tcPr>
            <w:tcW w:w="2205" w:type="dxa"/>
            <w:vAlign w:val="center"/>
          </w:tcPr>
          <w:p w14:paraId="68516A4B" w14:textId="77777777" w:rsidR="006A21F7" w:rsidRPr="000C123D" w:rsidRDefault="006A21F7" w:rsidP="000C123D">
            <w:pPr>
              <w:widowControl w:val="0"/>
              <w:spacing w:after="0" w:line="240" w:lineRule="auto"/>
              <w:jc w:val="center"/>
              <w:rPr>
                <w:rFonts w:ascii="Cambria" w:hAnsi="Cambria"/>
                <w:sz w:val="20"/>
                <w:szCs w:val="20"/>
              </w:rPr>
            </w:pPr>
          </w:p>
        </w:tc>
      </w:tr>
      <w:tr w:rsidR="00967F3F" w:rsidRPr="000C123D" w14:paraId="5B8C7482" w14:textId="77777777" w:rsidTr="004F72BE">
        <w:trPr>
          <w:trHeight w:val="340"/>
          <w:jc w:val="center"/>
        </w:trPr>
        <w:tc>
          <w:tcPr>
            <w:tcW w:w="9222" w:type="dxa"/>
            <w:gridSpan w:val="3"/>
            <w:vAlign w:val="center"/>
          </w:tcPr>
          <w:p w14:paraId="61502AF2"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Ubezpieczenie odpowiedzialności cywilnej</w:t>
            </w:r>
          </w:p>
        </w:tc>
      </w:tr>
      <w:tr w:rsidR="00967F3F" w:rsidRPr="000C123D" w14:paraId="751E2B79" w14:textId="77777777" w:rsidTr="004F72BE">
        <w:trPr>
          <w:trHeight w:val="340"/>
          <w:jc w:val="center"/>
        </w:trPr>
        <w:tc>
          <w:tcPr>
            <w:tcW w:w="638" w:type="dxa"/>
            <w:vAlign w:val="center"/>
          </w:tcPr>
          <w:p w14:paraId="365E7CF6" w14:textId="77777777" w:rsidR="00967F3F" w:rsidRPr="000C123D" w:rsidRDefault="00967F3F" w:rsidP="000C123D">
            <w:pPr>
              <w:widowControl w:val="0"/>
              <w:spacing w:after="0" w:line="240" w:lineRule="auto"/>
              <w:jc w:val="center"/>
              <w:rPr>
                <w:rFonts w:ascii="Cambria" w:hAnsi="Cambria"/>
                <w:sz w:val="20"/>
                <w:szCs w:val="20"/>
              </w:rPr>
            </w:pPr>
          </w:p>
        </w:tc>
        <w:tc>
          <w:tcPr>
            <w:tcW w:w="6379" w:type="dxa"/>
            <w:vAlign w:val="center"/>
          </w:tcPr>
          <w:p w14:paraId="61ECCC1F" w14:textId="77777777" w:rsidR="00967F3F" w:rsidRPr="000C123D" w:rsidRDefault="00967F3F" w:rsidP="000C123D">
            <w:pPr>
              <w:widowControl w:val="0"/>
              <w:spacing w:after="0" w:line="240" w:lineRule="auto"/>
              <w:jc w:val="center"/>
              <w:rPr>
                <w:rFonts w:ascii="Cambria" w:hAnsi="Cambria"/>
                <w:sz w:val="20"/>
                <w:szCs w:val="20"/>
              </w:rPr>
            </w:pPr>
          </w:p>
        </w:tc>
        <w:tc>
          <w:tcPr>
            <w:tcW w:w="2205" w:type="dxa"/>
            <w:vAlign w:val="center"/>
          </w:tcPr>
          <w:p w14:paraId="545FAA89" w14:textId="77777777" w:rsidR="00967F3F" w:rsidRPr="000C123D" w:rsidRDefault="00967F3F" w:rsidP="000C123D">
            <w:pPr>
              <w:widowControl w:val="0"/>
              <w:spacing w:after="0" w:line="240" w:lineRule="auto"/>
              <w:jc w:val="center"/>
              <w:rPr>
                <w:rFonts w:ascii="Cambria" w:hAnsi="Cambria"/>
                <w:sz w:val="20"/>
                <w:szCs w:val="20"/>
              </w:rPr>
            </w:pPr>
          </w:p>
        </w:tc>
      </w:tr>
      <w:tr w:rsidR="008D50A7" w:rsidRPr="000C123D" w14:paraId="450EC2BC" w14:textId="77777777" w:rsidTr="00CF756D">
        <w:trPr>
          <w:trHeight w:val="340"/>
          <w:jc w:val="center"/>
        </w:trPr>
        <w:tc>
          <w:tcPr>
            <w:tcW w:w="638" w:type="dxa"/>
            <w:tcBorders>
              <w:bottom w:val="single" w:sz="4" w:space="0" w:color="auto"/>
            </w:tcBorders>
            <w:vAlign w:val="center"/>
          </w:tcPr>
          <w:p w14:paraId="4C7204B9" w14:textId="77777777" w:rsidR="008D50A7" w:rsidRPr="000C123D" w:rsidRDefault="008D50A7" w:rsidP="000C123D">
            <w:pPr>
              <w:widowControl w:val="0"/>
              <w:spacing w:after="0" w:line="240" w:lineRule="auto"/>
              <w:jc w:val="center"/>
              <w:rPr>
                <w:rFonts w:ascii="Cambria" w:hAnsi="Cambria"/>
                <w:sz w:val="20"/>
                <w:szCs w:val="20"/>
              </w:rPr>
            </w:pPr>
          </w:p>
        </w:tc>
        <w:tc>
          <w:tcPr>
            <w:tcW w:w="6379" w:type="dxa"/>
            <w:tcBorders>
              <w:bottom w:val="single" w:sz="4" w:space="0" w:color="auto"/>
            </w:tcBorders>
            <w:vAlign w:val="center"/>
          </w:tcPr>
          <w:p w14:paraId="4D2C0B8B" w14:textId="77777777" w:rsidR="008D50A7" w:rsidRPr="000C123D" w:rsidRDefault="008D50A7" w:rsidP="000C123D">
            <w:pPr>
              <w:widowControl w:val="0"/>
              <w:spacing w:after="0" w:line="240" w:lineRule="auto"/>
              <w:jc w:val="center"/>
              <w:rPr>
                <w:rFonts w:ascii="Cambria" w:hAnsi="Cambria"/>
                <w:sz w:val="20"/>
                <w:szCs w:val="20"/>
              </w:rPr>
            </w:pPr>
          </w:p>
        </w:tc>
        <w:tc>
          <w:tcPr>
            <w:tcW w:w="2205" w:type="dxa"/>
            <w:tcBorders>
              <w:bottom w:val="single" w:sz="4" w:space="0" w:color="auto"/>
            </w:tcBorders>
            <w:vAlign w:val="center"/>
          </w:tcPr>
          <w:p w14:paraId="2DC3A146" w14:textId="77777777" w:rsidR="008D50A7" w:rsidRPr="000C123D" w:rsidRDefault="008D50A7" w:rsidP="000C123D">
            <w:pPr>
              <w:widowControl w:val="0"/>
              <w:spacing w:after="0" w:line="240" w:lineRule="auto"/>
              <w:jc w:val="center"/>
              <w:rPr>
                <w:rFonts w:ascii="Cambria" w:hAnsi="Cambria"/>
                <w:sz w:val="20"/>
                <w:szCs w:val="20"/>
              </w:rPr>
            </w:pPr>
          </w:p>
        </w:tc>
      </w:tr>
      <w:tr w:rsidR="002A684E" w:rsidRPr="000C123D" w14:paraId="31916887" w14:textId="77777777" w:rsidTr="00CF756D">
        <w:trPr>
          <w:trHeight w:val="340"/>
          <w:jc w:val="center"/>
        </w:trPr>
        <w:tc>
          <w:tcPr>
            <w:tcW w:w="9222" w:type="dxa"/>
            <w:gridSpan w:val="3"/>
            <w:shd w:val="pct10" w:color="auto" w:fill="auto"/>
            <w:vAlign w:val="center"/>
          </w:tcPr>
          <w:p w14:paraId="05E80841" w14:textId="3263BE63" w:rsidR="002A684E" w:rsidRPr="000C123D" w:rsidRDefault="002A684E" w:rsidP="000C123D">
            <w:pPr>
              <w:widowControl w:val="0"/>
              <w:spacing w:after="0" w:line="240" w:lineRule="auto"/>
              <w:jc w:val="center"/>
              <w:rPr>
                <w:rFonts w:ascii="Cambria" w:hAnsi="Cambria"/>
                <w:b/>
                <w:sz w:val="20"/>
                <w:szCs w:val="20"/>
              </w:rPr>
            </w:pPr>
            <w:r w:rsidRPr="000C123D">
              <w:rPr>
                <w:rFonts w:ascii="Cambria" w:hAnsi="Cambria"/>
                <w:b/>
                <w:sz w:val="20"/>
                <w:szCs w:val="20"/>
              </w:rPr>
              <w:t>Część II zamówienia</w:t>
            </w:r>
          </w:p>
        </w:tc>
      </w:tr>
      <w:tr w:rsidR="00967F3F" w:rsidRPr="000C123D" w14:paraId="630E1CF3" w14:textId="77777777" w:rsidTr="004F72BE">
        <w:trPr>
          <w:trHeight w:val="340"/>
          <w:jc w:val="center"/>
        </w:trPr>
        <w:tc>
          <w:tcPr>
            <w:tcW w:w="9222" w:type="dxa"/>
            <w:gridSpan w:val="3"/>
            <w:vAlign w:val="center"/>
          </w:tcPr>
          <w:p w14:paraId="2176BBC4"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Ubezpieczenia komunikacyjne (OC, AC, NNW, ZK, Assistance)</w:t>
            </w:r>
          </w:p>
        </w:tc>
      </w:tr>
      <w:tr w:rsidR="00CF756D" w:rsidRPr="000C123D" w14:paraId="6AE2EA11" w14:textId="77777777" w:rsidTr="00215A38">
        <w:trPr>
          <w:trHeight w:val="340"/>
          <w:jc w:val="center"/>
        </w:trPr>
        <w:tc>
          <w:tcPr>
            <w:tcW w:w="9222" w:type="dxa"/>
            <w:gridSpan w:val="3"/>
            <w:vAlign w:val="center"/>
          </w:tcPr>
          <w:p w14:paraId="71AF3DCE" w14:textId="2B54A974" w:rsidR="00CF756D" w:rsidRPr="000C123D" w:rsidRDefault="00CF756D" w:rsidP="000C123D">
            <w:pPr>
              <w:widowControl w:val="0"/>
              <w:spacing w:after="0" w:line="240" w:lineRule="auto"/>
              <w:jc w:val="center"/>
              <w:rPr>
                <w:rFonts w:ascii="Cambria" w:hAnsi="Cambria"/>
                <w:sz w:val="20"/>
                <w:szCs w:val="20"/>
              </w:rPr>
            </w:pPr>
            <w:r w:rsidRPr="000C123D">
              <w:rPr>
                <w:rFonts w:ascii="Cambria" w:hAnsi="Cambria"/>
                <w:b/>
                <w:sz w:val="20"/>
                <w:szCs w:val="20"/>
              </w:rPr>
              <w:t>Ubezpieczenie auto casco</w:t>
            </w:r>
          </w:p>
        </w:tc>
      </w:tr>
      <w:tr w:rsidR="00CF756D" w:rsidRPr="000C123D" w14:paraId="0D295BBF" w14:textId="77777777" w:rsidTr="004F72BE">
        <w:trPr>
          <w:trHeight w:val="340"/>
          <w:jc w:val="center"/>
        </w:trPr>
        <w:tc>
          <w:tcPr>
            <w:tcW w:w="638" w:type="dxa"/>
            <w:vAlign w:val="center"/>
          </w:tcPr>
          <w:p w14:paraId="412B9D8A" w14:textId="77777777" w:rsidR="00CF756D" w:rsidRPr="000C123D" w:rsidRDefault="00CF756D" w:rsidP="000C123D">
            <w:pPr>
              <w:widowControl w:val="0"/>
              <w:spacing w:after="0" w:line="240" w:lineRule="auto"/>
              <w:jc w:val="center"/>
              <w:rPr>
                <w:rFonts w:ascii="Cambria" w:hAnsi="Cambria"/>
                <w:sz w:val="20"/>
                <w:szCs w:val="20"/>
              </w:rPr>
            </w:pPr>
          </w:p>
        </w:tc>
        <w:tc>
          <w:tcPr>
            <w:tcW w:w="6379" w:type="dxa"/>
            <w:vAlign w:val="center"/>
          </w:tcPr>
          <w:p w14:paraId="41479BB0" w14:textId="77777777" w:rsidR="00CF756D" w:rsidRPr="000C123D" w:rsidRDefault="00CF756D" w:rsidP="000C123D">
            <w:pPr>
              <w:widowControl w:val="0"/>
              <w:spacing w:after="0" w:line="240" w:lineRule="auto"/>
              <w:jc w:val="center"/>
              <w:rPr>
                <w:rFonts w:ascii="Cambria" w:hAnsi="Cambria"/>
                <w:b/>
                <w:sz w:val="20"/>
                <w:szCs w:val="20"/>
              </w:rPr>
            </w:pPr>
          </w:p>
        </w:tc>
        <w:tc>
          <w:tcPr>
            <w:tcW w:w="2205" w:type="dxa"/>
            <w:vAlign w:val="center"/>
          </w:tcPr>
          <w:p w14:paraId="732C7FA2" w14:textId="77777777" w:rsidR="00CF756D" w:rsidRPr="000C123D" w:rsidRDefault="00CF756D" w:rsidP="000C123D">
            <w:pPr>
              <w:widowControl w:val="0"/>
              <w:spacing w:after="0" w:line="240" w:lineRule="auto"/>
              <w:jc w:val="center"/>
              <w:rPr>
                <w:rFonts w:ascii="Cambria" w:hAnsi="Cambria"/>
                <w:sz w:val="20"/>
                <w:szCs w:val="20"/>
              </w:rPr>
            </w:pPr>
          </w:p>
        </w:tc>
      </w:tr>
      <w:tr w:rsidR="00CF756D" w:rsidRPr="000C123D" w14:paraId="3048589C" w14:textId="77777777" w:rsidTr="00215A38">
        <w:trPr>
          <w:trHeight w:val="340"/>
          <w:jc w:val="center"/>
        </w:trPr>
        <w:tc>
          <w:tcPr>
            <w:tcW w:w="9222" w:type="dxa"/>
            <w:gridSpan w:val="3"/>
            <w:vAlign w:val="center"/>
          </w:tcPr>
          <w:p w14:paraId="0ED8DAA3" w14:textId="0A9B4579" w:rsidR="00CF756D" w:rsidRPr="000C123D" w:rsidRDefault="00CF756D" w:rsidP="000C123D">
            <w:pPr>
              <w:widowControl w:val="0"/>
              <w:spacing w:after="0" w:line="240" w:lineRule="auto"/>
              <w:jc w:val="center"/>
              <w:rPr>
                <w:rFonts w:ascii="Cambria" w:hAnsi="Cambria"/>
                <w:sz w:val="20"/>
                <w:szCs w:val="20"/>
              </w:rPr>
            </w:pPr>
            <w:r w:rsidRPr="000C123D">
              <w:rPr>
                <w:rFonts w:ascii="Cambria" w:hAnsi="Cambria"/>
                <w:b/>
                <w:sz w:val="20"/>
                <w:szCs w:val="20"/>
              </w:rPr>
              <w:t>Ubezpieczenie NNW kierowcy i pasażerów</w:t>
            </w:r>
          </w:p>
        </w:tc>
      </w:tr>
      <w:tr w:rsidR="00CF756D" w:rsidRPr="000C123D" w14:paraId="7A5E2E3D" w14:textId="77777777" w:rsidTr="004F72BE">
        <w:trPr>
          <w:trHeight w:val="340"/>
          <w:jc w:val="center"/>
        </w:trPr>
        <w:tc>
          <w:tcPr>
            <w:tcW w:w="638" w:type="dxa"/>
            <w:vAlign w:val="center"/>
          </w:tcPr>
          <w:p w14:paraId="2F8ED6A7" w14:textId="77777777" w:rsidR="00CF756D" w:rsidRPr="000C123D" w:rsidRDefault="00CF756D" w:rsidP="000C123D">
            <w:pPr>
              <w:widowControl w:val="0"/>
              <w:spacing w:after="0" w:line="240" w:lineRule="auto"/>
              <w:jc w:val="center"/>
              <w:rPr>
                <w:rFonts w:ascii="Cambria" w:hAnsi="Cambria"/>
                <w:sz w:val="20"/>
                <w:szCs w:val="20"/>
              </w:rPr>
            </w:pPr>
          </w:p>
        </w:tc>
        <w:tc>
          <w:tcPr>
            <w:tcW w:w="6379" w:type="dxa"/>
            <w:vAlign w:val="center"/>
          </w:tcPr>
          <w:p w14:paraId="15CD80D7" w14:textId="77777777" w:rsidR="00CF756D" w:rsidRPr="000C123D" w:rsidRDefault="00CF756D" w:rsidP="000C123D">
            <w:pPr>
              <w:widowControl w:val="0"/>
              <w:spacing w:after="0" w:line="240" w:lineRule="auto"/>
              <w:jc w:val="center"/>
              <w:rPr>
                <w:rFonts w:ascii="Cambria" w:hAnsi="Cambria"/>
                <w:b/>
                <w:sz w:val="20"/>
                <w:szCs w:val="20"/>
              </w:rPr>
            </w:pPr>
          </w:p>
        </w:tc>
        <w:tc>
          <w:tcPr>
            <w:tcW w:w="2205" w:type="dxa"/>
            <w:vAlign w:val="center"/>
          </w:tcPr>
          <w:p w14:paraId="07D4661D" w14:textId="77777777" w:rsidR="00CF756D" w:rsidRPr="000C123D" w:rsidRDefault="00CF756D" w:rsidP="000C123D">
            <w:pPr>
              <w:widowControl w:val="0"/>
              <w:spacing w:after="0" w:line="240" w:lineRule="auto"/>
              <w:jc w:val="center"/>
              <w:rPr>
                <w:rFonts w:ascii="Cambria" w:hAnsi="Cambria"/>
                <w:sz w:val="20"/>
                <w:szCs w:val="20"/>
              </w:rPr>
            </w:pPr>
          </w:p>
        </w:tc>
      </w:tr>
      <w:tr w:rsidR="00CF756D" w:rsidRPr="000C123D" w14:paraId="37A7E238" w14:textId="77777777" w:rsidTr="00215A38">
        <w:trPr>
          <w:trHeight w:val="340"/>
          <w:jc w:val="center"/>
        </w:trPr>
        <w:tc>
          <w:tcPr>
            <w:tcW w:w="9222" w:type="dxa"/>
            <w:gridSpan w:val="3"/>
            <w:tcBorders>
              <w:bottom w:val="single" w:sz="4" w:space="0" w:color="auto"/>
            </w:tcBorders>
            <w:vAlign w:val="center"/>
          </w:tcPr>
          <w:p w14:paraId="4ED0B476" w14:textId="002E2E62" w:rsidR="00CF756D" w:rsidRPr="000C123D" w:rsidRDefault="00CF756D"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Ubezpieczenie Zielona karta</w:t>
            </w:r>
          </w:p>
        </w:tc>
      </w:tr>
      <w:tr w:rsidR="00E1327F" w:rsidRPr="000C123D" w14:paraId="23AFFA18" w14:textId="77777777" w:rsidTr="00CF756D">
        <w:trPr>
          <w:trHeight w:val="340"/>
          <w:jc w:val="center"/>
        </w:trPr>
        <w:tc>
          <w:tcPr>
            <w:tcW w:w="638" w:type="dxa"/>
            <w:tcBorders>
              <w:bottom w:val="single" w:sz="4" w:space="0" w:color="auto"/>
            </w:tcBorders>
            <w:vAlign w:val="center"/>
          </w:tcPr>
          <w:p w14:paraId="233E1BEA"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tcBorders>
              <w:bottom w:val="single" w:sz="4" w:space="0" w:color="auto"/>
            </w:tcBorders>
            <w:vAlign w:val="center"/>
          </w:tcPr>
          <w:p w14:paraId="20C1AE4F"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tcBorders>
              <w:bottom w:val="single" w:sz="4" w:space="0" w:color="auto"/>
            </w:tcBorders>
            <w:vAlign w:val="center"/>
          </w:tcPr>
          <w:p w14:paraId="4148DF6C" w14:textId="77777777" w:rsidR="00E1327F" w:rsidRPr="000C123D" w:rsidRDefault="00E1327F" w:rsidP="000C123D">
            <w:pPr>
              <w:widowControl w:val="0"/>
              <w:spacing w:after="0" w:line="240" w:lineRule="auto"/>
              <w:jc w:val="center"/>
              <w:rPr>
                <w:rFonts w:ascii="Cambria" w:hAnsi="Cambria"/>
                <w:sz w:val="20"/>
                <w:szCs w:val="20"/>
              </w:rPr>
            </w:pPr>
          </w:p>
        </w:tc>
      </w:tr>
      <w:tr w:rsidR="00E1327F" w:rsidRPr="000C123D" w14:paraId="50E8EA6B" w14:textId="77777777" w:rsidTr="00D1799F">
        <w:trPr>
          <w:trHeight w:val="340"/>
          <w:jc w:val="center"/>
        </w:trPr>
        <w:tc>
          <w:tcPr>
            <w:tcW w:w="9222" w:type="dxa"/>
            <w:gridSpan w:val="3"/>
            <w:tcBorders>
              <w:bottom w:val="single" w:sz="4" w:space="0" w:color="auto"/>
            </w:tcBorders>
            <w:vAlign w:val="center"/>
          </w:tcPr>
          <w:p w14:paraId="383E8108" w14:textId="266C3216" w:rsidR="00E1327F" w:rsidRPr="000C123D" w:rsidRDefault="00E1327F" w:rsidP="00E1327F">
            <w:pPr>
              <w:widowControl w:val="0"/>
              <w:spacing w:after="0" w:line="240" w:lineRule="auto"/>
              <w:jc w:val="center"/>
              <w:rPr>
                <w:rFonts w:ascii="Cambria" w:hAnsi="Cambria"/>
                <w:sz w:val="20"/>
                <w:szCs w:val="20"/>
              </w:rPr>
            </w:pPr>
            <w:r w:rsidRPr="000C123D">
              <w:rPr>
                <w:rFonts w:ascii="Cambria" w:hAnsi="Cambria"/>
                <w:b/>
                <w:sz w:val="20"/>
                <w:szCs w:val="20"/>
              </w:rPr>
              <w:t xml:space="preserve">Ubezpieczenie </w:t>
            </w:r>
            <w:proofErr w:type="spellStart"/>
            <w:r>
              <w:rPr>
                <w:rFonts w:ascii="Cambria" w:hAnsi="Cambria"/>
                <w:b/>
                <w:sz w:val="20"/>
                <w:szCs w:val="20"/>
              </w:rPr>
              <w:t>assistance</w:t>
            </w:r>
            <w:proofErr w:type="spellEnd"/>
          </w:p>
        </w:tc>
      </w:tr>
      <w:tr w:rsidR="00E1327F" w:rsidRPr="000C123D" w14:paraId="4B45F1AE" w14:textId="77777777" w:rsidTr="00CF756D">
        <w:trPr>
          <w:trHeight w:val="340"/>
          <w:jc w:val="center"/>
        </w:trPr>
        <w:tc>
          <w:tcPr>
            <w:tcW w:w="638" w:type="dxa"/>
            <w:tcBorders>
              <w:bottom w:val="single" w:sz="4" w:space="0" w:color="auto"/>
            </w:tcBorders>
            <w:vAlign w:val="center"/>
          </w:tcPr>
          <w:p w14:paraId="53955768"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tcBorders>
              <w:bottom w:val="single" w:sz="4" w:space="0" w:color="auto"/>
            </w:tcBorders>
            <w:vAlign w:val="center"/>
          </w:tcPr>
          <w:p w14:paraId="2347255F"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tcBorders>
              <w:bottom w:val="single" w:sz="4" w:space="0" w:color="auto"/>
            </w:tcBorders>
            <w:vAlign w:val="center"/>
          </w:tcPr>
          <w:p w14:paraId="7B717943" w14:textId="77777777" w:rsidR="00E1327F" w:rsidRPr="000C123D" w:rsidRDefault="00E1327F" w:rsidP="000C123D">
            <w:pPr>
              <w:widowControl w:val="0"/>
              <w:spacing w:after="0" w:line="240" w:lineRule="auto"/>
              <w:jc w:val="center"/>
              <w:rPr>
                <w:rFonts w:ascii="Cambria" w:hAnsi="Cambria"/>
                <w:sz w:val="20"/>
                <w:szCs w:val="20"/>
              </w:rPr>
            </w:pPr>
          </w:p>
        </w:tc>
      </w:tr>
      <w:tr w:rsidR="00E1327F" w:rsidRPr="000C123D" w14:paraId="4F043FE2" w14:textId="77777777" w:rsidTr="00CF756D">
        <w:trPr>
          <w:trHeight w:val="340"/>
          <w:jc w:val="center"/>
        </w:trPr>
        <w:tc>
          <w:tcPr>
            <w:tcW w:w="9222" w:type="dxa"/>
            <w:gridSpan w:val="3"/>
            <w:shd w:val="pct10" w:color="auto" w:fill="auto"/>
            <w:vAlign w:val="center"/>
          </w:tcPr>
          <w:p w14:paraId="0862BD49" w14:textId="470FBC08" w:rsidR="00E1327F" w:rsidRPr="000C123D" w:rsidRDefault="00E1327F" w:rsidP="000C123D">
            <w:pPr>
              <w:widowControl w:val="0"/>
              <w:spacing w:after="0" w:line="240" w:lineRule="auto"/>
              <w:jc w:val="center"/>
              <w:rPr>
                <w:rFonts w:ascii="Cambria" w:hAnsi="Cambria"/>
                <w:b/>
                <w:sz w:val="20"/>
                <w:szCs w:val="20"/>
              </w:rPr>
            </w:pPr>
            <w:r w:rsidRPr="000C123D">
              <w:rPr>
                <w:rFonts w:ascii="Cambria" w:hAnsi="Cambria"/>
                <w:b/>
                <w:sz w:val="20"/>
                <w:szCs w:val="20"/>
              </w:rPr>
              <w:t>Część III zamówienia</w:t>
            </w:r>
          </w:p>
        </w:tc>
      </w:tr>
      <w:tr w:rsidR="00E1327F" w:rsidRPr="000C123D" w14:paraId="182BE13A" w14:textId="77777777" w:rsidTr="00212634">
        <w:trPr>
          <w:trHeight w:val="340"/>
          <w:jc w:val="center"/>
        </w:trPr>
        <w:tc>
          <w:tcPr>
            <w:tcW w:w="9222" w:type="dxa"/>
            <w:gridSpan w:val="3"/>
            <w:vAlign w:val="center"/>
          </w:tcPr>
          <w:p w14:paraId="71139AF0" w14:textId="2A13BADD" w:rsidR="00E1327F" w:rsidRPr="000C123D" w:rsidRDefault="00E1327F" w:rsidP="00F22895">
            <w:pPr>
              <w:widowControl w:val="0"/>
              <w:spacing w:after="0" w:line="240" w:lineRule="auto"/>
              <w:jc w:val="center"/>
              <w:rPr>
                <w:rFonts w:ascii="Cambria" w:hAnsi="Cambria"/>
                <w:b/>
                <w:sz w:val="20"/>
                <w:szCs w:val="20"/>
              </w:rPr>
            </w:pPr>
            <w:r w:rsidRPr="000C123D">
              <w:rPr>
                <w:rFonts w:ascii="Cambria" w:hAnsi="Cambria"/>
                <w:b/>
                <w:sz w:val="20"/>
                <w:szCs w:val="20"/>
              </w:rPr>
              <w:t>Ubezpieczenie następstw nieszczęśliwych wypadków członków OSP</w:t>
            </w:r>
          </w:p>
        </w:tc>
      </w:tr>
      <w:tr w:rsidR="00E1327F" w:rsidRPr="000C123D" w14:paraId="79B20285" w14:textId="77777777" w:rsidTr="00212634">
        <w:trPr>
          <w:trHeight w:val="340"/>
          <w:jc w:val="center"/>
        </w:trPr>
        <w:tc>
          <w:tcPr>
            <w:tcW w:w="638" w:type="dxa"/>
            <w:vAlign w:val="center"/>
          </w:tcPr>
          <w:p w14:paraId="666C213F"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vAlign w:val="center"/>
          </w:tcPr>
          <w:p w14:paraId="5D444A0C"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vAlign w:val="center"/>
          </w:tcPr>
          <w:p w14:paraId="1FD9983C" w14:textId="77777777" w:rsidR="00E1327F" w:rsidRPr="000C123D" w:rsidRDefault="00E1327F" w:rsidP="000C123D">
            <w:pPr>
              <w:widowControl w:val="0"/>
              <w:spacing w:after="0" w:line="240" w:lineRule="auto"/>
              <w:jc w:val="center"/>
              <w:rPr>
                <w:rFonts w:ascii="Cambria" w:hAnsi="Cambria"/>
                <w:sz w:val="20"/>
                <w:szCs w:val="20"/>
              </w:rPr>
            </w:pPr>
          </w:p>
        </w:tc>
      </w:tr>
      <w:tr w:rsidR="00E1327F" w:rsidRPr="000C123D" w14:paraId="1330D817" w14:textId="77777777" w:rsidTr="00212634">
        <w:trPr>
          <w:trHeight w:val="340"/>
          <w:jc w:val="center"/>
        </w:trPr>
        <w:tc>
          <w:tcPr>
            <w:tcW w:w="638" w:type="dxa"/>
            <w:vAlign w:val="center"/>
          </w:tcPr>
          <w:p w14:paraId="3D17A885"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vAlign w:val="center"/>
          </w:tcPr>
          <w:p w14:paraId="4FA8C810"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vAlign w:val="center"/>
          </w:tcPr>
          <w:p w14:paraId="190FEE2C" w14:textId="77777777" w:rsidR="00E1327F" w:rsidRPr="000C123D" w:rsidRDefault="00E1327F" w:rsidP="000C123D">
            <w:pPr>
              <w:widowControl w:val="0"/>
              <w:spacing w:after="0" w:line="240" w:lineRule="auto"/>
              <w:jc w:val="center"/>
              <w:rPr>
                <w:rFonts w:ascii="Cambria" w:hAnsi="Cambria"/>
                <w:sz w:val="20"/>
                <w:szCs w:val="20"/>
              </w:rPr>
            </w:pPr>
          </w:p>
        </w:tc>
      </w:tr>
    </w:tbl>
    <w:p w14:paraId="5555813E" w14:textId="77777777" w:rsidR="00A671CE" w:rsidRDefault="00A671CE" w:rsidP="00A671CE">
      <w:pPr>
        <w:pStyle w:val="Akapitzlist"/>
        <w:widowControl w:val="0"/>
        <w:tabs>
          <w:tab w:val="left" w:pos="567"/>
        </w:tabs>
        <w:spacing w:before="240" w:after="120" w:line="240" w:lineRule="auto"/>
        <w:ind w:left="567"/>
        <w:rPr>
          <w:rFonts w:ascii="Cambria" w:hAnsi="Cambria"/>
          <w:b/>
        </w:rPr>
      </w:pPr>
    </w:p>
    <w:p w14:paraId="0F998AF6" w14:textId="1C0ABA75" w:rsidR="008E0390" w:rsidRPr="000C123D" w:rsidRDefault="008E0390" w:rsidP="000C123D">
      <w:pPr>
        <w:pStyle w:val="Akapitzlist"/>
        <w:widowControl w:val="0"/>
        <w:numPr>
          <w:ilvl w:val="0"/>
          <w:numId w:val="71"/>
        </w:numPr>
        <w:tabs>
          <w:tab w:val="left" w:pos="567"/>
        </w:tabs>
        <w:spacing w:before="240" w:after="120" w:line="240" w:lineRule="auto"/>
        <w:ind w:left="567" w:hanging="567"/>
        <w:rPr>
          <w:rFonts w:ascii="Cambria" w:hAnsi="Cambria"/>
          <w:b/>
        </w:rPr>
      </w:pPr>
      <w:r w:rsidRPr="000C123D">
        <w:rPr>
          <w:rFonts w:ascii="Cambria" w:hAnsi="Cambria"/>
          <w:b/>
        </w:rPr>
        <w:lastRenderedPageBreak/>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79"/>
        <w:gridCol w:w="2205"/>
      </w:tblGrid>
      <w:tr w:rsidR="008E0390" w:rsidRPr="000C123D" w14:paraId="4273301B" w14:textId="77777777" w:rsidTr="005B4BA7">
        <w:trPr>
          <w:trHeight w:val="340"/>
          <w:jc w:val="center"/>
        </w:trPr>
        <w:tc>
          <w:tcPr>
            <w:tcW w:w="638" w:type="dxa"/>
            <w:vAlign w:val="center"/>
          </w:tcPr>
          <w:p w14:paraId="1074B52B" w14:textId="77777777" w:rsidR="008E0390" w:rsidRPr="000C123D" w:rsidRDefault="008E0390" w:rsidP="000C123D">
            <w:pPr>
              <w:widowControl w:val="0"/>
              <w:spacing w:after="0" w:line="240" w:lineRule="auto"/>
              <w:jc w:val="center"/>
              <w:rPr>
                <w:rFonts w:ascii="Cambria" w:hAnsi="Cambria"/>
                <w:b/>
                <w:sz w:val="20"/>
                <w:szCs w:val="20"/>
              </w:rPr>
            </w:pPr>
            <w:r w:rsidRPr="000C123D">
              <w:rPr>
                <w:rFonts w:ascii="Cambria" w:hAnsi="Cambria"/>
                <w:b/>
                <w:sz w:val="20"/>
                <w:szCs w:val="20"/>
              </w:rPr>
              <w:t>Lp.</w:t>
            </w:r>
          </w:p>
        </w:tc>
        <w:tc>
          <w:tcPr>
            <w:tcW w:w="6379" w:type="dxa"/>
            <w:vAlign w:val="center"/>
          </w:tcPr>
          <w:p w14:paraId="6856F621" w14:textId="77777777" w:rsidR="008E0390" w:rsidRPr="000C123D" w:rsidRDefault="008E0390" w:rsidP="000C123D">
            <w:pPr>
              <w:widowControl w:val="0"/>
              <w:spacing w:after="0" w:line="240" w:lineRule="auto"/>
              <w:jc w:val="center"/>
              <w:rPr>
                <w:rFonts w:ascii="Cambria" w:hAnsi="Cambria"/>
                <w:b/>
                <w:sz w:val="20"/>
                <w:szCs w:val="20"/>
              </w:rPr>
            </w:pPr>
            <w:r w:rsidRPr="000C123D">
              <w:rPr>
                <w:rFonts w:ascii="Cambria" w:hAnsi="Cambria"/>
                <w:b/>
                <w:sz w:val="20"/>
                <w:szCs w:val="20"/>
              </w:rPr>
              <w:t>Wyszczególnienie</w:t>
            </w:r>
          </w:p>
        </w:tc>
        <w:tc>
          <w:tcPr>
            <w:tcW w:w="2205" w:type="dxa"/>
            <w:vAlign w:val="center"/>
          </w:tcPr>
          <w:p w14:paraId="6B2D4313" w14:textId="77777777" w:rsidR="008E0390" w:rsidRPr="000C123D" w:rsidRDefault="008E0390" w:rsidP="000C123D">
            <w:pPr>
              <w:widowControl w:val="0"/>
              <w:spacing w:after="0" w:line="240" w:lineRule="auto"/>
              <w:jc w:val="center"/>
              <w:rPr>
                <w:rFonts w:ascii="Cambria" w:hAnsi="Cambria"/>
                <w:b/>
                <w:sz w:val="20"/>
                <w:szCs w:val="20"/>
              </w:rPr>
            </w:pPr>
            <w:r w:rsidRPr="000C123D">
              <w:rPr>
                <w:rFonts w:ascii="Cambria" w:hAnsi="Cambria"/>
                <w:b/>
                <w:sz w:val="20"/>
                <w:szCs w:val="20"/>
              </w:rPr>
              <w:t>nr strony</w:t>
            </w:r>
          </w:p>
        </w:tc>
      </w:tr>
      <w:tr w:rsidR="008E0390" w:rsidRPr="000C123D" w14:paraId="770A0FA8" w14:textId="77777777" w:rsidTr="005B4BA7">
        <w:trPr>
          <w:trHeight w:val="340"/>
          <w:jc w:val="center"/>
        </w:trPr>
        <w:tc>
          <w:tcPr>
            <w:tcW w:w="638" w:type="dxa"/>
            <w:vAlign w:val="center"/>
          </w:tcPr>
          <w:p w14:paraId="6C7C0484" w14:textId="77777777" w:rsidR="008E0390" w:rsidRPr="000C123D" w:rsidRDefault="008E0390" w:rsidP="000C123D">
            <w:pPr>
              <w:widowControl w:val="0"/>
              <w:spacing w:after="0" w:line="240" w:lineRule="auto"/>
              <w:jc w:val="center"/>
              <w:rPr>
                <w:rFonts w:ascii="Cambria" w:hAnsi="Cambria"/>
                <w:sz w:val="20"/>
                <w:szCs w:val="20"/>
              </w:rPr>
            </w:pPr>
          </w:p>
        </w:tc>
        <w:tc>
          <w:tcPr>
            <w:tcW w:w="6379" w:type="dxa"/>
            <w:vAlign w:val="center"/>
          </w:tcPr>
          <w:p w14:paraId="6CC6370F" w14:textId="77777777" w:rsidR="008E0390" w:rsidRPr="000C123D" w:rsidRDefault="008E0390" w:rsidP="000C123D">
            <w:pPr>
              <w:widowControl w:val="0"/>
              <w:spacing w:after="0" w:line="240" w:lineRule="auto"/>
              <w:jc w:val="center"/>
              <w:rPr>
                <w:rFonts w:ascii="Cambria" w:hAnsi="Cambria"/>
                <w:sz w:val="20"/>
                <w:szCs w:val="20"/>
              </w:rPr>
            </w:pPr>
          </w:p>
        </w:tc>
        <w:tc>
          <w:tcPr>
            <w:tcW w:w="2205" w:type="dxa"/>
            <w:vAlign w:val="center"/>
          </w:tcPr>
          <w:p w14:paraId="0B3B2513" w14:textId="77777777" w:rsidR="008E0390" w:rsidRPr="000C123D" w:rsidRDefault="008E0390" w:rsidP="000C123D">
            <w:pPr>
              <w:widowControl w:val="0"/>
              <w:spacing w:after="0" w:line="240" w:lineRule="auto"/>
              <w:jc w:val="center"/>
              <w:rPr>
                <w:rFonts w:ascii="Cambria" w:hAnsi="Cambria"/>
                <w:sz w:val="20"/>
                <w:szCs w:val="20"/>
              </w:rPr>
            </w:pPr>
          </w:p>
        </w:tc>
      </w:tr>
      <w:tr w:rsidR="008E0390" w:rsidRPr="000C123D" w14:paraId="3C72A1FA" w14:textId="77777777" w:rsidTr="005B4BA7">
        <w:trPr>
          <w:trHeight w:val="340"/>
          <w:jc w:val="center"/>
        </w:trPr>
        <w:tc>
          <w:tcPr>
            <w:tcW w:w="638" w:type="dxa"/>
            <w:vAlign w:val="center"/>
          </w:tcPr>
          <w:p w14:paraId="0D510952" w14:textId="77777777" w:rsidR="008E0390" w:rsidRPr="000C123D" w:rsidRDefault="008E0390" w:rsidP="000C123D">
            <w:pPr>
              <w:widowControl w:val="0"/>
              <w:spacing w:after="0" w:line="240" w:lineRule="auto"/>
              <w:jc w:val="center"/>
              <w:rPr>
                <w:rFonts w:ascii="Cambria" w:hAnsi="Cambria"/>
                <w:sz w:val="20"/>
                <w:szCs w:val="20"/>
              </w:rPr>
            </w:pPr>
          </w:p>
        </w:tc>
        <w:tc>
          <w:tcPr>
            <w:tcW w:w="6379" w:type="dxa"/>
            <w:vAlign w:val="center"/>
          </w:tcPr>
          <w:p w14:paraId="78DF378C" w14:textId="77777777" w:rsidR="008E0390" w:rsidRPr="000C123D" w:rsidRDefault="008E0390" w:rsidP="000C123D">
            <w:pPr>
              <w:widowControl w:val="0"/>
              <w:spacing w:after="0" w:line="240" w:lineRule="auto"/>
              <w:jc w:val="center"/>
              <w:rPr>
                <w:rFonts w:ascii="Cambria" w:hAnsi="Cambria"/>
                <w:sz w:val="20"/>
                <w:szCs w:val="20"/>
              </w:rPr>
            </w:pPr>
          </w:p>
        </w:tc>
        <w:tc>
          <w:tcPr>
            <w:tcW w:w="2205" w:type="dxa"/>
            <w:vAlign w:val="center"/>
          </w:tcPr>
          <w:p w14:paraId="2662EEDF" w14:textId="77777777" w:rsidR="008E0390" w:rsidRPr="000C123D" w:rsidRDefault="008E0390" w:rsidP="000C123D">
            <w:pPr>
              <w:widowControl w:val="0"/>
              <w:spacing w:after="0" w:line="240" w:lineRule="auto"/>
              <w:jc w:val="center"/>
              <w:rPr>
                <w:rFonts w:ascii="Cambria" w:hAnsi="Cambria"/>
                <w:sz w:val="20"/>
                <w:szCs w:val="20"/>
              </w:rPr>
            </w:pPr>
          </w:p>
        </w:tc>
      </w:tr>
      <w:tr w:rsidR="002A684E" w:rsidRPr="000C123D" w14:paraId="37A2AA61" w14:textId="77777777" w:rsidTr="005B4BA7">
        <w:trPr>
          <w:trHeight w:val="340"/>
          <w:jc w:val="center"/>
        </w:trPr>
        <w:tc>
          <w:tcPr>
            <w:tcW w:w="638" w:type="dxa"/>
            <w:vAlign w:val="center"/>
          </w:tcPr>
          <w:p w14:paraId="3AE8CFFC" w14:textId="77777777" w:rsidR="002A684E" w:rsidRPr="000C123D" w:rsidRDefault="002A684E" w:rsidP="000C123D">
            <w:pPr>
              <w:widowControl w:val="0"/>
              <w:spacing w:after="0" w:line="240" w:lineRule="auto"/>
              <w:jc w:val="center"/>
              <w:rPr>
                <w:rFonts w:ascii="Cambria" w:hAnsi="Cambria"/>
                <w:sz w:val="20"/>
                <w:szCs w:val="20"/>
              </w:rPr>
            </w:pPr>
          </w:p>
        </w:tc>
        <w:tc>
          <w:tcPr>
            <w:tcW w:w="6379" w:type="dxa"/>
            <w:vAlign w:val="center"/>
          </w:tcPr>
          <w:p w14:paraId="107FC227" w14:textId="77777777" w:rsidR="002A684E" w:rsidRPr="000C123D" w:rsidRDefault="002A684E" w:rsidP="000C123D">
            <w:pPr>
              <w:widowControl w:val="0"/>
              <w:spacing w:after="0" w:line="240" w:lineRule="auto"/>
              <w:jc w:val="center"/>
              <w:rPr>
                <w:rFonts w:ascii="Cambria" w:hAnsi="Cambria"/>
                <w:sz w:val="20"/>
                <w:szCs w:val="20"/>
              </w:rPr>
            </w:pPr>
          </w:p>
        </w:tc>
        <w:tc>
          <w:tcPr>
            <w:tcW w:w="2205" w:type="dxa"/>
            <w:vAlign w:val="center"/>
          </w:tcPr>
          <w:p w14:paraId="10481036" w14:textId="77777777" w:rsidR="002A684E" w:rsidRPr="000C123D" w:rsidRDefault="002A684E" w:rsidP="000C123D">
            <w:pPr>
              <w:widowControl w:val="0"/>
              <w:spacing w:after="0" w:line="240" w:lineRule="auto"/>
              <w:jc w:val="center"/>
              <w:rPr>
                <w:rFonts w:ascii="Cambria" w:hAnsi="Cambria"/>
                <w:sz w:val="20"/>
                <w:szCs w:val="20"/>
              </w:rPr>
            </w:pPr>
          </w:p>
        </w:tc>
      </w:tr>
    </w:tbl>
    <w:p w14:paraId="0083E2D9" w14:textId="77777777" w:rsidR="00E068BC" w:rsidRPr="000C123D" w:rsidRDefault="00E068BC" w:rsidP="000C123D">
      <w:pPr>
        <w:widowControl w:val="0"/>
        <w:tabs>
          <w:tab w:val="left" w:pos="426"/>
        </w:tabs>
        <w:autoSpaceDE w:val="0"/>
        <w:autoSpaceDN w:val="0"/>
        <w:adjustRightInd w:val="0"/>
        <w:spacing w:before="240" w:after="0" w:line="240" w:lineRule="auto"/>
        <w:jc w:val="both"/>
        <w:rPr>
          <w:rFonts w:ascii="Cambria" w:hAnsi="Cambria" w:cs="Arial"/>
        </w:rPr>
      </w:pPr>
      <w:r w:rsidRPr="000C123D">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0C123D">
        <w:rPr>
          <w:rFonts w:ascii="Cambria" w:hAnsi="Cambria" w:cs="Arial"/>
        </w:rPr>
        <w:t>………</w:t>
      </w:r>
      <w:r w:rsidRPr="000C123D">
        <w:rPr>
          <w:rFonts w:ascii="Cambria" w:hAnsi="Cambria" w:cs="Arial"/>
        </w:rPr>
        <w:t>…………..…………………………………………………………………………..</w:t>
      </w:r>
    </w:p>
    <w:p w14:paraId="5EA25933" w14:textId="2095CC3D" w:rsidR="00E068BC" w:rsidRPr="000C123D" w:rsidRDefault="00E068BC" w:rsidP="000C123D">
      <w:pPr>
        <w:widowControl w:val="0"/>
        <w:spacing w:before="120" w:after="0" w:line="240" w:lineRule="auto"/>
        <w:jc w:val="both"/>
        <w:rPr>
          <w:rFonts w:ascii="Cambria" w:hAnsi="Cambria" w:cs="Arial"/>
          <w:i/>
          <w:sz w:val="20"/>
          <w:szCs w:val="20"/>
        </w:rPr>
      </w:pPr>
      <w:r w:rsidRPr="000C123D">
        <w:rPr>
          <w:rFonts w:ascii="Cambria" w:hAnsi="Cambria" w:cs="Arial"/>
          <w:i/>
          <w:sz w:val="18"/>
          <w:szCs w:val="20"/>
        </w:rPr>
        <w:t>(</w:t>
      </w:r>
      <w:r w:rsidR="007466FF" w:rsidRPr="000C123D">
        <w:rPr>
          <w:rFonts w:ascii="Cambria" w:hAnsi="Cambria" w:cs="Arial"/>
          <w:i/>
          <w:sz w:val="18"/>
          <w:szCs w:val="20"/>
        </w:rPr>
        <w:t>Uwaga:</w:t>
      </w:r>
      <w:r w:rsidRPr="000C123D">
        <w:rPr>
          <w:rFonts w:ascii="Cambria" w:hAnsi="Cambria" w:cs="Arial"/>
          <w:i/>
          <w:sz w:val="18"/>
          <w:szCs w:val="20"/>
        </w:rPr>
        <w:t xml:space="preserve"> Jeżeli informacje zawarte w ofercie stanowią tajemnicę przedsiębiorstwa informacje te muszą zostać umieszczone </w:t>
      </w:r>
      <w:r w:rsidR="00BE7CD0" w:rsidRPr="000C123D">
        <w:rPr>
          <w:rFonts w:ascii="Cambria" w:hAnsi="Cambria" w:cs="Arial"/>
          <w:i/>
          <w:sz w:val="18"/>
          <w:szCs w:val="20"/>
        </w:rPr>
        <w:br/>
      </w:r>
      <w:r w:rsidRPr="000C123D">
        <w:rPr>
          <w:rFonts w:ascii="Cambria" w:hAnsi="Cambria" w:cs="Arial"/>
          <w:i/>
          <w:sz w:val="18"/>
          <w:szCs w:val="20"/>
        </w:rPr>
        <w:t xml:space="preserve">w odrębnej kopercie dołączonej do oferty i oznaczone napisem: </w:t>
      </w:r>
      <w:r w:rsidR="00B555FC" w:rsidRPr="000C123D">
        <w:rPr>
          <w:rFonts w:ascii="Cambria" w:hAnsi="Cambria" w:cs="Arial"/>
          <w:i/>
          <w:sz w:val="18"/>
          <w:szCs w:val="20"/>
        </w:rPr>
        <w:t>„</w:t>
      </w:r>
      <w:r w:rsidR="00787024" w:rsidRPr="000C123D">
        <w:rPr>
          <w:rFonts w:ascii="Cambria" w:hAnsi="Cambria" w:cs="Arial"/>
          <w:i/>
          <w:sz w:val="18"/>
          <w:szCs w:val="20"/>
        </w:rPr>
        <w:t>Informacje stanowiące tajemnicę przedsiębiorstwa</w:t>
      </w:r>
      <w:r w:rsidR="00B555FC" w:rsidRPr="000C123D">
        <w:rPr>
          <w:rFonts w:ascii="Cambria" w:hAnsi="Cambria" w:cs="Arial"/>
          <w:i/>
          <w:sz w:val="18"/>
          <w:szCs w:val="20"/>
        </w:rPr>
        <w:t>”</w:t>
      </w:r>
      <w:r w:rsidRPr="000C123D">
        <w:rPr>
          <w:rFonts w:ascii="Cambria" w:hAnsi="Cambria" w:cs="Arial"/>
          <w:i/>
          <w:sz w:val="18"/>
          <w:szCs w:val="20"/>
        </w:rPr>
        <w:t xml:space="preserve">. W takim przypadku Wykonawca </w:t>
      </w:r>
      <w:r w:rsidR="00827251" w:rsidRPr="000C123D">
        <w:rPr>
          <w:rFonts w:ascii="Cambria" w:hAnsi="Cambria"/>
          <w:i/>
          <w:sz w:val="18"/>
          <w:szCs w:val="20"/>
        </w:rPr>
        <w:t>musi</w:t>
      </w:r>
      <w:r w:rsidR="005F4B51" w:rsidRPr="000C123D">
        <w:rPr>
          <w:rFonts w:ascii="Cambria" w:hAnsi="Cambria"/>
          <w:i/>
          <w:sz w:val="18"/>
          <w:szCs w:val="20"/>
        </w:rPr>
        <w:t xml:space="preserve"> załączyć do </w:t>
      </w:r>
      <w:r w:rsidR="005F4B51" w:rsidRPr="000C123D">
        <w:rPr>
          <w:rFonts w:ascii="Cambria" w:hAnsi="Cambria"/>
          <w:sz w:val="18"/>
          <w:szCs w:val="20"/>
        </w:rPr>
        <w:t>oferty</w:t>
      </w:r>
      <w:r w:rsidR="00827251" w:rsidRPr="000C123D">
        <w:rPr>
          <w:rFonts w:ascii="Cambria" w:hAnsi="Cambria"/>
          <w:sz w:val="18"/>
          <w:szCs w:val="20"/>
        </w:rPr>
        <w:t xml:space="preserve"> </w:t>
      </w:r>
      <w:r w:rsidR="005F4B51" w:rsidRPr="000C123D">
        <w:rPr>
          <w:rFonts w:ascii="Cambria" w:hAnsi="Cambria" w:cs="Arial"/>
          <w:sz w:val="18"/>
          <w:szCs w:val="20"/>
        </w:rPr>
        <w:t xml:space="preserve">uzasadnienie zastrzeżenia informacji stanowiących tajemnicę </w:t>
      </w:r>
      <w:r w:rsidRPr="000C123D">
        <w:rPr>
          <w:rFonts w:ascii="Cambria" w:hAnsi="Cambria"/>
          <w:i/>
          <w:sz w:val="18"/>
          <w:szCs w:val="20"/>
        </w:rPr>
        <w:t xml:space="preserve">– zgodnie z art. 8 ust. 3 ustawy </w:t>
      </w:r>
      <w:r w:rsidR="008E0390" w:rsidRPr="000C123D">
        <w:rPr>
          <w:rFonts w:ascii="Cambria" w:hAnsi="Cambria"/>
          <w:i/>
          <w:sz w:val="18"/>
          <w:szCs w:val="20"/>
        </w:rPr>
        <w:t>Prawo zamówień publicznych</w:t>
      </w:r>
      <w:r w:rsidRPr="000C123D">
        <w:rPr>
          <w:rFonts w:ascii="Cambria" w:hAnsi="Cambria" w:cs="Arial"/>
          <w:i/>
          <w:sz w:val="18"/>
          <w:szCs w:val="20"/>
        </w:rPr>
        <w:t>)</w:t>
      </w:r>
      <w:r w:rsidR="008E0390" w:rsidRPr="000C123D">
        <w:rPr>
          <w:rFonts w:ascii="Cambria" w:hAnsi="Cambria" w:cs="Arial"/>
          <w:i/>
          <w:sz w:val="18"/>
          <w:szCs w:val="20"/>
        </w:rPr>
        <w:t>.</w:t>
      </w:r>
    </w:p>
    <w:p w14:paraId="1544E67A" w14:textId="77777777" w:rsidR="00967F3F" w:rsidRPr="000C123D" w:rsidRDefault="00967F3F" w:rsidP="000C123D">
      <w:pPr>
        <w:widowControl w:val="0"/>
        <w:spacing w:after="0" w:line="240" w:lineRule="auto"/>
        <w:rPr>
          <w:rFonts w:ascii="Cambria" w:hAnsi="Cambria"/>
        </w:rPr>
      </w:pPr>
    </w:p>
    <w:p w14:paraId="0F4A994F" w14:textId="77777777" w:rsidR="004E1302" w:rsidRPr="000C123D" w:rsidRDefault="004E1302" w:rsidP="000C123D">
      <w:pPr>
        <w:widowControl w:val="0"/>
        <w:spacing w:after="0" w:line="240" w:lineRule="auto"/>
        <w:rPr>
          <w:rFonts w:ascii="Cambria" w:hAnsi="Cambria"/>
        </w:rPr>
      </w:pPr>
    </w:p>
    <w:p w14:paraId="2DC90937" w14:textId="77777777" w:rsidR="00BE7CD0" w:rsidRPr="000C123D" w:rsidRDefault="00BE7CD0" w:rsidP="000C123D">
      <w:pPr>
        <w:widowControl w:val="0"/>
        <w:spacing w:after="0" w:line="240" w:lineRule="auto"/>
        <w:rPr>
          <w:rFonts w:ascii="Cambria" w:hAnsi="Cambria"/>
        </w:rPr>
      </w:pPr>
    </w:p>
    <w:p w14:paraId="41AD4FAE" w14:textId="77777777" w:rsidR="002A684E" w:rsidRPr="000C123D" w:rsidRDefault="002A684E" w:rsidP="000C123D">
      <w:pPr>
        <w:widowControl w:val="0"/>
        <w:spacing w:after="0" w:line="240" w:lineRule="auto"/>
        <w:rPr>
          <w:rFonts w:ascii="Cambria" w:hAnsi="Cambria"/>
        </w:rPr>
      </w:pPr>
    </w:p>
    <w:p w14:paraId="3BE82E03" w14:textId="77777777" w:rsidR="007C6B59" w:rsidRPr="000C123D" w:rsidRDefault="00967F3F" w:rsidP="000C123D">
      <w:pPr>
        <w:widowControl w:val="0"/>
        <w:spacing w:after="0" w:line="240" w:lineRule="auto"/>
        <w:rPr>
          <w:rFonts w:ascii="Cambria" w:hAnsi="Cambria"/>
        </w:rPr>
      </w:pPr>
      <w:r w:rsidRPr="000C123D">
        <w:rPr>
          <w:rFonts w:ascii="Cambria" w:hAnsi="Cambria"/>
        </w:rPr>
        <w:t>Miejscowość i data: ……………….………</w:t>
      </w:r>
    </w:p>
    <w:p w14:paraId="35696253" w14:textId="77777777" w:rsidR="00787024" w:rsidRPr="000C123D" w:rsidRDefault="00787024" w:rsidP="000C123D">
      <w:pPr>
        <w:widowControl w:val="0"/>
        <w:spacing w:after="0" w:line="240" w:lineRule="auto"/>
        <w:rPr>
          <w:rFonts w:ascii="Cambria" w:hAnsi="Cambria"/>
        </w:rPr>
      </w:pPr>
    </w:p>
    <w:p w14:paraId="5539F969" w14:textId="77777777" w:rsidR="00AD4AA7" w:rsidRPr="000C123D" w:rsidRDefault="00AD4AA7" w:rsidP="000C123D">
      <w:pPr>
        <w:widowControl w:val="0"/>
        <w:spacing w:after="0" w:line="240" w:lineRule="auto"/>
        <w:jc w:val="right"/>
        <w:rPr>
          <w:rFonts w:ascii="Cambria" w:hAnsi="Cambria"/>
        </w:rPr>
      </w:pPr>
    </w:p>
    <w:p w14:paraId="2C22268F" w14:textId="77777777" w:rsidR="00AD4AA7" w:rsidRPr="000C123D" w:rsidRDefault="00AD4AA7" w:rsidP="000C123D">
      <w:pPr>
        <w:widowControl w:val="0"/>
        <w:spacing w:after="0" w:line="240" w:lineRule="auto"/>
        <w:jc w:val="right"/>
        <w:rPr>
          <w:rFonts w:ascii="Cambria" w:hAnsi="Cambria"/>
        </w:rPr>
      </w:pPr>
    </w:p>
    <w:p w14:paraId="352E07A1" w14:textId="77777777" w:rsidR="00967F3F" w:rsidRPr="000C123D" w:rsidRDefault="00967F3F" w:rsidP="000C123D">
      <w:pPr>
        <w:widowControl w:val="0"/>
        <w:spacing w:after="0" w:line="240" w:lineRule="auto"/>
        <w:jc w:val="right"/>
        <w:rPr>
          <w:rFonts w:ascii="Cambria" w:hAnsi="Cambria"/>
        </w:rPr>
      </w:pPr>
      <w:r w:rsidRPr="000C123D">
        <w:rPr>
          <w:rFonts w:ascii="Cambria" w:hAnsi="Cambria"/>
        </w:rPr>
        <w:t>……………………………………………….………………………</w:t>
      </w:r>
    </w:p>
    <w:p w14:paraId="41E7707F" w14:textId="3B545031" w:rsidR="00967F3F" w:rsidRPr="000C123D" w:rsidRDefault="00967F3F"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w:t>
      </w:r>
      <w:r w:rsidR="00AD4AA7" w:rsidRPr="000C123D">
        <w:rPr>
          <w:rFonts w:ascii="Cambria" w:hAnsi="Cambria"/>
          <w:i/>
          <w:sz w:val="18"/>
        </w:rPr>
        <w:t>/osób</w:t>
      </w:r>
      <w:r w:rsidRPr="000C123D">
        <w:rPr>
          <w:rFonts w:ascii="Cambria" w:hAnsi="Cambria"/>
          <w:i/>
          <w:sz w:val="18"/>
        </w:rPr>
        <w:t xml:space="preserve"> uprawnionej</w:t>
      </w:r>
      <w:r w:rsidR="00AD4AA7" w:rsidRPr="000C123D">
        <w:rPr>
          <w:rFonts w:ascii="Cambria" w:hAnsi="Cambria"/>
          <w:i/>
          <w:sz w:val="18"/>
        </w:rPr>
        <w:t>/</w:t>
      </w:r>
      <w:proofErr w:type="spellStart"/>
      <w:r w:rsidR="00AD4AA7" w:rsidRPr="000C123D">
        <w:rPr>
          <w:rFonts w:ascii="Cambria" w:hAnsi="Cambria"/>
          <w:i/>
          <w:sz w:val="18"/>
        </w:rPr>
        <w:t>nych</w:t>
      </w:r>
      <w:proofErr w:type="spellEnd"/>
      <w:r w:rsidRPr="000C123D">
        <w:rPr>
          <w:rFonts w:ascii="Cambria" w:hAnsi="Cambria"/>
          <w:i/>
          <w:sz w:val="18"/>
        </w:rPr>
        <w:t xml:space="preserve"> do </w:t>
      </w:r>
      <w:r w:rsidR="00232203" w:rsidRPr="000C123D">
        <w:rPr>
          <w:rFonts w:ascii="Cambria" w:hAnsi="Cambria"/>
          <w:i/>
          <w:sz w:val="18"/>
        </w:rPr>
        <w:t>reprezentowania wykonawcy/wykonawców</w:t>
      </w:r>
      <w:r w:rsidRPr="000C123D">
        <w:rPr>
          <w:rFonts w:ascii="Cambria" w:hAnsi="Cambria"/>
          <w:i/>
          <w:sz w:val="18"/>
        </w:rPr>
        <w:t>)</w:t>
      </w:r>
    </w:p>
    <w:p w14:paraId="66D39D23" w14:textId="77777777" w:rsidR="00BE5C84" w:rsidRPr="000C123D" w:rsidRDefault="00BE5C84" w:rsidP="000C123D">
      <w:pPr>
        <w:widowControl w:val="0"/>
        <w:spacing w:after="240" w:line="240" w:lineRule="auto"/>
        <w:jc w:val="both"/>
        <w:outlineLvl w:val="0"/>
        <w:rPr>
          <w:rFonts w:ascii="Cambria" w:hAnsi="Cambria"/>
          <w:b/>
          <w:i/>
        </w:rPr>
        <w:sectPr w:rsidR="00BE5C84" w:rsidRPr="000C123D" w:rsidSect="00584AF4">
          <w:pgSz w:w="11906" w:h="16838"/>
          <w:pgMar w:top="993" w:right="1134" w:bottom="851" w:left="1134" w:header="454" w:footer="454" w:gutter="0"/>
          <w:cols w:space="708"/>
          <w:docGrid w:linePitch="360"/>
        </w:sectPr>
      </w:pPr>
      <w:bookmarkStart w:id="16" w:name="_Toc407615908"/>
      <w:bookmarkStart w:id="17" w:name="_Toc422079974"/>
    </w:p>
    <w:p w14:paraId="5F404239" w14:textId="49A877D8" w:rsidR="0046794B" w:rsidRPr="000C123D" w:rsidRDefault="004B6C01" w:rsidP="000C123D">
      <w:pPr>
        <w:widowControl w:val="0"/>
        <w:spacing w:after="240" w:line="240" w:lineRule="auto"/>
        <w:jc w:val="both"/>
        <w:outlineLvl w:val="0"/>
        <w:rPr>
          <w:rFonts w:ascii="Cambria" w:hAnsi="Cambria"/>
          <w:b/>
        </w:rPr>
      </w:pPr>
      <w:bookmarkStart w:id="18" w:name="_Toc466986947"/>
      <w:r w:rsidRPr="000C123D">
        <w:rPr>
          <w:rFonts w:ascii="Cambria" w:hAnsi="Cambria"/>
          <w:b/>
        </w:rPr>
        <w:lastRenderedPageBreak/>
        <w:t>Załącznik</w:t>
      </w:r>
      <w:r w:rsidR="00A55179" w:rsidRPr="000C123D">
        <w:rPr>
          <w:rFonts w:ascii="Cambria" w:hAnsi="Cambria"/>
          <w:b/>
        </w:rPr>
        <w:t xml:space="preserve"> nr </w:t>
      </w:r>
      <w:r w:rsidRPr="000C123D">
        <w:rPr>
          <w:rFonts w:ascii="Cambria" w:hAnsi="Cambria"/>
          <w:b/>
        </w:rPr>
        <w:t xml:space="preserve">3 do </w:t>
      </w:r>
      <w:r w:rsidR="0046794B" w:rsidRPr="000C123D">
        <w:rPr>
          <w:rFonts w:ascii="Cambria" w:hAnsi="Cambria"/>
          <w:b/>
        </w:rPr>
        <w:t xml:space="preserve">SIWZ: </w:t>
      </w:r>
      <w:bookmarkEnd w:id="16"/>
      <w:bookmarkEnd w:id="17"/>
      <w:r w:rsidR="00247DA3" w:rsidRPr="000C123D">
        <w:rPr>
          <w:rFonts w:ascii="Cambria" w:hAnsi="Cambria"/>
          <w:b/>
        </w:rPr>
        <w:t>Wzór oświadczen</w:t>
      </w:r>
      <w:r w:rsidR="00A55179" w:rsidRPr="000C123D">
        <w:rPr>
          <w:rFonts w:ascii="Cambria" w:hAnsi="Cambria"/>
          <w:b/>
        </w:rPr>
        <w:t xml:space="preserve">ia o niepodleganiu wykluczeniu </w:t>
      </w:r>
      <w:r w:rsidR="00247DA3" w:rsidRPr="000C123D">
        <w:rPr>
          <w:rFonts w:ascii="Cambria" w:hAnsi="Cambria"/>
          <w:b/>
        </w:rPr>
        <w:t>i spełnianiu warunków udziału w postępowaniu przez Wykonawcę</w:t>
      </w:r>
      <w:bookmarkEnd w:id="18"/>
    </w:p>
    <w:p w14:paraId="16D313B3" w14:textId="77777777" w:rsidR="0046794B" w:rsidRPr="000C123D" w:rsidRDefault="0046794B" w:rsidP="000C123D">
      <w:pPr>
        <w:widowControl w:val="0"/>
        <w:spacing w:before="960" w:after="0" w:line="240" w:lineRule="auto"/>
        <w:ind w:right="5103"/>
        <w:jc w:val="both"/>
        <w:rPr>
          <w:rFonts w:ascii="Cambria" w:hAnsi="Cambria"/>
        </w:rPr>
      </w:pPr>
      <w:r w:rsidRPr="000C123D">
        <w:rPr>
          <w:rFonts w:ascii="Cambria" w:hAnsi="Cambria"/>
        </w:rPr>
        <w:t>……………………………………………….………………………</w:t>
      </w:r>
    </w:p>
    <w:p w14:paraId="3AA76BC8" w14:textId="6D759B65" w:rsidR="0046794B" w:rsidRPr="000C123D" w:rsidRDefault="0046794B" w:rsidP="000C123D">
      <w:pPr>
        <w:widowControl w:val="0"/>
        <w:spacing w:after="0" w:line="240" w:lineRule="auto"/>
        <w:ind w:right="5102"/>
        <w:jc w:val="center"/>
        <w:rPr>
          <w:rFonts w:ascii="Cambria" w:hAnsi="Cambria"/>
          <w:sz w:val="18"/>
        </w:rPr>
      </w:pPr>
      <w:r w:rsidRPr="000C123D">
        <w:rPr>
          <w:rFonts w:ascii="Cambria" w:hAnsi="Cambria"/>
          <w:sz w:val="18"/>
        </w:rPr>
        <w:t>(</w:t>
      </w:r>
      <w:r w:rsidR="00E26626" w:rsidRPr="000C123D">
        <w:rPr>
          <w:rFonts w:ascii="Cambria" w:hAnsi="Cambria"/>
          <w:sz w:val="18"/>
        </w:rPr>
        <w:t>P</w:t>
      </w:r>
      <w:r w:rsidRPr="000C123D">
        <w:rPr>
          <w:rFonts w:ascii="Cambria" w:hAnsi="Cambria"/>
          <w:sz w:val="18"/>
        </w:rPr>
        <w:t xml:space="preserve">ieczęć </w:t>
      </w:r>
      <w:r w:rsidR="009C0A07" w:rsidRPr="000C123D">
        <w:rPr>
          <w:rFonts w:ascii="Cambria" w:hAnsi="Cambria"/>
          <w:sz w:val="18"/>
        </w:rPr>
        <w:t>wykonawcy/wykonawców</w:t>
      </w:r>
      <w:r w:rsidRPr="000C123D">
        <w:rPr>
          <w:rFonts w:ascii="Cambria" w:hAnsi="Cambria"/>
          <w:sz w:val="18"/>
        </w:rPr>
        <w:t>)</w:t>
      </w:r>
    </w:p>
    <w:p w14:paraId="43DEA282" w14:textId="77777777" w:rsidR="0046794B" w:rsidRPr="000C123D" w:rsidRDefault="0046794B" w:rsidP="000C123D">
      <w:pPr>
        <w:widowControl w:val="0"/>
        <w:spacing w:before="480" w:after="360" w:line="240" w:lineRule="auto"/>
        <w:rPr>
          <w:rFonts w:ascii="Cambria" w:hAnsi="Cambria"/>
        </w:rPr>
      </w:pPr>
      <w:r w:rsidRPr="000C123D">
        <w:rPr>
          <w:rFonts w:ascii="Cambria" w:hAnsi="Cambria"/>
        </w:rPr>
        <w:t>Miejscowość i data: ………………………………...………</w:t>
      </w:r>
    </w:p>
    <w:p w14:paraId="4F0D40AC" w14:textId="599C9DC4" w:rsidR="0046794B" w:rsidRPr="000C123D" w:rsidRDefault="0046794B" w:rsidP="000C123D">
      <w:pPr>
        <w:widowControl w:val="0"/>
        <w:spacing w:after="0" w:line="240" w:lineRule="auto"/>
        <w:jc w:val="both"/>
        <w:rPr>
          <w:rFonts w:ascii="Cambria" w:hAnsi="Cambria"/>
        </w:rPr>
      </w:pPr>
      <w:r w:rsidRPr="000C123D">
        <w:rPr>
          <w:rFonts w:ascii="Cambria" w:hAnsi="Cambria"/>
        </w:rPr>
        <w:t xml:space="preserve">Dotyczy: przetarg nieograniczony na </w:t>
      </w:r>
      <w:r w:rsidR="00827251" w:rsidRPr="000C123D">
        <w:rPr>
          <w:rFonts w:ascii="Cambria" w:hAnsi="Cambria"/>
        </w:rPr>
        <w:t>„</w:t>
      </w:r>
      <w:r w:rsidR="00BC33E6" w:rsidRPr="000C123D">
        <w:rPr>
          <w:rFonts w:ascii="Cambria" w:hAnsi="Cambria"/>
        </w:rPr>
        <w:t xml:space="preserve">Ubezpieczenie majątku i innych interesów Gminy </w:t>
      </w:r>
      <w:r w:rsidR="00F22895">
        <w:rPr>
          <w:rFonts w:ascii="Cambria" w:hAnsi="Cambria"/>
        </w:rPr>
        <w:t>Sobków</w:t>
      </w:r>
      <w:r w:rsidR="00827251" w:rsidRPr="000C123D">
        <w:rPr>
          <w:rFonts w:ascii="Cambria" w:hAnsi="Cambria"/>
        </w:rPr>
        <w:t>”</w:t>
      </w:r>
      <w:r w:rsidRPr="000C123D">
        <w:rPr>
          <w:rFonts w:ascii="Cambria" w:hAnsi="Cambria"/>
        </w:rPr>
        <w:t>, podlegający podziałowi na nw. części:</w:t>
      </w:r>
    </w:p>
    <w:p w14:paraId="4A76F275" w14:textId="4B577E5E" w:rsidR="0046794B" w:rsidRPr="000C123D" w:rsidRDefault="00A4653D" w:rsidP="000C123D">
      <w:pPr>
        <w:widowControl w:val="0"/>
        <w:spacing w:after="0" w:line="240" w:lineRule="auto"/>
        <w:jc w:val="both"/>
        <w:rPr>
          <w:rFonts w:ascii="Cambria" w:hAnsi="Cambria"/>
        </w:rPr>
      </w:pPr>
      <w:r w:rsidRPr="000C123D">
        <w:rPr>
          <w:rFonts w:ascii="Cambria" w:hAnsi="Cambria"/>
        </w:rPr>
        <w:t xml:space="preserve">część I: </w:t>
      </w:r>
      <w:r w:rsidR="002A684E" w:rsidRPr="000C123D">
        <w:rPr>
          <w:rFonts w:ascii="Cambria" w:hAnsi="Cambria"/>
        </w:rPr>
        <w:t xml:space="preserve">Ubezpieczenie majątku i odpowiedzialności cywilnej </w:t>
      </w:r>
      <w:r w:rsidR="00BC33E6" w:rsidRPr="000C123D">
        <w:rPr>
          <w:rFonts w:ascii="Cambria" w:hAnsi="Cambria"/>
        </w:rPr>
        <w:t xml:space="preserve">Gminy </w:t>
      </w:r>
      <w:r w:rsidR="00F22895">
        <w:rPr>
          <w:rFonts w:ascii="Cambria" w:hAnsi="Cambria"/>
        </w:rPr>
        <w:t>Sobków</w:t>
      </w:r>
    </w:p>
    <w:p w14:paraId="50404287" w14:textId="383B5968" w:rsidR="0046794B" w:rsidRPr="000C123D" w:rsidRDefault="00A4653D" w:rsidP="00F22895">
      <w:pPr>
        <w:widowControl w:val="0"/>
        <w:tabs>
          <w:tab w:val="left" w:pos="6945"/>
        </w:tabs>
        <w:spacing w:after="0" w:line="240" w:lineRule="auto"/>
        <w:jc w:val="both"/>
        <w:rPr>
          <w:rFonts w:ascii="Cambria" w:hAnsi="Cambria"/>
        </w:rPr>
      </w:pPr>
      <w:r w:rsidRPr="000C123D">
        <w:rPr>
          <w:rFonts w:ascii="Cambria" w:hAnsi="Cambria"/>
        </w:rPr>
        <w:t xml:space="preserve">część II: </w:t>
      </w:r>
      <w:r w:rsidR="002A684E" w:rsidRPr="000C123D">
        <w:rPr>
          <w:rFonts w:ascii="Cambria" w:hAnsi="Cambria"/>
        </w:rPr>
        <w:t xml:space="preserve">Ubezpieczenie pojazdów mechanicznych </w:t>
      </w:r>
      <w:r w:rsidR="00BC33E6" w:rsidRPr="000C123D">
        <w:rPr>
          <w:rFonts w:ascii="Cambria" w:hAnsi="Cambria"/>
        </w:rPr>
        <w:t xml:space="preserve">Gminy </w:t>
      </w:r>
      <w:r w:rsidR="00F22895">
        <w:rPr>
          <w:rFonts w:ascii="Cambria" w:hAnsi="Cambria"/>
        </w:rPr>
        <w:t>Sobków</w:t>
      </w:r>
      <w:r w:rsidR="00F22895">
        <w:rPr>
          <w:rFonts w:ascii="Cambria" w:hAnsi="Cambria"/>
        </w:rPr>
        <w:tab/>
      </w:r>
    </w:p>
    <w:p w14:paraId="4C450E95" w14:textId="59FA5565" w:rsidR="0046794B" w:rsidRPr="000C123D" w:rsidRDefault="00A4653D" w:rsidP="000C123D">
      <w:pPr>
        <w:widowControl w:val="0"/>
        <w:spacing w:after="0" w:line="240" w:lineRule="auto"/>
        <w:jc w:val="both"/>
        <w:rPr>
          <w:rFonts w:ascii="Cambria" w:hAnsi="Cambria"/>
        </w:rPr>
      </w:pPr>
      <w:r w:rsidRPr="000C123D">
        <w:rPr>
          <w:rFonts w:ascii="Cambria" w:hAnsi="Cambria"/>
        </w:rPr>
        <w:t xml:space="preserve">część III: </w:t>
      </w:r>
      <w:r w:rsidR="002A684E" w:rsidRPr="000C123D">
        <w:rPr>
          <w:rFonts w:ascii="Cambria" w:hAnsi="Cambria"/>
          <w:bCs/>
        </w:rPr>
        <w:t xml:space="preserve">Ubezpieczenie </w:t>
      </w:r>
      <w:r w:rsidR="00BC33E6" w:rsidRPr="000C123D">
        <w:rPr>
          <w:rFonts w:ascii="Cambria" w:hAnsi="Cambria"/>
          <w:bCs/>
        </w:rPr>
        <w:t xml:space="preserve">następstw nieszczęśliwych wypadków członków Ochotniczych Straży Pożarnych Gminy </w:t>
      </w:r>
      <w:r w:rsidR="00F22895">
        <w:rPr>
          <w:rFonts w:ascii="Cambria" w:hAnsi="Cambria"/>
        </w:rPr>
        <w:t>Sobków</w:t>
      </w:r>
      <w:r w:rsidR="002A684E" w:rsidRPr="000C123D">
        <w:rPr>
          <w:rFonts w:ascii="Cambria" w:hAnsi="Cambria"/>
        </w:rPr>
        <w:t>.</w:t>
      </w:r>
    </w:p>
    <w:p w14:paraId="104D464B" w14:textId="77777777" w:rsidR="0046794B" w:rsidRPr="000C123D" w:rsidRDefault="0046794B" w:rsidP="000C123D">
      <w:pPr>
        <w:widowControl w:val="0"/>
        <w:spacing w:before="240" w:after="240" w:line="240" w:lineRule="auto"/>
        <w:jc w:val="center"/>
        <w:rPr>
          <w:rFonts w:ascii="Cambria" w:hAnsi="Cambria"/>
          <w:b/>
        </w:rPr>
      </w:pPr>
      <w:r w:rsidRPr="000C123D">
        <w:rPr>
          <w:rFonts w:ascii="Cambria" w:hAnsi="Cambria"/>
          <w:b/>
        </w:rPr>
        <w:t>OŚWIADCZENIE</w:t>
      </w:r>
    </w:p>
    <w:p w14:paraId="5C4A191D" w14:textId="47707EB9" w:rsidR="00247DA3" w:rsidRPr="000C123D" w:rsidRDefault="00247DA3" w:rsidP="000C123D">
      <w:pPr>
        <w:widowControl w:val="0"/>
        <w:suppressAutoHyphens/>
        <w:spacing w:after="0" w:line="240" w:lineRule="auto"/>
        <w:ind w:firstLine="284"/>
        <w:jc w:val="both"/>
        <w:rPr>
          <w:rFonts w:ascii="Cambria" w:hAnsi="Cambria"/>
          <w:lang w:eastAsia="ar-SA"/>
        </w:rPr>
      </w:pPr>
      <w:r w:rsidRPr="000C123D">
        <w:rPr>
          <w:rFonts w:ascii="Cambria" w:hAnsi="Cambria"/>
          <w:lang w:eastAsia="ar-SA"/>
        </w:rPr>
        <w:t>Działając zgodnie z art. 25a ust. 1 ustawy dnia 29 stycznia 2004 r. Prawo zamówień publicznych (</w:t>
      </w:r>
      <w:r w:rsidR="007E6427" w:rsidRPr="000C123D">
        <w:rPr>
          <w:rFonts w:ascii="Cambria" w:hAnsi="Cambria"/>
          <w:iCs/>
        </w:rPr>
        <w:t>tekst jednolity Dz.U. z 201</w:t>
      </w:r>
      <w:r w:rsidR="007E6427">
        <w:rPr>
          <w:rFonts w:ascii="Cambria" w:hAnsi="Cambria"/>
          <w:iCs/>
        </w:rPr>
        <w:t>7</w:t>
      </w:r>
      <w:r w:rsidR="007E6427" w:rsidRPr="000C123D">
        <w:rPr>
          <w:rFonts w:ascii="Cambria" w:hAnsi="Cambria"/>
          <w:iCs/>
        </w:rPr>
        <w:t xml:space="preserve"> r. poz. </w:t>
      </w:r>
      <w:r w:rsidR="007E6427">
        <w:rPr>
          <w:rFonts w:ascii="Cambria" w:hAnsi="Cambria"/>
          <w:iCs/>
        </w:rPr>
        <w:t>1579</w:t>
      </w:r>
      <w:r w:rsidR="00AD1FC7" w:rsidRPr="00AD1FC7">
        <w:t xml:space="preserve"> </w:t>
      </w:r>
      <w:r w:rsidR="00AD1FC7" w:rsidRPr="00AD1FC7">
        <w:rPr>
          <w:rFonts w:ascii="Cambria" w:hAnsi="Cambria"/>
          <w:iCs/>
        </w:rPr>
        <w:t xml:space="preserve">z </w:t>
      </w:r>
      <w:proofErr w:type="spellStart"/>
      <w:r w:rsidR="00AD1FC7" w:rsidRPr="00AD1FC7">
        <w:rPr>
          <w:rFonts w:ascii="Cambria" w:hAnsi="Cambria"/>
          <w:iCs/>
        </w:rPr>
        <w:t>późn</w:t>
      </w:r>
      <w:proofErr w:type="spellEnd"/>
      <w:r w:rsidR="00AD1FC7" w:rsidRPr="00AD1FC7">
        <w:rPr>
          <w:rFonts w:ascii="Cambria" w:hAnsi="Cambria"/>
          <w:iCs/>
        </w:rPr>
        <w:t>. zm.</w:t>
      </w:r>
      <w:r w:rsidR="00BC33E6" w:rsidRPr="000C123D">
        <w:rPr>
          <w:rFonts w:ascii="Cambria" w:hAnsi="Cambria"/>
          <w:iCs/>
          <w:lang w:eastAsia="ar-SA"/>
        </w:rPr>
        <w:t>)</w:t>
      </w:r>
      <w:r w:rsidRPr="000C123D">
        <w:rPr>
          <w:rFonts w:ascii="Cambria" w:hAnsi="Cambria"/>
          <w:lang w:eastAsia="ar-SA"/>
        </w:rPr>
        <w:t>, składając ofertę w postępowaniu w sprawie zamówienia publicznego prowadzonego w trybie przetargu nieograniczonego na:</w:t>
      </w:r>
    </w:p>
    <w:p w14:paraId="21B24CB2" w14:textId="3A7F6F22" w:rsidR="00247DA3" w:rsidRPr="000C123D" w:rsidRDefault="00247DA3" w:rsidP="00DC7473">
      <w:pPr>
        <w:widowControl w:val="0"/>
        <w:suppressAutoHyphens/>
        <w:spacing w:before="120" w:after="240" w:line="240" w:lineRule="auto"/>
        <w:jc w:val="center"/>
        <w:rPr>
          <w:rFonts w:ascii="Cambria" w:hAnsi="Cambria"/>
          <w:b/>
          <w:lang w:eastAsia="ar-SA"/>
        </w:rPr>
      </w:pPr>
      <w:r w:rsidRPr="000C123D">
        <w:rPr>
          <w:rFonts w:ascii="Cambria" w:hAnsi="Cambria"/>
          <w:b/>
          <w:lang w:eastAsia="ar-SA"/>
        </w:rPr>
        <w:t>„</w:t>
      </w:r>
      <w:r w:rsidR="00232203" w:rsidRPr="000C123D">
        <w:rPr>
          <w:rFonts w:ascii="Cambria" w:hAnsi="Cambria"/>
          <w:b/>
          <w:lang w:eastAsia="ar-SA"/>
        </w:rPr>
        <w:t xml:space="preserve">Ubezpieczenie majątku i innych interesów Gminy </w:t>
      </w:r>
      <w:r w:rsidR="00F22895">
        <w:rPr>
          <w:rFonts w:ascii="Cambria" w:hAnsi="Cambria"/>
          <w:b/>
          <w:lang w:eastAsia="ar-SA"/>
        </w:rPr>
        <w:t>Sobków</w:t>
      </w:r>
      <w:r w:rsidRPr="000C123D">
        <w:rPr>
          <w:rFonts w:ascii="Cambria" w:hAnsi="Cambria"/>
          <w:b/>
          <w:lang w:eastAsia="ar-SA"/>
        </w:rPr>
        <w:t>”</w:t>
      </w:r>
    </w:p>
    <w:p w14:paraId="1BB00B36" w14:textId="425332B1" w:rsidR="00232203" w:rsidRPr="000C123D" w:rsidRDefault="00232203" w:rsidP="000C123D">
      <w:pPr>
        <w:widowControl w:val="0"/>
        <w:numPr>
          <w:ilvl w:val="0"/>
          <w:numId w:val="73"/>
        </w:numPr>
        <w:suppressAutoHyphens/>
        <w:spacing w:before="120" w:after="120" w:line="240" w:lineRule="auto"/>
        <w:ind w:left="284" w:hanging="284"/>
        <w:jc w:val="both"/>
        <w:rPr>
          <w:rFonts w:ascii="Cambria" w:hAnsi="Cambria"/>
          <w:lang w:eastAsia="ar-SA"/>
        </w:rPr>
      </w:pPr>
      <w:r w:rsidRPr="000C123D">
        <w:rPr>
          <w:rFonts w:ascii="Cambria" w:hAnsi="Cambria"/>
          <w:lang w:eastAsia="ar-SA"/>
        </w:rPr>
        <w:t xml:space="preserve">Oświadczamy, że reprezentowany przez nas </w:t>
      </w:r>
      <w:r w:rsidR="009C0A07" w:rsidRPr="000C123D">
        <w:rPr>
          <w:rFonts w:ascii="Cambria" w:hAnsi="Cambria"/>
          <w:lang w:eastAsia="ar-SA"/>
        </w:rPr>
        <w:t>w</w:t>
      </w:r>
      <w:r w:rsidRPr="000C123D">
        <w:rPr>
          <w:rFonts w:ascii="Cambria" w:hAnsi="Cambria"/>
          <w:lang w:eastAsia="ar-SA"/>
        </w:rPr>
        <w:t xml:space="preserve">ykonawca nie podlega wykluczeniu </w:t>
      </w:r>
      <w:r w:rsidR="009C0A07" w:rsidRPr="000C123D">
        <w:rPr>
          <w:rFonts w:ascii="Cambria" w:hAnsi="Cambria"/>
          <w:lang w:eastAsia="ar-SA"/>
        </w:rPr>
        <w:br/>
      </w:r>
      <w:r w:rsidRPr="000C123D">
        <w:rPr>
          <w:rFonts w:ascii="Cambria" w:hAnsi="Cambria"/>
          <w:lang w:eastAsia="ar-SA"/>
        </w:rPr>
        <w:t>z postępowania na podstawie:</w:t>
      </w:r>
    </w:p>
    <w:p w14:paraId="4BAAD003" w14:textId="2DB35A15" w:rsidR="00232203" w:rsidRPr="000C123D" w:rsidRDefault="00232203" w:rsidP="000C123D">
      <w:pPr>
        <w:widowControl w:val="0"/>
        <w:numPr>
          <w:ilvl w:val="0"/>
          <w:numId w:val="72"/>
        </w:numPr>
        <w:suppressAutoHyphens/>
        <w:spacing w:after="0" w:line="240" w:lineRule="auto"/>
        <w:ind w:left="284" w:firstLine="0"/>
        <w:jc w:val="both"/>
        <w:rPr>
          <w:rFonts w:ascii="Cambria" w:hAnsi="Cambria"/>
          <w:lang w:eastAsia="ar-SA"/>
        </w:rPr>
      </w:pPr>
      <w:r w:rsidRPr="000C123D">
        <w:rPr>
          <w:rFonts w:ascii="Cambria" w:hAnsi="Cambria"/>
          <w:lang w:eastAsia="ar-SA"/>
        </w:rPr>
        <w:t>art. 24 ust. 1 ustawy Prawo zamówień publicznych,</w:t>
      </w:r>
    </w:p>
    <w:p w14:paraId="72FAE22C" w14:textId="41B05DDF" w:rsidR="00232203" w:rsidRPr="000C123D" w:rsidRDefault="00232203" w:rsidP="000C123D">
      <w:pPr>
        <w:widowControl w:val="0"/>
        <w:numPr>
          <w:ilvl w:val="0"/>
          <w:numId w:val="72"/>
        </w:numPr>
        <w:suppressAutoHyphens/>
        <w:spacing w:after="0" w:line="240" w:lineRule="auto"/>
        <w:ind w:left="284" w:firstLine="0"/>
        <w:jc w:val="both"/>
        <w:rPr>
          <w:rFonts w:ascii="Cambria" w:hAnsi="Cambria"/>
          <w:lang w:eastAsia="ar-SA"/>
        </w:rPr>
      </w:pPr>
      <w:r w:rsidRPr="000C123D">
        <w:rPr>
          <w:rFonts w:ascii="Cambria" w:hAnsi="Cambria"/>
          <w:lang w:eastAsia="ar-SA"/>
        </w:rPr>
        <w:t>art. 24 ust. 5 pkt 1–4 ustawy Prawo zamówień publicznych</w:t>
      </w:r>
    </w:p>
    <w:p w14:paraId="2C6F255C"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3EF8F34B" w14:textId="77777777" w:rsidR="00232203" w:rsidRPr="000C123D" w:rsidRDefault="00232203" w:rsidP="000C123D">
      <w:pPr>
        <w:widowControl w:val="0"/>
        <w:spacing w:after="0" w:line="240" w:lineRule="auto"/>
        <w:rPr>
          <w:rFonts w:ascii="Cambria" w:hAnsi="Cambria"/>
        </w:rPr>
      </w:pPr>
    </w:p>
    <w:p w14:paraId="6F9A58EA" w14:textId="77777777" w:rsidR="00232203" w:rsidRPr="000C123D" w:rsidRDefault="00232203" w:rsidP="000C123D">
      <w:pPr>
        <w:widowControl w:val="0"/>
        <w:spacing w:after="0" w:line="240" w:lineRule="auto"/>
        <w:jc w:val="right"/>
        <w:rPr>
          <w:rFonts w:ascii="Cambria" w:hAnsi="Cambria"/>
        </w:rPr>
      </w:pPr>
    </w:p>
    <w:p w14:paraId="0F51EC97" w14:textId="77777777" w:rsidR="00232203" w:rsidRPr="000C123D" w:rsidRDefault="00232203" w:rsidP="000C123D">
      <w:pPr>
        <w:widowControl w:val="0"/>
        <w:spacing w:after="0" w:line="240" w:lineRule="auto"/>
        <w:jc w:val="right"/>
        <w:rPr>
          <w:rFonts w:ascii="Cambria" w:hAnsi="Cambria"/>
        </w:rPr>
      </w:pPr>
    </w:p>
    <w:p w14:paraId="54EE1FC4"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4E4583E9" w14:textId="674F4969" w:rsidR="00232203" w:rsidRPr="000C123D" w:rsidRDefault="00232203"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w:t>
      </w:r>
      <w:proofErr w:type="spellStart"/>
      <w:r w:rsidRPr="000C123D">
        <w:rPr>
          <w:rFonts w:ascii="Cambria" w:hAnsi="Cambria"/>
          <w:i/>
          <w:sz w:val="18"/>
        </w:rPr>
        <w:t>nych</w:t>
      </w:r>
      <w:proofErr w:type="spellEnd"/>
      <w:r w:rsidRPr="000C123D">
        <w:rPr>
          <w:rFonts w:ascii="Cambria" w:hAnsi="Cambria"/>
          <w:i/>
          <w:sz w:val="18"/>
        </w:rPr>
        <w:t xml:space="preserve">  do reprezentowania wykonawcy/wykonawców)</w:t>
      </w:r>
    </w:p>
    <w:p w14:paraId="39A89DB2" w14:textId="77777777" w:rsidR="00232203" w:rsidRPr="000C123D" w:rsidRDefault="00232203" w:rsidP="000C123D">
      <w:pPr>
        <w:widowControl w:val="0"/>
        <w:suppressAutoHyphens/>
        <w:spacing w:before="120" w:after="240" w:line="240" w:lineRule="auto"/>
        <w:ind w:right="-1"/>
        <w:rPr>
          <w:rFonts w:ascii="Cambria" w:hAnsi="Cambria"/>
          <w:i/>
          <w:lang w:eastAsia="ar-SA"/>
        </w:rPr>
      </w:pPr>
      <w:r w:rsidRPr="000C123D">
        <w:rPr>
          <w:rFonts w:ascii="Cambria" w:hAnsi="Cambria"/>
          <w:b/>
          <w:lang w:eastAsia="ar-SA"/>
        </w:rPr>
        <w:t xml:space="preserve">albo </w:t>
      </w:r>
      <w:r w:rsidRPr="000C123D">
        <w:rPr>
          <w:rFonts w:ascii="Cambria" w:hAnsi="Cambria"/>
          <w:i/>
          <w:lang w:eastAsia="ar-SA"/>
        </w:rPr>
        <w:t>(złożyć oświadczenie, jeżeli dotyczy)</w:t>
      </w:r>
    </w:p>
    <w:p w14:paraId="36D505C4" w14:textId="2E632151" w:rsidR="00232203" w:rsidRPr="000C123D" w:rsidRDefault="00232203" w:rsidP="000C123D">
      <w:pPr>
        <w:widowControl w:val="0"/>
        <w:suppressAutoHyphens/>
        <w:spacing w:after="0" w:line="240" w:lineRule="auto"/>
        <w:jc w:val="both"/>
        <w:rPr>
          <w:rFonts w:ascii="Cambria" w:hAnsi="Cambria"/>
          <w:lang w:eastAsia="ar-SA"/>
        </w:rPr>
      </w:pPr>
      <w:r w:rsidRPr="000C123D">
        <w:rPr>
          <w:rFonts w:ascii="Cambria" w:hAnsi="Cambria"/>
          <w:b/>
          <w:lang w:eastAsia="ar-SA"/>
        </w:rPr>
        <w:t>Oświadczamy,</w:t>
      </w:r>
      <w:r w:rsidRPr="000C123D">
        <w:rPr>
          <w:rFonts w:ascii="Cambria" w:hAnsi="Cambria"/>
          <w:lang w:eastAsia="ar-SA"/>
        </w:rPr>
        <w:t xml:space="preserve"> </w:t>
      </w:r>
      <w:r w:rsidRPr="000C123D">
        <w:rPr>
          <w:rFonts w:ascii="Cambria" w:hAnsi="Cambria"/>
          <w:b/>
          <w:lang w:eastAsia="ar-SA"/>
        </w:rPr>
        <w:t>że</w:t>
      </w:r>
      <w:r w:rsidRPr="000C123D">
        <w:rPr>
          <w:rFonts w:ascii="Cambria" w:hAnsi="Cambria"/>
          <w:lang w:eastAsia="ar-SA"/>
        </w:rPr>
        <w:t xml:space="preserve"> zachodzą w stosunku do reprezentowanego przez nas wykonawcy podstawy wykluczenia z postępowania na podstawie art. ………. ustawy Prawo zamówień publicznych </w:t>
      </w:r>
      <w:r w:rsidRPr="000C123D">
        <w:rPr>
          <w:rFonts w:ascii="Cambria" w:hAnsi="Cambria"/>
          <w:i/>
          <w:lang w:eastAsia="ar-SA"/>
        </w:rPr>
        <w:t xml:space="preserve">(podać mającą zastosowanie podstawę wykluczenia spośród wymienionych w art. 24 ust. 1 pkt 13-14, 16-20 </w:t>
      </w:r>
      <w:r w:rsidRPr="000C123D">
        <w:rPr>
          <w:rFonts w:ascii="Cambria" w:hAnsi="Cambria"/>
          <w:i/>
          <w:lang w:eastAsia="ar-SA"/>
        </w:rPr>
        <w:br/>
        <w:t>lub art. 24 ust. 5 pkt. 1-4 ustawy).</w:t>
      </w:r>
      <w:r w:rsidRPr="000C123D">
        <w:rPr>
          <w:rFonts w:ascii="Cambria" w:hAnsi="Cambria"/>
          <w:lang w:eastAsia="ar-SA"/>
        </w:rPr>
        <w:t xml:space="preserve"> Jednocześnie oświadczamy, że w związku z ww. okolicznością, </w:t>
      </w:r>
      <w:r w:rsidRPr="000C123D">
        <w:rPr>
          <w:rFonts w:ascii="Cambria" w:hAnsi="Cambria"/>
          <w:lang w:eastAsia="ar-SA"/>
        </w:rPr>
        <w:br/>
        <w:t>na podstawie art. 24 ust. 8 ustawy Prawo zamówień publicznych reprezentowany przez nas wykonawca podjął następujące środki naprawcze: …………………………………….……………………………………</w:t>
      </w:r>
    </w:p>
    <w:p w14:paraId="7D793C22"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2F04D7E4" w14:textId="77777777" w:rsidR="00232203" w:rsidRPr="000C123D" w:rsidRDefault="00232203" w:rsidP="000C123D">
      <w:pPr>
        <w:widowControl w:val="0"/>
        <w:spacing w:after="0" w:line="240" w:lineRule="auto"/>
        <w:rPr>
          <w:rFonts w:ascii="Cambria" w:hAnsi="Cambria"/>
        </w:rPr>
      </w:pPr>
    </w:p>
    <w:p w14:paraId="67DB2343" w14:textId="77777777" w:rsidR="00232203" w:rsidRPr="000C123D" w:rsidRDefault="00232203" w:rsidP="000C123D">
      <w:pPr>
        <w:widowControl w:val="0"/>
        <w:spacing w:after="0" w:line="240" w:lineRule="auto"/>
        <w:jc w:val="right"/>
        <w:rPr>
          <w:rFonts w:ascii="Cambria" w:hAnsi="Cambria"/>
        </w:rPr>
      </w:pPr>
    </w:p>
    <w:p w14:paraId="5CE4AE95" w14:textId="77777777" w:rsidR="00232203" w:rsidRPr="000C123D" w:rsidRDefault="00232203" w:rsidP="000C123D">
      <w:pPr>
        <w:widowControl w:val="0"/>
        <w:spacing w:after="0" w:line="240" w:lineRule="auto"/>
        <w:jc w:val="right"/>
        <w:rPr>
          <w:rFonts w:ascii="Cambria" w:hAnsi="Cambria"/>
        </w:rPr>
      </w:pPr>
    </w:p>
    <w:p w14:paraId="4C0A83E3"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4A727BAC" w14:textId="77A53831" w:rsidR="00232203" w:rsidRPr="000C123D" w:rsidRDefault="00FC0AC4" w:rsidP="000C123D">
      <w:pPr>
        <w:widowControl w:val="0"/>
        <w:spacing w:after="0" w:line="240" w:lineRule="auto"/>
        <w:ind w:left="4962" w:right="-1"/>
        <w:jc w:val="center"/>
        <w:rPr>
          <w:rFonts w:ascii="Cambria" w:hAnsi="Cambria"/>
          <w:i/>
          <w:sz w:val="18"/>
        </w:rPr>
      </w:pPr>
      <w:r w:rsidRPr="000C123D">
        <w:rPr>
          <w:rFonts w:ascii="Cambria" w:hAnsi="Cambria"/>
          <w:i/>
          <w:sz w:val="18"/>
        </w:rPr>
        <w:t xml:space="preserve">   </w:t>
      </w:r>
      <w:r w:rsidR="00232203" w:rsidRPr="000C123D">
        <w:rPr>
          <w:rFonts w:ascii="Cambria" w:hAnsi="Cambria"/>
          <w:i/>
          <w:sz w:val="18"/>
        </w:rPr>
        <w:t>(pieczątka i podpis osoby/osób uprawnionej/</w:t>
      </w:r>
      <w:proofErr w:type="spellStart"/>
      <w:r w:rsidR="00232203" w:rsidRPr="000C123D">
        <w:rPr>
          <w:rFonts w:ascii="Cambria" w:hAnsi="Cambria"/>
          <w:i/>
          <w:sz w:val="18"/>
        </w:rPr>
        <w:t>nych</w:t>
      </w:r>
      <w:proofErr w:type="spellEnd"/>
      <w:r w:rsidR="00232203" w:rsidRPr="000C123D">
        <w:rPr>
          <w:rFonts w:ascii="Cambria" w:hAnsi="Cambria"/>
          <w:i/>
          <w:sz w:val="18"/>
        </w:rPr>
        <w:t xml:space="preserve">  </w:t>
      </w:r>
      <w:r w:rsidRPr="000C123D">
        <w:rPr>
          <w:rFonts w:ascii="Cambria" w:hAnsi="Cambria"/>
          <w:i/>
          <w:sz w:val="18"/>
        </w:rPr>
        <w:t xml:space="preserve">   </w:t>
      </w:r>
      <w:r w:rsidR="00232203" w:rsidRPr="000C123D">
        <w:rPr>
          <w:rFonts w:ascii="Cambria" w:hAnsi="Cambria"/>
          <w:i/>
          <w:sz w:val="18"/>
        </w:rPr>
        <w:t>do reprezentowania wykonawcy/wykonawców)</w:t>
      </w:r>
    </w:p>
    <w:p w14:paraId="3CCE2A25" w14:textId="77777777" w:rsidR="00232203" w:rsidRPr="000C123D" w:rsidRDefault="00232203" w:rsidP="000C123D">
      <w:pPr>
        <w:widowControl w:val="0"/>
        <w:suppressAutoHyphens/>
        <w:spacing w:before="120" w:after="240" w:line="240" w:lineRule="auto"/>
        <w:jc w:val="both"/>
        <w:rPr>
          <w:rFonts w:ascii="Cambria" w:hAnsi="Cambria"/>
          <w:lang w:eastAsia="ar-SA"/>
        </w:rPr>
      </w:pPr>
    </w:p>
    <w:p w14:paraId="491FF7D1" w14:textId="1DCDF966" w:rsidR="00232203" w:rsidRPr="000C123D" w:rsidRDefault="00232203" w:rsidP="000C123D">
      <w:pPr>
        <w:widowControl w:val="0"/>
        <w:numPr>
          <w:ilvl w:val="0"/>
          <w:numId w:val="73"/>
        </w:numPr>
        <w:suppressAutoHyphens/>
        <w:spacing w:after="0" w:line="240" w:lineRule="auto"/>
        <w:ind w:left="284" w:hanging="284"/>
        <w:jc w:val="both"/>
        <w:rPr>
          <w:rFonts w:ascii="Cambria" w:hAnsi="Cambria"/>
          <w:sz w:val="21"/>
          <w:szCs w:val="21"/>
          <w:lang w:eastAsia="ar-SA"/>
        </w:rPr>
      </w:pPr>
      <w:r w:rsidRPr="000C123D">
        <w:rPr>
          <w:rFonts w:ascii="Cambria" w:hAnsi="Cambria"/>
          <w:sz w:val="21"/>
          <w:szCs w:val="21"/>
          <w:lang w:eastAsia="ar-SA"/>
        </w:rPr>
        <w:lastRenderedPageBreak/>
        <w:t>Oświadczamy, że w stosunku do następującego/</w:t>
      </w:r>
      <w:proofErr w:type="spellStart"/>
      <w:r w:rsidRPr="000C123D">
        <w:rPr>
          <w:rFonts w:ascii="Cambria" w:hAnsi="Cambria"/>
          <w:sz w:val="21"/>
          <w:szCs w:val="21"/>
          <w:lang w:eastAsia="ar-SA"/>
        </w:rPr>
        <w:t>ych</w:t>
      </w:r>
      <w:proofErr w:type="spellEnd"/>
      <w:r w:rsidRPr="000C123D">
        <w:rPr>
          <w:rFonts w:ascii="Cambria" w:hAnsi="Cambria"/>
          <w:sz w:val="21"/>
          <w:szCs w:val="21"/>
          <w:lang w:eastAsia="ar-SA"/>
        </w:rPr>
        <w:t xml:space="preserve"> podmiotu/</w:t>
      </w:r>
      <w:proofErr w:type="spellStart"/>
      <w:r w:rsidRPr="000C123D">
        <w:rPr>
          <w:rFonts w:ascii="Cambria" w:hAnsi="Cambria"/>
          <w:sz w:val="21"/>
          <w:szCs w:val="21"/>
          <w:lang w:eastAsia="ar-SA"/>
        </w:rPr>
        <w:t>tów</w:t>
      </w:r>
      <w:proofErr w:type="spellEnd"/>
      <w:r w:rsidRPr="000C123D">
        <w:rPr>
          <w:rFonts w:ascii="Cambria" w:hAnsi="Cambria"/>
          <w:sz w:val="21"/>
          <w:szCs w:val="21"/>
          <w:lang w:eastAsia="ar-SA"/>
        </w:rPr>
        <w:t>, na którego/</w:t>
      </w:r>
      <w:proofErr w:type="spellStart"/>
      <w:r w:rsidRPr="000C123D">
        <w:rPr>
          <w:rFonts w:ascii="Cambria" w:hAnsi="Cambria"/>
          <w:sz w:val="21"/>
          <w:szCs w:val="21"/>
          <w:lang w:eastAsia="ar-SA"/>
        </w:rPr>
        <w:t>ych</w:t>
      </w:r>
      <w:proofErr w:type="spellEnd"/>
      <w:r w:rsidRPr="000C123D">
        <w:rPr>
          <w:rFonts w:ascii="Cambria" w:hAnsi="Cambria"/>
          <w:sz w:val="21"/>
          <w:szCs w:val="21"/>
          <w:lang w:eastAsia="ar-SA"/>
        </w:rPr>
        <w:t xml:space="preserve"> zasoby powołuje się w niniejszym postępowaniu reprezentowany przez nas </w:t>
      </w:r>
      <w:r w:rsidR="009C0A07" w:rsidRPr="000C123D">
        <w:rPr>
          <w:rFonts w:ascii="Cambria" w:hAnsi="Cambria"/>
          <w:sz w:val="21"/>
          <w:szCs w:val="21"/>
          <w:lang w:eastAsia="ar-SA"/>
        </w:rPr>
        <w:t>w</w:t>
      </w:r>
      <w:r w:rsidRPr="000C123D">
        <w:rPr>
          <w:rFonts w:ascii="Cambria" w:hAnsi="Cambria"/>
          <w:sz w:val="21"/>
          <w:szCs w:val="21"/>
          <w:lang w:eastAsia="ar-SA"/>
        </w:rPr>
        <w:t>ykonawca, tj.: </w:t>
      </w:r>
    </w:p>
    <w:p w14:paraId="5C079978" w14:textId="77777777" w:rsidR="00232203" w:rsidRPr="000C123D" w:rsidRDefault="00232203" w:rsidP="000C123D">
      <w:pPr>
        <w:widowControl w:val="0"/>
        <w:suppressAutoHyphens/>
        <w:spacing w:before="120" w:after="0" w:line="240" w:lineRule="auto"/>
        <w:ind w:left="284"/>
        <w:jc w:val="center"/>
        <w:rPr>
          <w:rFonts w:ascii="Cambria" w:hAnsi="Cambria"/>
          <w:sz w:val="20"/>
          <w:szCs w:val="20"/>
          <w:lang w:eastAsia="ar-SA"/>
        </w:rPr>
      </w:pPr>
      <w:r w:rsidRPr="000C123D">
        <w:rPr>
          <w:rFonts w:ascii="Cambria" w:hAnsi="Cambria"/>
          <w:sz w:val="21"/>
          <w:szCs w:val="21"/>
          <w:lang w:eastAsia="ar-SA"/>
        </w:rPr>
        <w:t>………………………………………………………………………………………………………….</w:t>
      </w:r>
      <w:r w:rsidRPr="000C123D">
        <w:rPr>
          <w:rFonts w:ascii="Cambria" w:hAnsi="Cambria"/>
          <w:sz w:val="20"/>
          <w:szCs w:val="20"/>
          <w:lang w:eastAsia="ar-SA"/>
        </w:rPr>
        <w:t xml:space="preserve"> </w:t>
      </w:r>
    </w:p>
    <w:p w14:paraId="6A72ED22" w14:textId="2A977EAA" w:rsidR="00232203" w:rsidRPr="000C123D" w:rsidRDefault="00232203" w:rsidP="000C123D">
      <w:pPr>
        <w:widowControl w:val="0"/>
        <w:suppressAutoHyphens/>
        <w:spacing w:after="0" w:line="240" w:lineRule="auto"/>
        <w:ind w:left="284"/>
        <w:jc w:val="center"/>
        <w:rPr>
          <w:rFonts w:ascii="Cambria" w:hAnsi="Cambria"/>
          <w:i/>
          <w:sz w:val="20"/>
          <w:szCs w:val="20"/>
          <w:lang w:eastAsia="ar-SA"/>
        </w:rPr>
      </w:pPr>
      <w:r w:rsidRPr="000C123D">
        <w:rPr>
          <w:rFonts w:ascii="Cambria" w:hAnsi="Cambria"/>
          <w:i/>
          <w:sz w:val="18"/>
          <w:szCs w:val="18"/>
          <w:lang w:eastAsia="ar-SA"/>
        </w:rPr>
        <w:t>(podać pełną nazwę/firmę, adres, a także w zależności od podmiotu: NIP/PESEL, KRS/</w:t>
      </w:r>
      <w:proofErr w:type="spellStart"/>
      <w:r w:rsidRPr="000C123D">
        <w:rPr>
          <w:rFonts w:ascii="Cambria" w:hAnsi="Cambria"/>
          <w:i/>
          <w:sz w:val="18"/>
          <w:szCs w:val="18"/>
          <w:lang w:eastAsia="ar-SA"/>
        </w:rPr>
        <w:t>CEiDG</w:t>
      </w:r>
      <w:proofErr w:type="spellEnd"/>
      <w:r w:rsidRPr="000C123D">
        <w:rPr>
          <w:rFonts w:ascii="Cambria" w:hAnsi="Cambria"/>
          <w:i/>
          <w:sz w:val="18"/>
          <w:szCs w:val="18"/>
          <w:lang w:eastAsia="ar-SA"/>
        </w:rPr>
        <w:t>, jeżeli dotyczy)</w:t>
      </w:r>
    </w:p>
    <w:p w14:paraId="560013E2" w14:textId="77777777" w:rsidR="00232203" w:rsidRPr="000C123D" w:rsidRDefault="00232203" w:rsidP="000C123D">
      <w:pPr>
        <w:widowControl w:val="0"/>
        <w:suppressAutoHyphens/>
        <w:spacing w:before="120" w:after="0" w:line="240" w:lineRule="auto"/>
        <w:ind w:left="284"/>
        <w:jc w:val="both"/>
        <w:rPr>
          <w:rFonts w:ascii="Cambria" w:hAnsi="Cambria"/>
          <w:sz w:val="21"/>
          <w:szCs w:val="21"/>
          <w:lang w:eastAsia="ar-SA"/>
        </w:rPr>
      </w:pPr>
      <w:r w:rsidRPr="000C123D">
        <w:rPr>
          <w:rFonts w:ascii="Cambria" w:hAnsi="Cambria"/>
          <w:sz w:val="21"/>
          <w:szCs w:val="21"/>
          <w:lang w:eastAsia="ar-SA"/>
        </w:rPr>
        <w:t>nie zachodzą podstawy wykluczenia z postępowania o udzielenie zamówienia.</w:t>
      </w:r>
    </w:p>
    <w:p w14:paraId="0227DD5A"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7119C97B" w14:textId="77777777" w:rsidR="00232203" w:rsidRPr="000C123D" w:rsidRDefault="00232203" w:rsidP="000C123D">
      <w:pPr>
        <w:widowControl w:val="0"/>
        <w:spacing w:before="360" w:after="0" w:line="240" w:lineRule="auto"/>
        <w:rPr>
          <w:rFonts w:ascii="Cambria" w:hAnsi="Cambria"/>
        </w:rPr>
      </w:pPr>
    </w:p>
    <w:p w14:paraId="10741080"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4FA9C442" w14:textId="77777777" w:rsidR="00232203" w:rsidRPr="000C123D" w:rsidRDefault="00232203"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w:t>
      </w:r>
      <w:proofErr w:type="spellStart"/>
      <w:r w:rsidRPr="000C123D">
        <w:rPr>
          <w:rFonts w:ascii="Cambria" w:hAnsi="Cambria"/>
          <w:i/>
          <w:sz w:val="18"/>
        </w:rPr>
        <w:t>nych</w:t>
      </w:r>
      <w:proofErr w:type="spellEnd"/>
      <w:r w:rsidRPr="000C123D">
        <w:rPr>
          <w:rFonts w:ascii="Cambria" w:hAnsi="Cambria"/>
          <w:i/>
          <w:sz w:val="18"/>
        </w:rPr>
        <w:t xml:space="preserve">  do reprezentowania wykonawcy/wykonawców)</w:t>
      </w:r>
    </w:p>
    <w:p w14:paraId="39134B63" w14:textId="02824B7E" w:rsidR="00232203" w:rsidRPr="000C123D" w:rsidRDefault="00232203" w:rsidP="000C123D">
      <w:pPr>
        <w:pStyle w:val="Akapitzlist"/>
        <w:widowControl w:val="0"/>
        <w:numPr>
          <w:ilvl w:val="0"/>
          <w:numId w:val="73"/>
        </w:numPr>
        <w:tabs>
          <w:tab w:val="left" w:pos="284"/>
        </w:tabs>
        <w:suppressAutoHyphens/>
        <w:spacing w:before="360" w:after="240" w:line="240" w:lineRule="auto"/>
        <w:ind w:left="284" w:hanging="284"/>
        <w:jc w:val="both"/>
        <w:rPr>
          <w:rFonts w:ascii="Cambria" w:hAnsi="Cambria"/>
          <w:lang w:eastAsia="ar-SA"/>
        </w:rPr>
      </w:pPr>
      <w:r w:rsidRPr="000C123D">
        <w:rPr>
          <w:rFonts w:ascii="Cambria" w:hAnsi="Cambria"/>
          <w:szCs w:val="24"/>
          <w:lang w:eastAsia="ar-SA"/>
        </w:rPr>
        <w:t xml:space="preserve">Oświadczamy, że reprezentowany przez nas wykonawca spełnia warunki udziału </w:t>
      </w:r>
      <w:r w:rsidRPr="000C123D">
        <w:rPr>
          <w:rFonts w:ascii="Cambria" w:hAnsi="Cambria"/>
          <w:szCs w:val="24"/>
          <w:lang w:eastAsia="ar-SA"/>
        </w:rPr>
        <w:br/>
        <w:t xml:space="preserve">w postępowaniu, określone przez zamawiającego w pkt. 5.1. </w:t>
      </w:r>
      <w:proofErr w:type="spellStart"/>
      <w:r w:rsidRPr="000C123D">
        <w:rPr>
          <w:rFonts w:ascii="Cambria" w:hAnsi="Cambria"/>
          <w:szCs w:val="24"/>
          <w:lang w:eastAsia="ar-SA"/>
        </w:rPr>
        <w:t>ppkt</w:t>
      </w:r>
      <w:proofErr w:type="spellEnd"/>
      <w:r w:rsidRPr="000C123D">
        <w:rPr>
          <w:rFonts w:ascii="Cambria" w:hAnsi="Cambria"/>
          <w:szCs w:val="24"/>
          <w:lang w:eastAsia="ar-SA"/>
        </w:rPr>
        <w:t xml:space="preserve"> 2 lit. a specyfikacji istotnych warunków zamówienia.</w:t>
      </w:r>
    </w:p>
    <w:p w14:paraId="45927FC3"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203C4890" w14:textId="77777777" w:rsidR="00232203" w:rsidRPr="000C123D" w:rsidRDefault="00232203" w:rsidP="000C123D">
      <w:pPr>
        <w:widowControl w:val="0"/>
        <w:spacing w:before="360" w:after="0" w:line="240" w:lineRule="auto"/>
        <w:rPr>
          <w:rFonts w:ascii="Cambria" w:hAnsi="Cambria"/>
        </w:rPr>
      </w:pPr>
    </w:p>
    <w:p w14:paraId="43B890C2"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1A963127" w14:textId="77777777" w:rsidR="00232203" w:rsidRPr="000C123D" w:rsidRDefault="00232203"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w:t>
      </w:r>
      <w:proofErr w:type="spellStart"/>
      <w:r w:rsidRPr="000C123D">
        <w:rPr>
          <w:rFonts w:ascii="Cambria" w:hAnsi="Cambria"/>
          <w:i/>
          <w:sz w:val="18"/>
        </w:rPr>
        <w:t>nych</w:t>
      </w:r>
      <w:proofErr w:type="spellEnd"/>
      <w:r w:rsidRPr="000C123D">
        <w:rPr>
          <w:rFonts w:ascii="Cambria" w:hAnsi="Cambria"/>
          <w:i/>
          <w:sz w:val="18"/>
        </w:rPr>
        <w:t xml:space="preserve">  do reprezentowania wykonawcy/wykonawców)</w:t>
      </w:r>
    </w:p>
    <w:p w14:paraId="1FE95F72" w14:textId="77777777" w:rsidR="009C0A07" w:rsidRPr="000C123D" w:rsidRDefault="009C0A07" w:rsidP="000C123D">
      <w:pPr>
        <w:widowControl w:val="0"/>
        <w:numPr>
          <w:ilvl w:val="0"/>
          <w:numId w:val="73"/>
        </w:numPr>
        <w:suppressAutoHyphens/>
        <w:spacing w:before="360" w:after="120" w:line="240" w:lineRule="auto"/>
        <w:ind w:left="284" w:hanging="284"/>
        <w:jc w:val="both"/>
        <w:rPr>
          <w:rFonts w:ascii="Cambria" w:hAnsi="Cambria"/>
          <w:b/>
          <w:szCs w:val="24"/>
          <w:lang w:eastAsia="ar-SA"/>
        </w:rPr>
      </w:pPr>
      <w:r w:rsidRPr="000C123D">
        <w:rPr>
          <w:rFonts w:ascii="Cambria" w:hAnsi="Cambria"/>
          <w:lang w:eastAsia="ar-SA"/>
        </w:rPr>
        <w:t>Oświadczamy, że w celu wykazania spełniania warunków udziału w postępowaniu, określonych przez zamawiającego w</w:t>
      </w:r>
      <w:r w:rsidRPr="000C123D">
        <w:rPr>
          <w:rFonts w:ascii="Cambria" w:hAnsi="Cambria"/>
          <w:szCs w:val="24"/>
          <w:lang w:eastAsia="ar-SA"/>
        </w:rPr>
        <w:t xml:space="preserve"> pkt. 5.1. </w:t>
      </w:r>
      <w:proofErr w:type="spellStart"/>
      <w:r w:rsidRPr="000C123D">
        <w:rPr>
          <w:rFonts w:ascii="Cambria" w:hAnsi="Cambria"/>
          <w:szCs w:val="24"/>
          <w:lang w:eastAsia="ar-SA"/>
        </w:rPr>
        <w:t>ppkt</w:t>
      </w:r>
      <w:proofErr w:type="spellEnd"/>
      <w:r w:rsidRPr="000C123D">
        <w:rPr>
          <w:rFonts w:ascii="Cambria" w:hAnsi="Cambria"/>
          <w:szCs w:val="24"/>
          <w:lang w:eastAsia="ar-SA"/>
        </w:rPr>
        <w:t xml:space="preserve"> 2 specyfikacji istotnych warunków zamówienia reprezentowany przez nas wykonawca </w:t>
      </w:r>
      <w:r w:rsidRPr="000C123D">
        <w:rPr>
          <w:rFonts w:ascii="Cambria" w:hAnsi="Cambria"/>
          <w:lang w:eastAsia="ar-SA"/>
        </w:rPr>
        <w:t>polega na zasobach następującego/</w:t>
      </w:r>
      <w:proofErr w:type="spellStart"/>
      <w:r w:rsidRPr="000C123D">
        <w:rPr>
          <w:rFonts w:ascii="Cambria" w:hAnsi="Cambria"/>
          <w:lang w:eastAsia="ar-SA"/>
        </w:rPr>
        <w:t>ych</w:t>
      </w:r>
      <w:proofErr w:type="spellEnd"/>
      <w:r w:rsidRPr="000C123D">
        <w:rPr>
          <w:rFonts w:ascii="Cambria" w:hAnsi="Cambria"/>
          <w:lang w:eastAsia="ar-SA"/>
        </w:rPr>
        <w:t xml:space="preserve"> podmiotu/ów: </w:t>
      </w:r>
    </w:p>
    <w:p w14:paraId="0F3C7207" w14:textId="5C0995AC" w:rsidR="009C0A07" w:rsidRPr="000C123D" w:rsidRDefault="009C0A07" w:rsidP="000C123D">
      <w:pPr>
        <w:widowControl w:val="0"/>
        <w:suppressAutoHyphens/>
        <w:spacing w:before="120" w:after="120" w:line="240" w:lineRule="auto"/>
        <w:ind w:left="284"/>
        <w:jc w:val="center"/>
        <w:rPr>
          <w:rFonts w:ascii="Cambria" w:hAnsi="Cambria"/>
          <w:b/>
          <w:szCs w:val="24"/>
          <w:lang w:eastAsia="ar-SA"/>
        </w:rPr>
      </w:pPr>
      <w:r w:rsidRPr="000C123D">
        <w:rPr>
          <w:rFonts w:ascii="Cambria" w:hAnsi="Cambria"/>
          <w:lang w:eastAsia="ar-SA"/>
        </w:rPr>
        <w:t>……………………………………………………………………………………………..…………………………</w:t>
      </w:r>
    </w:p>
    <w:p w14:paraId="44D917C5" w14:textId="76BFD241" w:rsidR="009C0A07" w:rsidRPr="000C123D" w:rsidRDefault="009C0A07" w:rsidP="000C123D">
      <w:pPr>
        <w:widowControl w:val="0"/>
        <w:suppressAutoHyphens/>
        <w:spacing w:after="240" w:line="240" w:lineRule="auto"/>
        <w:ind w:left="284"/>
        <w:jc w:val="both"/>
        <w:rPr>
          <w:rFonts w:ascii="Cambria" w:hAnsi="Cambria"/>
          <w:b/>
          <w:szCs w:val="24"/>
          <w:lang w:eastAsia="ar-SA"/>
        </w:rPr>
      </w:pPr>
      <w:r w:rsidRPr="000C123D">
        <w:rPr>
          <w:rFonts w:ascii="Cambria" w:hAnsi="Cambria"/>
          <w:lang w:eastAsia="ar-SA"/>
        </w:rPr>
        <w:t xml:space="preserve">w następującym zakresie: ………………………………………….….…… </w:t>
      </w:r>
      <w:r w:rsidRPr="000C123D">
        <w:rPr>
          <w:rFonts w:ascii="Cambria" w:hAnsi="Cambria"/>
          <w:i/>
          <w:sz w:val="18"/>
          <w:szCs w:val="18"/>
          <w:lang w:eastAsia="ar-SA"/>
        </w:rPr>
        <w:t xml:space="preserve">(złożyć oświadczenie jeżeli dotyczy i wskazać podmiot oraz określić odpowiedni zakres dla wskazanego podmiotu). </w:t>
      </w:r>
    </w:p>
    <w:p w14:paraId="4E10FC42" w14:textId="77777777" w:rsidR="009C0A07" w:rsidRPr="000C123D" w:rsidRDefault="009C0A07" w:rsidP="000C123D">
      <w:pPr>
        <w:widowControl w:val="0"/>
        <w:spacing w:before="360" w:after="0" w:line="240" w:lineRule="auto"/>
        <w:rPr>
          <w:rFonts w:ascii="Cambria" w:hAnsi="Cambria"/>
        </w:rPr>
      </w:pPr>
      <w:r w:rsidRPr="000C123D">
        <w:rPr>
          <w:rFonts w:ascii="Cambria" w:hAnsi="Cambria"/>
        </w:rPr>
        <w:t>Miejscowość i data: ……………….………</w:t>
      </w:r>
    </w:p>
    <w:p w14:paraId="7CAA4ED6" w14:textId="77777777" w:rsidR="009C0A07" w:rsidRPr="000C123D" w:rsidRDefault="009C0A07" w:rsidP="000C123D">
      <w:pPr>
        <w:widowControl w:val="0"/>
        <w:spacing w:before="360" w:after="0" w:line="240" w:lineRule="auto"/>
        <w:rPr>
          <w:rFonts w:ascii="Cambria" w:hAnsi="Cambria"/>
        </w:rPr>
      </w:pPr>
    </w:p>
    <w:p w14:paraId="2C9F56F0" w14:textId="77777777" w:rsidR="009C0A07" w:rsidRPr="000C123D" w:rsidRDefault="009C0A07" w:rsidP="000C123D">
      <w:pPr>
        <w:widowControl w:val="0"/>
        <w:spacing w:after="0" w:line="240" w:lineRule="auto"/>
        <w:jc w:val="right"/>
        <w:rPr>
          <w:rFonts w:ascii="Cambria" w:hAnsi="Cambria"/>
        </w:rPr>
      </w:pPr>
      <w:r w:rsidRPr="000C123D">
        <w:rPr>
          <w:rFonts w:ascii="Cambria" w:hAnsi="Cambria"/>
        </w:rPr>
        <w:t>……………………………………………….………………………</w:t>
      </w:r>
    </w:p>
    <w:p w14:paraId="77D6FDF1" w14:textId="77777777" w:rsidR="009C0A07" w:rsidRPr="000C123D" w:rsidRDefault="009C0A07"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w:t>
      </w:r>
      <w:proofErr w:type="spellStart"/>
      <w:r w:rsidRPr="000C123D">
        <w:rPr>
          <w:rFonts w:ascii="Cambria" w:hAnsi="Cambria"/>
          <w:i/>
          <w:sz w:val="18"/>
        </w:rPr>
        <w:t>nych</w:t>
      </w:r>
      <w:proofErr w:type="spellEnd"/>
      <w:r w:rsidRPr="000C123D">
        <w:rPr>
          <w:rFonts w:ascii="Cambria" w:hAnsi="Cambria"/>
          <w:i/>
          <w:sz w:val="18"/>
        </w:rPr>
        <w:t xml:space="preserve">  do reprezentowania wykonawcy/wykonawców)</w:t>
      </w:r>
    </w:p>
    <w:p w14:paraId="3CC944A9" w14:textId="6D3FCF62" w:rsidR="00232203" w:rsidRPr="000C123D" w:rsidRDefault="009C0A07" w:rsidP="000C123D">
      <w:pPr>
        <w:pStyle w:val="Akapitzlist"/>
        <w:widowControl w:val="0"/>
        <w:tabs>
          <w:tab w:val="left" w:pos="0"/>
        </w:tabs>
        <w:suppressAutoHyphens/>
        <w:spacing w:before="480" w:after="240" w:line="240" w:lineRule="auto"/>
        <w:ind w:left="0"/>
        <w:jc w:val="both"/>
        <w:rPr>
          <w:rFonts w:ascii="Cambria" w:hAnsi="Cambria"/>
          <w:lang w:eastAsia="ar-SA"/>
        </w:rPr>
      </w:pPr>
      <w:r w:rsidRPr="000C123D">
        <w:rPr>
          <w:rFonts w:ascii="Cambria" w:eastAsia="Times New Roman" w:hAnsi="Cambria"/>
          <w:lang w:eastAsia="ar-SA"/>
        </w:rPr>
        <w:t xml:space="preserve">Oświadczamy, że wszystkie informacje podane w powyższych oświadczeniach są aktualne </w:t>
      </w:r>
      <w:r w:rsidRPr="000C123D">
        <w:rPr>
          <w:rFonts w:ascii="Cambria" w:eastAsia="Times New Roman" w:hAnsi="Cambria"/>
          <w:lang w:eastAsia="ar-SA"/>
        </w:rPr>
        <w:br/>
        <w:t>i zgodne z prawdą oraz zostały przedstawione z pełną świadomością konsekwencji wprowadzenia zamawiającego w błąd.</w:t>
      </w:r>
    </w:p>
    <w:p w14:paraId="2B6D2A80" w14:textId="77777777" w:rsidR="009C0A07" w:rsidRPr="000C123D" w:rsidRDefault="009C0A07" w:rsidP="000C123D">
      <w:pPr>
        <w:widowControl w:val="0"/>
        <w:spacing w:before="360" w:after="0" w:line="240" w:lineRule="auto"/>
        <w:rPr>
          <w:rFonts w:ascii="Cambria" w:hAnsi="Cambria"/>
        </w:rPr>
      </w:pPr>
      <w:r w:rsidRPr="000C123D">
        <w:rPr>
          <w:rFonts w:ascii="Cambria" w:hAnsi="Cambria"/>
        </w:rPr>
        <w:t>Miejscowość i data: ……………….………</w:t>
      </w:r>
    </w:p>
    <w:p w14:paraId="16043E6E" w14:textId="77777777" w:rsidR="009C0A07" w:rsidRPr="000C123D" w:rsidRDefault="009C0A07" w:rsidP="000C123D">
      <w:pPr>
        <w:widowControl w:val="0"/>
        <w:spacing w:before="360" w:after="0" w:line="240" w:lineRule="auto"/>
        <w:rPr>
          <w:rFonts w:ascii="Cambria" w:hAnsi="Cambria"/>
        </w:rPr>
      </w:pPr>
    </w:p>
    <w:p w14:paraId="3BDBB1D7" w14:textId="77777777" w:rsidR="009C0A07" w:rsidRPr="000C123D" w:rsidRDefault="009C0A07" w:rsidP="000C123D">
      <w:pPr>
        <w:widowControl w:val="0"/>
        <w:spacing w:after="0" w:line="240" w:lineRule="auto"/>
        <w:jc w:val="right"/>
        <w:rPr>
          <w:rFonts w:ascii="Cambria" w:hAnsi="Cambria"/>
        </w:rPr>
      </w:pPr>
      <w:r w:rsidRPr="000C123D">
        <w:rPr>
          <w:rFonts w:ascii="Cambria" w:hAnsi="Cambria"/>
        </w:rPr>
        <w:t>……………………………………………….………………………</w:t>
      </w:r>
    </w:p>
    <w:p w14:paraId="76426190" w14:textId="77777777" w:rsidR="009C0A07" w:rsidRPr="000C123D" w:rsidRDefault="009C0A07"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w:t>
      </w:r>
      <w:proofErr w:type="spellStart"/>
      <w:r w:rsidRPr="000C123D">
        <w:rPr>
          <w:rFonts w:ascii="Cambria" w:hAnsi="Cambria"/>
          <w:i/>
          <w:sz w:val="18"/>
        </w:rPr>
        <w:t>nych</w:t>
      </w:r>
      <w:proofErr w:type="spellEnd"/>
      <w:r w:rsidRPr="000C123D">
        <w:rPr>
          <w:rFonts w:ascii="Cambria" w:hAnsi="Cambria"/>
          <w:i/>
          <w:sz w:val="18"/>
        </w:rPr>
        <w:t xml:space="preserve">  do reprezentowania wykonawcy/wykonawców)</w:t>
      </w:r>
    </w:p>
    <w:p w14:paraId="343FE763" w14:textId="77777777" w:rsidR="00232203" w:rsidRPr="000C123D" w:rsidRDefault="00232203" w:rsidP="000C123D">
      <w:pPr>
        <w:widowControl w:val="0"/>
        <w:suppressAutoHyphens/>
        <w:spacing w:before="120" w:after="240" w:line="240" w:lineRule="auto"/>
        <w:jc w:val="both"/>
        <w:rPr>
          <w:rFonts w:ascii="Cambria" w:hAnsi="Cambria"/>
          <w:lang w:eastAsia="ar-SA"/>
        </w:rPr>
      </w:pPr>
    </w:p>
    <w:p w14:paraId="28C140DE" w14:textId="77777777" w:rsidR="008B2C16" w:rsidRPr="000C123D" w:rsidRDefault="008B2C16" w:rsidP="000C123D">
      <w:pPr>
        <w:widowControl w:val="0"/>
        <w:suppressAutoHyphens/>
        <w:spacing w:before="120" w:after="240" w:line="240" w:lineRule="auto"/>
        <w:jc w:val="both"/>
        <w:rPr>
          <w:rFonts w:ascii="Cambria" w:hAnsi="Cambria"/>
          <w:szCs w:val="24"/>
          <w:lang w:eastAsia="ar-SA"/>
        </w:rPr>
      </w:pPr>
    </w:p>
    <w:p w14:paraId="5035165D" w14:textId="5FB4A107" w:rsidR="00247DA3" w:rsidRPr="000C123D" w:rsidRDefault="008B2C16" w:rsidP="000C123D">
      <w:pPr>
        <w:widowControl w:val="0"/>
        <w:suppressAutoHyphens/>
        <w:spacing w:before="120" w:after="240" w:line="240" w:lineRule="auto"/>
        <w:ind w:firstLine="284"/>
        <w:jc w:val="both"/>
        <w:rPr>
          <w:rFonts w:ascii="Cambria" w:hAnsi="Cambria"/>
          <w:lang w:eastAsia="ar-SA"/>
        </w:rPr>
      </w:pPr>
      <w:r w:rsidRPr="000C123D">
        <w:rPr>
          <w:rFonts w:ascii="Cambria" w:hAnsi="Cambria"/>
          <w:szCs w:val="24"/>
          <w:lang w:eastAsia="ar-SA"/>
        </w:rPr>
        <w:t xml:space="preserve">Jednocześnie, na potrzeby wykazania bezpośredniej dostępności lub braku dostępności dla </w:t>
      </w:r>
      <w:r w:rsidRPr="000C123D">
        <w:rPr>
          <w:rFonts w:ascii="Cambria" w:hAnsi="Cambria"/>
          <w:szCs w:val="24"/>
          <w:lang w:eastAsia="ar-SA"/>
        </w:rPr>
        <w:lastRenderedPageBreak/>
        <w:t>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247DA3" w:rsidRPr="000C123D" w14:paraId="6C2AAF70" w14:textId="77777777" w:rsidTr="008502E4">
        <w:trPr>
          <w:trHeight w:val="1661"/>
        </w:trPr>
        <w:tc>
          <w:tcPr>
            <w:tcW w:w="4972" w:type="dxa"/>
            <w:tcBorders>
              <w:bottom w:val="single" w:sz="4" w:space="0" w:color="auto"/>
            </w:tcBorders>
            <w:shd w:val="clear" w:color="auto" w:fill="auto"/>
            <w:vAlign w:val="center"/>
          </w:tcPr>
          <w:p w14:paraId="6EDED0C0" w14:textId="771B8444"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 xml:space="preserve">Czy konieczne jest posiadanie określonego zezwolenia lub bycie członkiem określonej organizacji, aby mieć możliwość świadczenia usług ubezpieczeniowych (prowadzenia działalności ubezpieczeniowej) w państwie siedziby </w:t>
            </w:r>
            <w:r w:rsidR="008B2C16" w:rsidRPr="000C123D">
              <w:rPr>
                <w:rFonts w:ascii="Cambria" w:hAnsi="Cambria"/>
                <w:sz w:val="18"/>
                <w:szCs w:val="18"/>
                <w:lang w:eastAsia="ar-SA"/>
              </w:rPr>
              <w:t>w</w:t>
            </w:r>
            <w:r w:rsidRPr="000C123D">
              <w:rPr>
                <w:rFonts w:ascii="Cambria" w:hAnsi="Cambria"/>
                <w:sz w:val="18"/>
                <w:szCs w:val="18"/>
                <w:lang w:eastAsia="ar-SA"/>
              </w:rPr>
              <w:t>ykonawcy?</w:t>
            </w:r>
          </w:p>
        </w:tc>
        <w:tc>
          <w:tcPr>
            <w:tcW w:w="4760" w:type="dxa"/>
            <w:tcBorders>
              <w:bottom w:val="single" w:sz="4" w:space="0" w:color="auto"/>
            </w:tcBorders>
            <w:shd w:val="clear" w:color="auto" w:fill="auto"/>
            <w:vAlign w:val="center"/>
          </w:tcPr>
          <w:p w14:paraId="74FB48C3" w14:textId="77777777" w:rsidR="00247DA3" w:rsidRPr="000C123D" w:rsidRDefault="00247DA3" w:rsidP="000C123D">
            <w:pPr>
              <w:widowControl w:val="0"/>
              <w:suppressAutoHyphens/>
              <w:spacing w:before="120" w:after="120" w:line="240" w:lineRule="auto"/>
              <w:jc w:val="both"/>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67235A26" w14:textId="77777777"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Jeżeli tak, proszę określić, o jakie zezwolenie lub status członkowski chodzi i wskazać, czy Wykonawca je posiada</w:t>
            </w:r>
          </w:p>
          <w:p w14:paraId="3C1236E7"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21D12139"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524640A4" w14:textId="6EF4515C" w:rsidR="00247DA3"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247DA3" w:rsidRPr="000C123D" w14:paraId="080873BE" w14:textId="77777777" w:rsidTr="008502E4">
        <w:trPr>
          <w:trHeight w:val="1227"/>
        </w:trPr>
        <w:tc>
          <w:tcPr>
            <w:tcW w:w="4972" w:type="dxa"/>
            <w:tcBorders>
              <w:top w:val="single" w:sz="4" w:space="0" w:color="auto"/>
            </w:tcBorders>
            <w:shd w:val="clear" w:color="auto" w:fill="auto"/>
            <w:vAlign w:val="center"/>
          </w:tcPr>
          <w:p w14:paraId="3C99500D" w14:textId="4BF95493" w:rsidR="00247DA3" w:rsidRPr="000C123D" w:rsidRDefault="008B2C16"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Czy odnośna dokumentacja jest dostępna w formie elektronicznej z bezpłatnych, ogólnodostępnych baz danych, proszę wskazać</w:t>
            </w:r>
            <w:r w:rsidR="00247DA3" w:rsidRPr="000C123D">
              <w:rPr>
                <w:rFonts w:ascii="Cambria" w:hAnsi="Cambria"/>
                <w:sz w:val="18"/>
                <w:szCs w:val="18"/>
                <w:lang w:eastAsia="ar-SA"/>
              </w:rPr>
              <w:t>:</w:t>
            </w:r>
          </w:p>
        </w:tc>
        <w:tc>
          <w:tcPr>
            <w:tcW w:w="4760" w:type="dxa"/>
            <w:tcBorders>
              <w:top w:val="single" w:sz="4" w:space="0" w:color="auto"/>
            </w:tcBorders>
            <w:shd w:val="clear" w:color="auto" w:fill="auto"/>
          </w:tcPr>
          <w:p w14:paraId="60A0E002" w14:textId="77777777" w:rsidR="00247DA3" w:rsidRPr="000C123D" w:rsidRDefault="00247DA3" w:rsidP="000C123D">
            <w:pPr>
              <w:widowControl w:val="0"/>
              <w:suppressAutoHyphens/>
              <w:spacing w:before="120" w:after="120" w:line="240" w:lineRule="auto"/>
              <w:jc w:val="both"/>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16BE8C0A" w14:textId="77777777"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(adres internetowy, wydający organ lub urząd, dokładne dane referencyjne dokumentacji)</w:t>
            </w:r>
          </w:p>
          <w:p w14:paraId="270F10E9" w14:textId="69BAD316" w:rsidR="00247DA3" w:rsidRPr="000C123D" w:rsidRDefault="008502E4"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247DA3" w:rsidRPr="000C123D" w14:paraId="4348196A" w14:textId="77777777" w:rsidTr="008502E4">
        <w:trPr>
          <w:trHeight w:val="703"/>
        </w:trPr>
        <w:tc>
          <w:tcPr>
            <w:tcW w:w="4972" w:type="dxa"/>
            <w:tcBorders>
              <w:bottom w:val="dotted" w:sz="4" w:space="0" w:color="auto"/>
            </w:tcBorders>
            <w:shd w:val="clear" w:color="auto" w:fill="auto"/>
            <w:vAlign w:val="center"/>
          </w:tcPr>
          <w:p w14:paraId="474D033C" w14:textId="0D8A51B3"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 xml:space="preserve">Czy wobec </w:t>
            </w:r>
            <w:r w:rsidR="008B2C16" w:rsidRPr="000C123D">
              <w:rPr>
                <w:rFonts w:ascii="Cambria" w:hAnsi="Cambria"/>
                <w:sz w:val="18"/>
                <w:szCs w:val="18"/>
                <w:lang w:eastAsia="ar-SA"/>
              </w:rPr>
              <w:t>w</w:t>
            </w:r>
            <w:r w:rsidRPr="000C123D">
              <w:rPr>
                <w:rFonts w:ascii="Cambria" w:hAnsi="Cambria"/>
                <w:sz w:val="18"/>
                <w:szCs w:val="18"/>
                <w:lang w:eastAsia="ar-SA"/>
              </w:rPr>
              <w:t>ykonawcy prowadzone jest postępowanie upadłościowe lub likwidacyjne</w:t>
            </w:r>
            <w:r w:rsidR="003900F7" w:rsidRPr="000C123D">
              <w:rPr>
                <w:rFonts w:ascii="Cambria" w:hAnsi="Cambria"/>
                <w:sz w:val="18"/>
                <w:szCs w:val="18"/>
                <w:lang w:eastAsia="ar-SA"/>
              </w:rPr>
              <w:t>:</w:t>
            </w:r>
          </w:p>
        </w:tc>
        <w:tc>
          <w:tcPr>
            <w:tcW w:w="4760" w:type="dxa"/>
            <w:tcBorders>
              <w:bottom w:val="dotted" w:sz="4" w:space="0" w:color="auto"/>
            </w:tcBorders>
            <w:shd w:val="clear" w:color="auto" w:fill="auto"/>
            <w:vAlign w:val="center"/>
          </w:tcPr>
          <w:p w14:paraId="7C996F76" w14:textId="77777777" w:rsidR="009D652A" w:rsidRPr="000C123D" w:rsidRDefault="009D652A" w:rsidP="000C123D">
            <w:pPr>
              <w:widowControl w:val="0"/>
              <w:suppressAutoHyphens/>
              <w:spacing w:before="120" w:after="0" w:line="240" w:lineRule="auto"/>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7081EC03" w14:textId="77777777" w:rsidR="00247DA3" w:rsidRPr="000C123D" w:rsidRDefault="00247DA3" w:rsidP="000C123D">
            <w:pPr>
              <w:widowControl w:val="0"/>
              <w:suppressAutoHyphens/>
              <w:spacing w:after="0" w:line="240" w:lineRule="auto"/>
              <w:rPr>
                <w:rFonts w:ascii="Cambria" w:hAnsi="Cambria"/>
                <w:sz w:val="18"/>
                <w:szCs w:val="18"/>
                <w:lang w:eastAsia="ar-SA"/>
              </w:rPr>
            </w:pPr>
          </w:p>
        </w:tc>
      </w:tr>
      <w:tr w:rsidR="003D0DEC" w:rsidRPr="000C123D" w14:paraId="10868C5A" w14:textId="77777777" w:rsidTr="008502E4">
        <w:trPr>
          <w:trHeight w:val="703"/>
        </w:trPr>
        <w:tc>
          <w:tcPr>
            <w:tcW w:w="4972" w:type="dxa"/>
            <w:tcBorders>
              <w:bottom w:val="dotted" w:sz="4" w:space="0" w:color="auto"/>
            </w:tcBorders>
            <w:shd w:val="clear" w:color="auto" w:fill="auto"/>
            <w:vAlign w:val="center"/>
          </w:tcPr>
          <w:p w14:paraId="1D5FCDDF" w14:textId="5F86E4A1" w:rsidR="003D0DEC" w:rsidRPr="000C123D" w:rsidRDefault="003D0DEC" w:rsidP="000C123D">
            <w:pPr>
              <w:widowControl w:val="0"/>
              <w:tabs>
                <w:tab w:val="num" w:pos="176"/>
              </w:tabs>
              <w:spacing w:after="0" w:line="240" w:lineRule="auto"/>
              <w:rPr>
                <w:rFonts w:ascii="Cambria" w:hAnsi="Cambria"/>
                <w:sz w:val="18"/>
                <w:szCs w:val="18"/>
                <w:lang w:eastAsia="ar-SA"/>
              </w:rPr>
            </w:pPr>
            <w:r w:rsidRPr="000C123D">
              <w:rPr>
                <w:rFonts w:ascii="Cambria" w:eastAsia="Calibri" w:hAnsi="Cambria"/>
                <w:sz w:val="18"/>
                <w:szCs w:val="18"/>
                <w:lang w:eastAsia="en-GB"/>
              </w:rPr>
              <w:t>Jeżeli tak, proszę podać szczegółowe informacje:</w:t>
            </w:r>
          </w:p>
        </w:tc>
        <w:tc>
          <w:tcPr>
            <w:tcW w:w="4760" w:type="dxa"/>
            <w:tcBorders>
              <w:bottom w:val="dotted" w:sz="4" w:space="0" w:color="auto"/>
            </w:tcBorders>
            <w:shd w:val="clear" w:color="auto" w:fill="auto"/>
          </w:tcPr>
          <w:p w14:paraId="70EF259D"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2182FE3C"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7F699503" w14:textId="39600390"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3D0DEC" w:rsidRPr="000C123D" w14:paraId="73C244C7" w14:textId="77777777" w:rsidTr="008502E4">
        <w:trPr>
          <w:trHeight w:val="703"/>
        </w:trPr>
        <w:tc>
          <w:tcPr>
            <w:tcW w:w="4972" w:type="dxa"/>
            <w:tcBorders>
              <w:bottom w:val="single" w:sz="4" w:space="0" w:color="auto"/>
            </w:tcBorders>
            <w:shd w:val="clear" w:color="auto" w:fill="auto"/>
            <w:vAlign w:val="center"/>
          </w:tcPr>
          <w:p w14:paraId="31AECD1B" w14:textId="5B6B5D7C" w:rsidR="003D0DEC" w:rsidRPr="000C123D" w:rsidRDefault="003D0DEC" w:rsidP="000C123D">
            <w:pPr>
              <w:widowControl w:val="0"/>
              <w:tabs>
                <w:tab w:val="num" w:pos="176"/>
              </w:tabs>
              <w:spacing w:after="0" w:line="240" w:lineRule="auto"/>
              <w:jc w:val="both"/>
              <w:rPr>
                <w:rFonts w:ascii="Cambria" w:eastAsia="Calibri" w:hAnsi="Cambria"/>
                <w:sz w:val="18"/>
                <w:szCs w:val="18"/>
                <w:lang w:eastAsia="en-GB"/>
              </w:rPr>
            </w:pPr>
            <w:r w:rsidRPr="000C123D">
              <w:rPr>
                <w:rFonts w:ascii="Cambria" w:eastAsia="Calibri" w:hAnsi="Cambria"/>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p>
        </w:tc>
        <w:tc>
          <w:tcPr>
            <w:tcW w:w="4760" w:type="dxa"/>
            <w:tcBorders>
              <w:bottom w:val="single" w:sz="4" w:space="0" w:color="auto"/>
            </w:tcBorders>
            <w:shd w:val="clear" w:color="auto" w:fill="auto"/>
          </w:tcPr>
          <w:p w14:paraId="2D7DD974"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500C0032"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19FF573B" w14:textId="77705BD2"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3D0DEC" w:rsidRPr="000C123D" w14:paraId="59B94FBE" w14:textId="77777777" w:rsidTr="008502E4">
        <w:trPr>
          <w:trHeight w:val="703"/>
        </w:trPr>
        <w:tc>
          <w:tcPr>
            <w:tcW w:w="4972" w:type="dxa"/>
            <w:tcBorders>
              <w:bottom w:val="single" w:sz="4" w:space="0" w:color="auto"/>
            </w:tcBorders>
            <w:shd w:val="clear" w:color="auto" w:fill="auto"/>
            <w:vAlign w:val="center"/>
          </w:tcPr>
          <w:p w14:paraId="43B3AC27" w14:textId="27BAF59E" w:rsidR="003D0DEC" w:rsidRPr="000C123D" w:rsidRDefault="003D0DEC" w:rsidP="000C123D">
            <w:pPr>
              <w:widowControl w:val="0"/>
              <w:tabs>
                <w:tab w:val="num" w:pos="176"/>
              </w:tabs>
              <w:spacing w:after="0" w:line="240" w:lineRule="auto"/>
              <w:jc w:val="both"/>
              <w:rPr>
                <w:rFonts w:ascii="Cambria" w:eastAsia="Calibri" w:hAnsi="Cambria"/>
                <w:sz w:val="18"/>
                <w:szCs w:val="18"/>
                <w:lang w:eastAsia="en-GB"/>
              </w:rPr>
            </w:pPr>
            <w:r w:rsidRPr="000C123D">
              <w:rPr>
                <w:rFonts w:ascii="Cambria" w:eastAsia="Calibri" w:hAnsi="Cambria"/>
                <w:sz w:val="18"/>
                <w:szCs w:val="18"/>
                <w:lang w:eastAsia="en-GB"/>
              </w:rPr>
              <w:t>Jeżeli odnośna dokumentacja jest dostępna w formie elektronicznej, proszę wskazać:</w:t>
            </w:r>
          </w:p>
        </w:tc>
        <w:tc>
          <w:tcPr>
            <w:tcW w:w="4760" w:type="dxa"/>
            <w:tcBorders>
              <w:bottom w:val="single" w:sz="4" w:space="0" w:color="auto"/>
            </w:tcBorders>
            <w:shd w:val="clear" w:color="auto" w:fill="auto"/>
          </w:tcPr>
          <w:p w14:paraId="699BB467"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r w:rsidRPr="000C123D">
              <w:rPr>
                <w:rFonts w:ascii="Cambria" w:eastAsia="Calibri" w:hAnsi="Cambria"/>
                <w:sz w:val="18"/>
                <w:szCs w:val="18"/>
                <w:lang w:eastAsia="en-GB"/>
              </w:rPr>
              <w:t>adres</w:t>
            </w:r>
            <w:r w:rsidRPr="000C123D">
              <w:rPr>
                <w:rFonts w:ascii="Cambria" w:hAnsi="Cambria"/>
                <w:sz w:val="18"/>
                <w:szCs w:val="18"/>
                <w:lang w:eastAsia="ar-SA"/>
              </w:rPr>
              <w:t xml:space="preserve"> internetowy, wydający urząd lub organ, dokładne dane referencyjne dokumentacji): </w:t>
            </w:r>
          </w:p>
          <w:p w14:paraId="5EE030B4" w14:textId="78EEAB11" w:rsidR="003D0DEC" w:rsidRPr="000C123D" w:rsidRDefault="003900F7"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247DA3" w:rsidRPr="000C123D" w14:paraId="3622EDD6" w14:textId="77777777" w:rsidTr="008502E4">
        <w:trPr>
          <w:trHeight w:val="2725"/>
        </w:trPr>
        <w:tc>
          <w:tcPr>
            <w:tcW w:w="4972" w:type="dxa"/>
            <w:tcBorders>
              <w:top w:val="single" w:sz="4" w:space="0" w:color="auto"/>
            </w:tcBorders>
            <w:shd w:val="clear" w:color="auto" w:fill="auto"/>
            <w:vAlign w:val="center"/>
          </w:tcPr>
          <w:p w14:paraId="0D13676A" w14:textId="73EF8AC2" w:rsidR="00247DA3" w:rsidRPr="000C123D" w:rsidRDefault="00247DA3" w:rsidP="000C123D">
            <w:pPr>
              <w:widowControl w:val="0"/>
              <w:spacing w:after="0" w:line="240" w:lineRule="auto"/>
              <w:jc w:val="both"/>
              <w:rPr>
                <w:rFonts w:ascii="Cambria" w:eastAsia="Calibri" w:hAnsi="Cambria"/>
                <w:sz w:val="18"/>
                <w:szCs w:val="18"/>
                <w:lang w:eastAsia="en-GB"/>
              </w:rPr>
            </w:pPr>
            <w:r w:rsidRPr="000C123D">
              <w:rPr>
                <w:rFonts w:ascii="Cambria" w:eastAsia="Calibri" w:hAnsi="Cambria"/>
                <w:sz w:val="18"/>
                <w:szCs w:val="18"/>
                <w:lang w:eastAsia="en-GB"/>
              </w:rPr>
              <w:t>Czy w celu potwierdzenia braku podstaw do</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wykluczenia </w:t>
            </w:r>
            <w:r w:rsidR="008502E4" w:rsidRPr="000C123D">
              <w:rPr>
                <w:rFonts w:ascii="Cambria" w:eastAsia="Calibri" w:hAnsi="Cambria"/>
                <w:sz w:val="18"/>
                <w:szCs w:val="18"/>
                <w:lang w:eastAsia="en-GB"/>
              </w:rPr>
              <w:t xml:space="preserve">wykonawcy z postępowania </w:t>
            </w:r>
            <w:r w:rsidRPr="000C123D">
              <w:rPr>
                <w:rFonts w:ascii="Cambria" w:eastAsia="Calibri" w:hAnsi="Cambria"/>
                <w:sz w:val="18"/>
                <w:szCs w:val="18"/>
                <w:lang w:eastAsia="en-GB"/>
              </w:rPr>
              <w:t>w</w:t>
            </w:r>
            <w:r w:rsidR="008502E4"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okolicznościach, o których mowa w art. 24 ust. 5 pkt 1 ustawy </w:t>
            </w:r>
            <w:r w:rsidR="003900F7" w:rsidRPr="000C123D">
              <w:rPr>
                <w:rFonts w:ascii="Cambria" w:eastAsia="Calibri" w:hAnsi="Cambria"/>
                <w:sz w:val="18"/>
                <w:szCs w:val="18"/>
                <w:lang w:eastAsia="en-GB"/>
              </w:rPr>
              <w:t>Prawo zamówień publicznych</w:t>
            </w:r>
            <w:r w:rsidRPr="000C123D">
              <w:rPr>
                <w:rFonts w:ascii="Cambria" w:eastAsia="Calibri" w:hAnsi="Cambria"/>
                <w:sz w:val="18"/>
                <w:szCs w:val="18"/>
                <w:lang w:eastAsia="en-GB"/>
              </w:rPr>
              <w:t xml:space="preserve"> (pkt 6.1 </w:t>
            </w:r>
            <w:proofErr w:type="spellStart"/>
            <w:r w:rsidRPr="000C123D">
              <w:rPr>
                <w:rFonts w:ascii="Cambria" w:eastAsia="Calibri" w:hAnsi="Cambria"/>
                <w:sz w:val="18"/>
                <w:szCs w:val="18"/>
                <w:lang w:eastAsia="en-GB"/>
              </w:rPr>
              <w:t>ppkt</w:t>
            </w:r>
            <w:proofErr w:type="spellEnd"/>
            <w:r w:rsidRPr="000C123D">
              <w:rPr>
                <w:rFonts w:ascii="Cambria" w:eastAsia="Calibri" w:hAnsi="Cambria"/>
                <w:sz w:val="18"/>
                <w:szCs w:val="18"/>
                <w:lang w:eastAsia="en-GB"/>
              </w:rPr>
              <w:t xml:space="preserve"> 1 SIWZ), odpis właściwego rejestru lub z centralnej ewidencji i</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informacji o działalności gospodarczej, a</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w</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przypadku, gdy Wykonawca ma siedzibę poza</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terytorium Rzeczypospolitej Polskiej - dokument lub dokumen</w:t>
            </w:r>
            <w:r w:rsidR="003900F7" w:rsidRPr="000C123D">
              <w:rPr>
                <w:rFonts w:ascii="Cambria" w:eastAsia="Calibri" w:hAnsi="Cambria"/>
                <w:sz w:val="18"/>
                <w:szCs w:val="18"/>
                <w:lang w:eastAsia="en-GB"/>
              </w:rPr>
              <w:t>ty wystawione w kr</w:t>
            </w:r>
            <w:r w:rsidR="00360E21" w:rsidRPr="000C123D">
              <w:rPr>
                <w:rFonts w:ascii="Cambria" w:eastAsia="Calibri" w:hAnsi="Cambria"/>
                <w:sz w:val="18"/>
                <w:szCs w:val="18"/>
                <w:lang w:eastAsia="en-GB"/>
              </w:rPr>
              <w:t xml:space="preserve">aju, </w:t>
            </w:r>
            <w:r w:rsidRPr="000C123D">
              <w:rPr>
                <w:rFonts w:ascii="Cambria" w:eastAsia="Calibri" w:hAnsi="Cambria"/>
                <w:sz w:val="18"/>
                <w:szCs w:val="18"/>
                <w:lang w:eastAsia="en-GB"/>
              </w:rPr>
              <w:t>w</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którym </w:t>
            </w:r>
            <w:r w:rsidR="00360E21" w:rsidRPr="000C123D">
              <w:rPr>
                <w:rFonts w:ascii="Cambria" w:eastAsia="Calibri" w:hAnsi="Cambria"/>
                <w:sz w:val="18"/>
                <w:szCs w:val="18"/>
                <w:lang w:eastAsia="en-GB"/>
              </w:rPr>
              <w:t>w</w:t>
            </w:r>
            <w:r w:rsidRPr="000C123D">
              <w:rPr>
                <w:rFonts w:ascii="Cambria" w:eastAsia="Calibri" w:hAnsi="Cambria"/>
                <w:sz w:val="18"/>
                <w:szCs w:val="18"/>
                <w:lang w:eastAsia="en-GB"/>
              </w:rPr>
              <w:t xml:space="preserve">ykonawca ma siedzibę potwierdzające, że </w:t>
            </w:r>
            <w:r w:rsidR="00796DD6" w:rsidRPr="000C123D">
              <w:rPr>
                <w:rFonts w:ascii="Cambria" w:eastAsia="Calibri" w:hAnsi="Cambria"/>
                <w:sz w:val="18"/>
                <w:szCs w:val="18"/>
                <w:lang w:eastAsia="en-GB"/>
              </w:rPr>
              <w:t xml:space="preserve">nie </w:t>
            </w:r>
            <w:r w:rsidRPr="000C123D">
              <w:rPr>
                <w:rFonts w:ascii="Cambria" w:eastAsia="Calibri" w:hAnsi="Cambria"/>
                <w:sz w:val="18"/>
                <w:szCs w:val="18"/>
                <w:lang w:eastAsia="en-GB"/>
              </w:rPr>
              <w:t xml:space="preserve">otwarto jego likwidacji ani nie ogłoszono upadłości, są dostępne dla </w:t>
            </w:r>
            <w:r w:rsidR="008502E4" w:rsidRPr="000C123D">
              <w:rPr>
                <w:rFonts w:ascii="Cambria" w:eastAsia="Calibri" w:hAnsi="Cambria"/>
                <w:sz w:val="18"/>
                <w:szCs w:val="18"/>
                <w:lang w:eastAsia="en-GB"/>
              </w:rPr>
              <w:t>z</w:t>
            </w:r>
            <w:r w:rsidRPr="000C123D">
              <w:rPr>
                <w:rFonts w:ascii="Cambria" w:eastAsia="Calibri" w:hAnsi="Cambria"/>
                <w:sz w:val="18"/>
                <w:szCs w:val="18"/>
                <w:lang w:eastAsia="en-GB"/>
              </w:rPr>
              <w:t xml:space="preserve">amawiającego </w:t>
            </w:r>
            <w:r w:rsidR="00360E21" w:rsidRPr="000C123D">
              <w:rPr>
                <w:rFonts w:ascii="Cambria" w:eastAsia="Calibri" w:hAnsi="Cambria"/>
                <w:sz w:val="18"/>
                <w:szCs w:val="18"/>
                <w:lang w:eastAsia="en-GB"/>
              </w:rPr>
              <w:br/>
            </w:r>
            <w:r w:rsidRPr="000C123D">
              <w:rPr>
                <w:rFonts w:ascii="Cambria" w:eastAsia="Calibri" w:hAnsi="Cambria"/>
                <w:sz w:val="18"/>
                <w:szCs w:val="18"/>
                <w:lang w:eastAsia="en-GB"/>
              </w:rPr>
              <w:t>z</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bezpłatnych </w:t>
            </w:r>
            <w:r w:rsidR="008502E4" w:rsidRPr="000C123D">
              <w:rPr>
                <w:rFonts w:ascii="Cambria" w:eastAsia="Calibri" w:hAnsi="Cambria"/>
                <w:sz w:val="18"/>
                <w:szCs w:val="18"/>
                <w:lang w:eastAsia="en-GB"/>
              </w:rPr>
              <w:t xml:space="preserve">i </w:t>
            </w:r>
            <w:r w:rsidRPr="000C123D">
              <w:rPr>
                <w:rFonts w:ascii="Cambria" w:eastAsia="Calibri" w:hAnsi="Cambria"/>
                <w:sz w:val="18"/>
                <w:szCs w:val="18"/>
                <w:lang w:eastAsia="en-GB"/>
              </w:rPr>
              <w:t>ogólnodostępnych baz danych w</w:t>
            </w:r>
            <w:r w:rsidR="003900F7" w:rsidRPr="000C123D">
              <w:rPr>
                <w:rFonts w:ascii="Cambria" w:eastAsia="Calibri" w:hAnsi="Cambria"/>
                <w:sz w:val="18"/>
                <w:szCs w:val="18"/>
                <w:lang w:eastAsia="en-GB"/>
              </w:rPr>
              <w:t xml:space="preserve"> formie </w:t>
            </w:r>
            <w:r w:rsidRPr="000C123D">
              <w:rPr>
                <w:rFonts w:ascii="Cambria" w:eastAsia="Calibri" w:hAnsi="Cambria"/>
                <w:sz w:val="18"/>
                <w:szCs w:val="18"/>
                <w:lang w:eastAsia="en-GB"/>
              </w:rPr>
              <w:t>elektronicznej</w:t>
            </w:r>
          </w:p>
        </w:tc>
        <w:tc>
          <w:tcPr>
            <w:tcW w:w="4760" w:type="dxa"/>
            <w:tcBorders>
              <w:top w:val="single" w:sz="4" w:space="0" w:color="auto"/>
            </w:tcBorders>
            <w:shd w:val="clear" w:color="auto" w:fill="auto"/>
            <w:vAlign w:val="center"/>
          </w:tcPr>
          <w:p w14:paraId="2C472B7E" w14:textId="77777777" w:rsidR="00247DA3" w:rsidRPr="000C123D" w:rsidRDefault="00247DA3" w:rsidP="000C123D">
            <w:pPr>
              <w:widowControl w:val="0"/>
              <w:suppressAutoHyphens/>
              <w:spacing w:before="120" w:after="0" w:line="240" w:lineRule="auto"/>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415C4436" w14:textId="70A2B555" w:rsidR="00247DA3" w:rsidRPr="000C123D" w:rsidRDefault="00247DA3"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Jeżeli tak, proszę wskazać adres internetowy, wydający urząd lub organ, dokładne dane referencyjne dokumentacji</w:t>
            </w:r>
            <w:r w:rsidR="003D0DEC" w:rsidRPr="000C123D">
              <w:rPr>
                <w:rFonts w:ascii="Cambria" w:hAnsi="Cambria"/>
                <w:sz w:val="18"/>
                <w:szCs w:val="18"/>
                <w:lang w:eastAsia="ar-SA"/>
              </w:rPr>
              <w:t>:</w:t>
            </w:r>
          </w:p>
          <w:p w14:paraId="174B8085" w14:textId="77777777" w:rsidR="003900F7" w:rsidRPr="000C123D" w:rsidRDefault="003900F7" w:rsidP="000C123D">
            <w:pPr>
              <w:widowControl w:val="0"/>
              <w:suppressAutoHyphens/>
              <w:spacing w:before="120" w:after="0" w:line="240" w:lineRule="auto"/>
              <w:rPr>
                <w:rFonts w:ascii="Cambria" w:hAnsi="Cambria"/>
                <w:sz w:val="18"/>
                <w:szCs w:val="18"/>
                <w:lang w:eastAsia="ar-SA"/>
              </w:rPr>
            </w:pPr>
            <w:r w:rsidRPr="000C123D">
              <w:rPr>
                <w:rFonts w:ascii="Cambria" w:hAnsi="Cambria"/>
                <w:sz w:val="18"/>
                <w:szCs w:val="18"/>
                <w:lang w:eastAsia="ar-SA"/>
              </w:rPr>
              <w:t>……………………………………………………………………………………</w:t>
            </w:r>
          </w:p>
          <w:p w14:paraId="468E211E" w14:textId="77777777" w:rsidR="003900F7" w:rsidRPr="000C123D" w:rsidRDefault="003900F7" w:rsidP="000C123D">
            <w:pPr>
              <w:widowControl w:val="0"/>
              <w:suppressAutoHyphens/>
              <w:spacing w:before="120" w:after="0" w:line="240" w:lineRule="auto"/>
              <w:rPr>
                <w:rFonts w:ascii="Cambria" w:hAnsi="Cambria"/>
                <w:sz w:val="18"/>
                <w:szCs w:val="18"/>
                <w:lang w:eastAsia="ar-SA"/>
              </w:rPr>
            </w:pPr>
            <w:r w:rsidRPr="000C123D">
              <w:rPr>
                <w:rFonts w:ascii="Cambria" w:hAnsi="Cambria"/>
                <w:sz w:val="18"/>
                <w:szCs w:val="18"/>
                <w:lang w:eastAsia="ar-SA"/>
              </w:rPr>
              <w:t>……………………………………………………………………………………</w:t>
            </w:r>
          </w:p>
          <w:p w14:paraId="0BB19161" w14:textId="55995B95" w:rsidR="00247DA3" w:rsidRPr="000C123D" w:rsidRDefault="003900F7" w:rsidP="000C123D">
            <w:pPr>
              <w:widowControl w:val="0"/>
              <w:suppressAutoHyphens/>
              <w:spacing w:before="120" w:after="0" w:line="240" w:lineRule="auto"/>
              <w:rPr>
                <w:rFonts w:ascii="Cambria" w:hAnsi="Cambria"/>
                <w:sz w:val="18"/>
                <w:szCs w:val="18"/>
                <w:lang w:eastAsia="ar-SA"/>
              </w:rPr>
            </w:pPr>
            <w:r w:rsidRPr="000C123D">
              <w:rPr>
                <w:rFonts w:ascii="Cambria" w:hAnsi="Cambria"/>
                <w:sz w:val="18"/>
                <w:szCs w:val="18"/>
                <w:lang w:eastAsia="ar-SA"/>
              </w:rPr>
              <w:t>……………………………………………………………………………………</w:t>
            </w:r>
          </w:p>
        </w:tc>
      </w:tr>
    </w:tbl>
    <w:p w14:paraId="1D8E5A7F" w14:textId="5909735A" w:rsidR="004F4F90" w:rsidRPr="000C123D" w:rsidRDefault="008502E4" w:rsidP="000C123D">
      <w:pPr>
        <w:widowControl w:val="0"/>
        <w:spacing w:before="120" w:after="0" w:line="240" w:lineRule="auto"/>
        <w:jc w:val="both"/>
        <w:rPr>
          <w:rFonts w:ascii="Cambria" w:hAnsi="Cambria"/>
          <w:sz w:val="18"/>
        </w:rPr>
      </w:pPr>
      <w:r w:rsidRPr="000C123D">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69F940C5" w14:textId="77777777" w:rsidR="008502E4" w:rsidRPr="000C123D" w:rsidRDefault="008502E4" w:rsidP="000C123D">
      <w:pPr>
        <w:widowControl w:val="0"/>
        <w:spacing w:before="360" w:after="0" w:line="240" w:lineRule="auto"/>
        <w:rPr>
          <w:rFonts w:ascii="Cambria" w:hAnsi="Cambria"/>
        </w:rPr>
      </w:pPr>
      <w:r w:rsidRPr="000C123D">
        <w:rPr>
          <w:rFonts w:ascii="Cambria" w:hAnsi="Cambria"/>
        </w:rPr>
        <w:t>Miejscowość i data: ……………….………</w:t>
      </w:r>
    </w:p>
    <w:p w14:paraId="0237DFA2" w14:textId="0251F2B9" w:rsidR="0046794B" w:rsidRPr="000C123D" w:rsidRDefault="00FC4298" w:rsidP="000C123D">
      <w:pPr>
        <w:widowControl w:val="0"/>
        <w:spacing w:before="720" w:after="0" w:line="240" w:lineRule="auto"/>
        <w:ind w:left="5103" w:right="-1"/>
        <w:jc w:val="both"/>
        <w:rPr>
          <w:rFonts w:ascii="Cambria" w:hAnsi="Cambria"/>
        </w:rPr>
      </w:pPr>
      <w:r w:rsidRPr="000C123D">
        <w:rPr>
          <w:rFonts w:ascii="Cambria" w:hAnsi="Cambria"/>
        </w:rPr>
        <w:t xml:space="preserve"> </w:t>
      </w:r>
      <w:r w:rsidR="0046794B" w:rsidRPr="000C123D">
        <w:rPr>
          <w:rFonts w:ascii="Cambria" w:hAnsi="Cambria"/>
        </w:rPr>
        <w:t>…………………………………………….………………………</w:t>
      </w:r>
    </w:p>
    <w:p w14:paraId="348AFFF3" w14:textId="77777777" w:rsidR="00E26626" w:rsidRPr="000C123D" w:rsidRDefault="00E26626" w:rsidP="000C123D">
      <w:pPr>
        <w:widowControl w:val="0"/>
        <w:spacing w:after="0" w:line="240" w:lineRule="auto"/>
        <w:ind w:left="5103" w:right="-1"/>
        <w:jc w:val="center"/>
        <w:rPr>
          <w:rFonts w:ascii="Cambria" w:hAnsi="Cambria"/>
          <w:i/>
          <w:sz w:val="18"/>
        </w:rPr>
      </w:pPr>
      <w:r w:rsidRPr="000C123D">
        <w:rPr>
          <w:rFonts w:ascii="Cambria" w:hAnsi="Cambria"/>
          <w:i/>
          <w:sz w:val="18"/>
        </w:rPr>
        <w:t>(pieczątka i podpis osoby/osób uprawnionej/</w:t>
      </w:r>
      <w:proofErr w:type="spellStart"/>
      <w:r w:rsidRPr="000C123D">
        <w:rPr>
          <w:rFonts w:ascii="Cambria" w:hAnsi="Cambria"/>
          <w:i/>
          <w:sz w:val="18"/>
        </w:rPr>
        <w:t>nych</w:t>
      </w:r>
      <w:proofErr w:type="spellEnd"/>
      <w:r w:rsidRPr="000C123D">
        <w:rPr>
          <w:rFonts w:ascii="Cambria" w:hAnsi="Cambria"/>
          <w:i/>
          <w:sz w:val="18"/>
        </w:rPr>
        <w:t xml:space="preserve"> do reprezentowania Wykonawcy</w:t>
      </w:r>
      <w:r w:rsidR="009716DC" w:rsidRPr="000C123D">
        <w:rPr>
          <w:rFonts w:ascii="Cambria" w:hAnsi="Cambria"/>
          <w:i/>
          <w:sz w:val="18"/>
        </w:rPr>
        <w:t>/Wykonawców</w:t>
      </w:r>
      <w:r w:rsidRPr="000C123D">
        <w:rPr>
          <w:rFonts w:ascii="Cambria" w:hAnsi="Cambria"/>
          <w:i/>
          <w:sz w:val="18"/>
        </w:rPr>
        <w:t>)</w:t>
      </w:r>
    </w:p>
    <w:p w14:paraId="5389ECAA" w14:textId="097B046C" w:rsidR="0046794B" w:rsidRPr="000C123D" w:rsidRDefault="0046794B" w:rsidP="000C123D">
      <w:pPr>
        <w:widowControl w:val="0"/>
        <w:spacing w:after="0" w:line="240" w:lineRule="auto"/>
        <w:rPr>
          <w:rFonts w:ascii="Cambria" w:hAnsi="Cambria"/>
          <w:sz w:val="18"/>
          <w:szCs w:val="18"/>
        </w:rPr>
      </w:pPr>
    </w:p>
    <w:p w14:paraId="6D490900" w14:textId="77777777" w:rsidR="00E26626" w:rsidRPr="000C123D" w:rsidRDefault="00E26626" w:rsidP="000C123D">
      <w:pPr>
        <w:widowControl w:val="0"/>
        <w:spacing w:after="0" w:line="240" w:lineRule="auto"/>
        <w:rPr>
          <w:rFonts w:ascii="Cambria" w:hAnsi="Cambria"/>
          <w:sz w:val="18"/>
        </w:rPr>
      </w:pPr>
    </w:p>
    <w:p w14:paraId="4CA85AC6" w14:textId="77777777" w:rsidR="00E26626" w:rsidRPr="000C123D" w:rsidRDefault="00E26626" w:rsidP="000C123D">
      <w:pPr>
        <w:widowControl w:val="0"/>
        <w:spacing w:after="0" w:line="240" w:lineRule="auto"/>
        <w:rPr>
          <w:rFonts w:ascii="Cambria" w:hAnsi="Cambria"/>
        </w:rPr>
        <w:sectPr w:rsidR="00E26626" w:rsidRPr="000C123D" w:rsidSect="00584AF4">
          <w:pgSz w:w="11906" w:h="16838"/>
          <w:pgMar w:top="993" w:right="1134" w:bottom="851" w:left="1134" w:header="454" w:footer="454" w:gutter="0"/>
          <w:cols w:space="708"/>
          <w:docGrid w:linePitch="360"/>
        </w:sectPr>
      </w:pPr>
    </w:p>
    <w:p w14:paraId="46A22ADF" w14:textId="77777777" w:rsidR="00136685" w:rsidRDefault="00136685" w:rsidP="00136685">
      <w:pPr>
        <w:pStyle w:val="Akapitzlist6"/>
        <w:widowControl w:val="0"/>
        <w:spacing w:after="0" w:line="240" w:lineRule="auto"/>
        <w:ind w:left="0"/>
        <w:contextualSpacing w:val="0"/>
        <w:jc w:val="both"/>
        <w:rPr>
          <w:rFonts w:ascii="Cambria" w:hAnsi="Cambria"/>
          <w:b/>
          <w:bCs/>
        </w:rPr>
      </w:pPr>
      <w:bookmarkStart w:id="19" w:name="_Toc407624092"/>
      <w:bookmarkStart w:id="20" w:name="_Toc466986948"/>
      <w:bookmarkStart w:id="21" w:name="_Toc407615911"/>
      <w:r>
        <w:rPr>
          <w:rFonts w:ascii="Cambria" w:hAnsi="Cambria"/>
          <w:b/>
        </w:rPr>
        <w:lastRenderedPageBreak/>
        <w:t>Załącznik nr 3a</w:t>
      </w:r>
      <w:r w:rsidRPr="000D3665">
        <w:rPr>
          <w:rFonts w:ascii="Cambria" w:hAnsi="Cambria"/>
          <w:b/>
        </w:rPr>
        <w:t xml:space="preserve"> do SIWZ –</w:t>
      </w:r>
      <w:r w:rsidRPr="00DB7A85">
        <w:rPr>
          <w:rFonts w:ascii="Cambria" w:hAnsi="Cambria"/>
          <w:b/>
          <w:bCs/>
        </w:rPr>
        <w:t xml:space="preserve"> </w:t>
      </w:r>
      <w:r>
        <w:rPr>
          <w:rFonts w:ascii="Cambria" w:hAnsi="Cambria"/>
          <w:b/>
          <w:bCs/>
        </w:rPr>
        <w:t>Klauzula informacyjna RODO</w:t>
      </w:r>
    </w:p>
    <w:p w14:paraId="56538B0C" w14:textId="77777777" w:rsidR="00136685" w:rsidRDefault="00136685" w:rsidP="00136685">
      <w:pPr>
        <w:pStyle w:val="Akapitzlist6"/>
        <w:widowControl w:val="0"/>
        <w:spacing w:after="0" w:line="240" w:lineRule="auto"/>
        <w:ind w:left="0"/>
        <w:contextualSpacing w:val="0"/>
        <w:jc w:val="both"/>
        <w:rPr>
          <w:rFonts w:ascii="Cambria" w:hAnsi="Cambria"/>
          <w:b/>
          <w:bCs/>
        </w:rPr>
      </w:pPr>
    </w:p>
    <w:p w14:paraId="5E0A23A0" w14:textId="77777777" w:rsidR="00136685" w:rsidRDefault="00136685" w:rsidP="00136685">
      <w:pPr>
        <w:widowControl w:val="0"/>
        <w:rPr>
          <w:rFonts w:ascii="Cambria" w:hAnsi="Cambria"/>
        </w:rPr>
      </w:pPr>
    </w:p>
    <w:p w14:paraId="460589EA" w14:textId="77777777" w:rsidR="00136685" w:rsidRPr="00DB7A85" w:rsidRDefault="00136685" w:rsidP="00136685">
      <w:pPr>
        <w:widowControl w:val="0"/>
        <w:jc w:val="center"/>
        <w:rPr>
          <w:rFonts w:ascii="Cambria" w:hAnsi="Cambria"/>
          <w:sz w:val="28"/>
          <w:szCs w:val="28"/>
        </w:rPr>
      </w:pPr>
      <w:r w:rsidRPr="00DB7A85">
        <w:rPr>
          <w:rFonts w:ascii="Cambria" w:hAnsi="Cambria"/>
          <w:b/>
          <w:bCs/>
          <w:sz w:val="28"/>
          <w:szCs w:val="28"/>
        </w:rPr>
        <w:t>Klauzula informacyjna RODO</w:t>
      </w:r>
    </w:p>
    <w:p w14:paraId="5D88B936" w14:textId="77777777" w:rsidR="00136685" w:rsidRDefault="00136685" w:rsidP="00136685">
      <w:pPr>
        <w:widowControl w:val="0"/>
        <w:rPr>
          <w:rFonts w:ascii="Cambria" w:hAnsi="Cambria"/>
        </w:rPr>
      </w:pPr>
    </w:p>
    <w:p w14:paraId="61363956" w14:textId="77777777" w:rsidR="00136685" w:rsidRPr="001C7DCE" w:rsidRDefault="00136685" w:rsidP="00136685">
      <w:pPr>
        <w:pStyle w:val="Akapitzlist"/>
        <w:ind w:left="0" w:firstLine="567"/>
        <w:jc w:val="both"/>
        <w:rPr>
          <w:rFonts w:ascii="Cambria" w:hAnsi="Cambria"/>
        </w:rPr>
      </w:pPr>
      <w:r w:rsidRPr="001C7DC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428795" w14:textId="250759A1" w:rsidR="00136685" w:rsidRPr="004A6676" w:rsidRDefault="00136685" w:rsidP="00136685">
      <w:pPr>
        <w:autoSpaceDE w:val="0"/>
        <w:autoSpaceDN w:val="0"/>
        <w:adjustRightInd w:val="0"/>
        <w:rPr>
          <w:rFonts w:ascii="Cambria" w:hAnsi="Cambria"/>
          <w:b/>
          <w:bCs/>
          <w:color w:val="000000"/>
        </w:rPr>
      </w:pPr>
      <w:r w:rsidRPr="004A6676">
        <w:rPr>
          <w:rFonts w:ascii="Cambria" w:hAnsi="Cambria"/>
        </w:rPr>
        <w:t xml:space="preserve">administratorem Pani/Pana danych osobowych jest </w:t>
      </w:r>
      <w:r w:rsidRPr="004A6676">
        <w:rPr>
          <w:rFonts w:ascii="Cambria" w:hAnsi="Cambria"/>
          <w:i/>
          <w:iCs/>
        </w:rPr>
        <w:t> </w:t>
      </w:r>
      <w:bookmarkStart w:id="22" w:name="_Hlk515263806"/>
      <w:r w:rsidRPr="004A6676">
        <w:rPr>
          <w:rFonts w:ascii="Cambria" w:hAnsi="Cambria"/>
          <w:b/>
          <w:bCs/>
          <w:color w:val="000000"/>
        </w:rPr>
        <w:t xml:space="preserve">Gmina </w:t>
      </w:r>
      <w:r>
        <w:rPr>
          <w:rFonts w:ascii="Cambria" w:hAnsi="Cambria"/>
          <w:b/>
          <w:bCs/>
          <w:color w:val="000000"/>
        </w:rPr>
        <w:t>Sobków</w:t>
      </w:r>
      <w:r w:rsidRPr="004A6676">
        <w:rPr>
          <w:rFonts w:ascii="Cambria" w:hAnsi="Cambria"/>
          <w:b/>
          <w:bCs/>
          <w:color w:val="000000"/>
        </w:rPr>
        <w:t xml:space="preserve">, </w:t>
      </w:r>
      <w:r w:rsidRPr="00136685">
        <w:rPr>
          <w:rFonts w:ascii="Cambria" w:hAnsi="Cambria"/>
          <w:b/>
          <w:bCs/>
          <w:color w:val="000000"/>
        </w:rPr>
        <w:t>Plac Wolności 12</w:t>
      </w:r>
      <w:r>
        <w:rPr>
          <w:rFonts w:ascii="Cambria" w:hAnsi="Cambria"/>
          <w:b/>
          <w:bCs/>
          <w:color w:val="000000"/>
        </w:rPr>
        <w:t xml:space="preserve">, </w:t>
      </w:r>
      <w:r w:rsidRPr="00136685">
        <w:rPr>
          <w:rFonts w:ascii="Cambria" w:hAnsi="Cambria"/>
          <w:b/>
          <w:bCs/>
          <w:color w:val="000000"/>
        </w:rPr>
        <w:t>28-305 Sobków</w:t>
      </w:r>
      <w:r w:rsidRPr="004A6676">
        <w:rPr>
          <w:rFonts w:ascii="Cambria" w:hAnsi="Cambria"/>
          <w:b/>
          <w:bCs/>
        </w:rPr>
        <w:t xml:space="preserve">, </w:t>
      </w:r>
      <w:r w:rsidRPr="004A6676">
        <w:rPr>
          <w:rFonts w:ascii="Cambria" w:hAnsi="Cambria"/>
        </w:rPr>
        <w:t>adres e-mail:</w:t>
      </w:r>
      <w:bookmarkEnd w:id="22"/>
      <w:r w:rsidRPr="004A6676">
        <w:rPr>
          <w:rFonts w:ascii="Cambria" w:hAnsi="Cambria"/>
        </w:rPr>
        <w:t xml:space="preserve"> </w:t>
      </w:r>
      <w:r>
        <w:rPr>
          <w:rFonts w:ascii="Cambria" w:hAnsi="Cambria"/>
          <w:color w:val="0000FF"/>
          <w:u w:val="single"/>
        </w:rPr>
        <w:t>sekretariat</w:t>
      </w:r>
      <w:r w:rsidRPr="004A6676">
        <w:rPr>
          <w:rFonts w:ascii="Cambria" w:hAnsi="Cambria"/>
          <w:color w:val="0000FF"/>
          <w:u w:val="single"/>
        </w:rPr>
        <w:t>@</w:t>
      </w:r>
      <w:r>
        <w:rPr>
          <w:rFonts w:ascii="Cambria" w:hAnsi="Cambria"/>
          <w:color w:val="0000FF"/>
          <w:u w:val="single"/>
        </w:rPr>
        <w:t>sobkow</w:t>
      </w:r>
      <w:r w:rsidRPr="004A6676">
        <w:rPr>
          <w:rFonts w:ascii="Cambria" w:hAnsi="Cambria"/>
          <w:color w:val="0000FF"/>
          <w:u w:val="single"/>
        </w:rPr>
        <w:t>.pl</w:t>
      </w:r>
    </w:p>
    <w:p w14:paraId="2B585C30" w14:textId="5760E640" w:rsidR="00136685" w:rsidRPr="00523D7F" w:rsidRDefault="00136685" w:rsidP="00EA1431">
      <w:pPr>
        <w:pStyle w:val="Akapitzlist"/>
        <w:numPr>
          <w:ilvl w:val="0"/>
          <w:numId w:val="150"/>
        </w:numPr>
        <w:spacing w:after="0" w:line="240" w:lineRule="auto"/>
        <w:ind w:left="284" w:hanging="284"/>
        <w:contextualSpacing w:val="0"/>
        <w:jc w:val="both"/>
        <w:rPr>
          <w:rFonts w:ascii="Cambria" w:hAnsi="Cambria"/>
        </w:rPr>
      </w:pPr>
      <w:r w:rsidRPr="00523D7F">
        <w:rPr>
          <w:rFonts w:ascii="Cambria" w:hAnsi="Cambria"/>
        </w:rPr>
        <w:t>Pani/Pana dane osobowe przetwarzane będą na podstawie art. 6 ust. 1 lit. c</w:t>
      </w:r>
      <w:r w:rsidRPr="00523D7F">
        <w:rPr>
          <w:rFonts w:ascii="Cambria" w:hAnsi="Cambria"/>
          <w:i/>
          <w:iCs/>
        </w:rPr>
        <w:t xml:space="preserve"> </w:t>
      </w:r>
      <w:r w:rsidRPr="00523D7F">
        <w:rPr>
          <w:rFonts w:ascii="Cambria" w:hAnsi="Cambria"/>
        </w:rPr>
        <w:t xml:space="preserve">RODO w celu związanym z postępowaniem o udzielenie zamówienia publicznego na ubezpieczenie majątku </w:t>
      </w:r>
      <w:r w:rsidRPr="00523D7F">
        <w:rPr>
          <w:rFonts w:ascii="Cambria" w:hAnsi="Cambria"/>
        </w:rPr>
        <w:br/>
        <w:t xml:space="preserve">i innych interesów </w:t>
      </w:r>
      <w:r>
        <w:rPr>
          <w:rFonts w:ascii="Cambria" w:hAnsi="Cambria"/>
        </w:rPr>
        <w:t>Gminy Sobków</w:t>
      </w:r>
      <w:r w:rsidRPr="00523D7F">
        <w:rPr>
          <w:rFonts w:ascii="Cambria" w:hAnsi="Cambria"/>
        </w:rPr>
        <w:t xml:space="preserve">, prowadzonym w </w:t>
      </w:r>
      <w:r>
        <w:rPr>
          <w:rFonts w:ascii="Cambria" w:hAnsi="Cambria"/>
        </w:rPr>
        <w:t>trybie przetargu nieograniczonego</w:t>
      </w:r>
      <w:r w:rsidRPr="00523D7F">
        <w:rPr>
          <w:rFonts w:ascii="Cambria" w:hAnsi="Cambria"/>
        </w:rPr>
        <w:t>;</w:t>
      </w:r>
    </w:p>
    <w:p w14:paraId="77D5570E" w14:textId="77777777" w:rsidR="00136685" w:rsidRPr="001C7DCE" w:rsidRDefault="00136685" w:rsidP="00EA1431">
      <w:pPr>
        <w:pStyle w:val="Akapitzlist"/>
        <w:numPr>
          <w:ilvl w:val="0"/>
          <w:numId w:val="150"/>
        </w:numPr>
        <w:spacing w:after="0" w:line="240" w:lineRule="auto"/>
        <w:ind w:left="284" w:hanging="284"/>
        <w:contextualSpacing w:val="0"/>
        <w:jc w:val="both"/>
        <w:rPr>
          <w:rFonts w:ascii="Cambria" w:hAnsi="Cambria"/>
        </w:rPr>
      </w:pPr>
      <w:r w:rsidRPr="001C7DCE">
        <w:rPr>
          <w:rFonts w:ascii="Cambria" w:hAnsi="Cambria"/>
        </w:rPr>
        <w:t xml:space="preserve">odbiorcami Pani/Pana danych osobowych będą osoby lub podmioty, którym udostępniona zostanie dokumentacja postępowania w oparciu o art. 8 oraz art. 96 ust. 3 ustawy z dnia </w:t>
      </w:r>
      <w:r w:rsidRPr="001C7DCE">
        <w:rPr>
          <w:rFonts w:ascii="Cambria" w:hAnsi="Cambria"/>
        </w:rPr>
        <w:br/>
        <w:t xml:space="preserve">29 stycznia 2004 r. – Prawo zamówień </w:t>
      </w:r>
      <w:r w:rsidRPr="00523D7F">
        <w:rPr>
          <w:rFonts w:ascii="Cambria" w:hAnsi="Cambria"/>
        </w:rPr>
        <w:t xml:space="preserve">publicznych (Dz. U. z 2017 r. poz. 1579 </w:t>
      </w:r>
      <w:r w:rsidRPr="00523D7F">
        <w:rPr>
          <w:rFonts w:ascii="Cambria" w:hAnsi="Cambria"/>
          <w:color w:val="000000"/>
          <w:lang w:eastAsia="ar-SA"/>
        </w:rPr>
        <w:t xml:space="preserve">z </w:t>
      </w:r>
      <w:proofErr w:type="spellStart"/>
      <w:r w:rsidRPr="00523D7F">
        <w:rPr>
          <w:rFonts w:ascii="Cambria" w:hAnsi="Cambria"/>
          <w:color w:val="000000"/>
          <w:lang w:eastAsia="ar-SA"/>
        </w:rPr>
        <w:t>późn</w:t>
      </w:r>
      <w:proofErr w:type="spellEnd"/>
      <w:r w:rsidRPr="00523D7F">
        <w:rPr>
          <w:rFonts w:ascii="Cambria" w:hAnsi="Cambria"/>
          <w:color w:val="000000"/>
          <w:lang w:eastAsia="ar-SA"/>
        </w:rPr>
        <w:t>. zm.</w:t>
      </w:r>
      <w:r w:rsidRPr="00523D7F">
        <w:rPr>
          <w:rFonts w:ascii="Cambria" w:hAnsi="Cambria"/>
        </w:rPr>
        <w:t>);</w:t>
      </w:r>
      <w:r w:rsidRPr="001C7DCE">
        <w:rPr>
          <w:rFonts w:ascii="Cambria" w:hAnsi="Cambria"/>
        </w:rPr>
        <w:t xml:space="preserve">  </w:t>
      </w:r>
    </w:p>
    <w:p w14:paraId="4E79A813" w14:textId="77777777" w:rsidR="00136685" w:rsidRPr="001C7DCE" w:rsidRDefault="00136685" w:rsidP="00EA1431">
      <w:pPr>
        <w:pStyle w:val="Akapitzlist"/>
        <w:numPr>
          <w:ilvl w:val="0"/>
          <w:numId w:val="150"/>
        </w:numPr>
        <w:spacing w:after="0" w:line="240" w:lineRule="auto"/>
        <w:ind w:left="284" w:hanging="284"/>
        <w:contextualSpacing w:val="0"/>
        <w:jc w:val="both"/>
        <w:rPr>
          <w:rFonts w:ascii="Cambria" w:hAnsi="Cambria"/>
        </w:rPr>
      </w:pPr>
      <w:r w:rsidRPr="001C7DCE">
        <w:rPr>
          <w:rFonts w:ascii="Cambria" w:hAnsi="Cambria"/>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2C31C1A3" w14:textId="77777777" w:rsidR="00136685" w:rsidRPr="001C7DCE" w:rsidRDefault="00136685" w:rsidP="00EA1431">
      <w:pPr>
        <w:pStyle w:val="Akapitzlist"/>
        <w:numPr>
          <w:ilvl w:val="0"/>
          <w:numId w:val="150"/>
        </w:numPr>
        <w:spacing w:after="0" w:line="240" w:lineRule="auto"/>
        <w:ind w:left="284" w:hanging="284"/>
        <w:contextualSpacing w:val="0"/>
        <w:jc w:val="both"/>
        <w:rPr>
          <w:rFonts w:ascii="Cambria" w:hAnsi="Cambria"/>
          <w:b/>
          <w:bCs/>
          <w:i/>
          <w:iCs/>
        </w:rPr>
      </w:pPr>
      <w:r w:rsidRPr="001C7DCE">
        <w:rPr>
          <w:rFonts w:ascii="Cambria" w:hAnsi="Cambria"/>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0BDE50CD" w14:textId="77777777" w:rsidR="00136685" w:rsidRPr="001C7DCE" w:rsidRDefault="00136685" w:rsidP="00EA1431">
      <w:pPr>
        <w:pStyle w:val="Akapitzlist"/>
        <w:numPr>
          <w:ilvl w:val="0"/>
          <w:numId w:val="150"/>
        </w:numPr>
        <w:spacing w:after="0" w:line="240" w:lineRule="auto"/>
        <w:ind w:left="284" w:hanging="284"/>
        <w:contextualSpacing w:val="0"/>
        <w:jc w:val="both"/>
        <w:rPr>
          <w:rFonts w:ascii="Cambria" w:hAnsi="Cambria"/>
        </w:rPr>
      </w:pPr>
      <w:r w:rsidRPr="001C7DCE">
        <w:rPr>
          <w:rFonts w:ascii="Cambria" w:hAnsi="Cambria"/>
        </w:rPr>
        <w:t>w odniesieniu do Pani/Pana danych osobowych decyzje nie będą podejmowane w sposób zautomatyzowany, stosowanie do art. 22 RODO;</w:t>
      </w:r>
    </w:p>
    <w:p w14:paraId="6ACE7FFE" w14:textId="77777777" w:rsidR="00136685" w:rsidRPr="001C7DCE" w:rsidRDefault="00136685" w:rsidP="00EA1431">
      <w:pPr>
        <w:pStyle w:val="Akapitzlist"/>
        <w:numPr>
          <w:ilvl w:val="0"/>
          <w:numId w:val="150"/>
        </w:numPr>
        <w:spacing w:after="0" w:line="240" w:lineRule="auto"/>
        <w:ind w:left="284" w:hanging="284"/>
        <w:contextualSpacing w:val="0"/>
        <w:jc w:val="both"/>
        <w:rPr>
          <w:rFonts w:ascii="Cambria" w:hAnsi="Cambria"/>
        </w:rPr>
      </w:pPr>
      <w:r w:rsidRPr="001C7DCE">
        <w:rPr>
          <w:rFonts w:ascii="Cambria" w:hAnsi="Cambria"/>
        </w:rPr>
        <w:t>posiada Pani/Pan:</w:t>
      </w:r>
    </w:p>
    <w:p w14:paraId="0F1123F8" w14:textId="77777777" w:rsidR="00136685" w:rsidRPr="001C7DCE" w:rsidRDefault="00136685" w:rsidP="00EA1431">
      <w:pPr>
        <w:pStyle w:val="Akapitzlist"/>
        <w:numPr>
          <w:ilvl w:val="0"/>
          <w:numId w:val="151"/>
        </w:numPr>
        <w:spacing w:after="0" w:line="240" w:lineRule="auto"/>
        <w:ind w:left="284" w:hanging="284"/>
        <w:contextualSpacing w:val="0"/>
        <w:jc w:val="both"/>
        <w:rPr>
          <w:rFonts w:ascii="Cambria" w:hAnsi="Cambria"/>
        </w:rPr>
      </w:pPr>
      <w:r w:rsidRPr="001C7DCE">
        <w:rPr>
          <w:rFonts w:ascii="Cambria" w:hAnsi="Cambria"/>
        </w:rPr>
        <w:t>na podstawie art. 15 RODO prawo dostępu do danych osobowych Pani/Pana dotyczących;</w:t>
      </w:r>
    </w:p>
    <w:p w14:paraId="1F9D9BC4" w14:textId="77777777" w:rsidR="00136685" w:rsidRPr="001C7DCE" w:rsidRDefault="00136685" w:rsidP="00EA1431">
      <w:pPr>
        <w:pStyle w:val="Akapitzlist"/>
        <w:numPr>
          <w:ilvl w:val="0"/>
          <w:numId w:val="151"/>
        </w:numPr>
        <w:spacing w:after="0" w:line="240" w:lineRule="auto"/>
        <w:ind w:left="284" w:hanging="284"/>
        <w:contextualSpacing w:val="0"/>
        <w:jc w:val="both"/>
        <w:rPr>
          <w:rFonts w:ascii="Cambria" w:hAnsi="Cambria"/>
        </w:rPr>
      </w:pPr>
      <w:r w:rsidRPr="001C7DCE">
        <w:rPr>
          <w:rFonts w:ascii="Cambria" w:hAnsi="Cambria"/>
        </w:rPr>
        <w:t>na podstawie art. 16 RODO prawo do sprostowania Pani/Pana danych osobowych*;</w:t>
      </w:r>
    </w:p>
    <w:p w14:paraId="7C6D6A4B" w14:textId="77777777" w:rsidR="00136685" w:rsidRPr="001C7DCE" w:rsidRDefault="00136685" w:rsidP="00EA1431">
      <w:pPr>
        <w:pStyle w:val="Akapitzlist"/>
        <w:numPr>
          <w:ilvl w:val="0"/>
          <w:numId w:val="151"/>
        </w:numPr>
        <w:spacing w:after="0" w:line="240" w:lineRule="auto"/>
        <w:ind w:left="284" w:hanging="284"/>
        <w:contextualSpacing w:val="0"/>
        <w:jc w:val="both"/>
        <w:rPr>
          <w:rFonts w:ascii="Cambria" w:hAnsi="Cambria"/>
        </w:rPr>
      </w:pPr>
      <w:r w:rsidRPr="001C7DCE">
        <w:rPr>
          <w:rFonts w:ascii="Cambria" w:hAnsi="Cambria"/>
        </w:rPr>
        <w:t xml:space="preserve">na podstawie art. 18 RODO prawo żądania od administratora ograniczenia przetwarzania danych osobowych z zastrzeżeniem przypadków, o których mowa w art. 18 ust. 2 RODO**;  </w:t>
      </w:r>
    </w:p>
    <w:p w14:paraId="0C93B304" w14:textId="77777777" w:rsidR="00136685" w:rsidRPr="001C7DCE" w:rsidRDefault="00136685" w:rsidP="00EA1431">
      <w:pPr>
        <w:pStyle w:val="Akapitzlist"/>
        <w:numPr>
          <w:ilvl w:val="0"/>
          <w:numId w:val="151"/>
        </w:numPr>
        <w:spacing w:after="0" w:line="240" w:lineRule="auto"/>
        <w:ind w:left="284" w:hanging="284"/>
        <w:contextualSpacing w:val="0"/>
        <w:jc w:val="both"/>
        <w:rPr>
          <w:rFonts w:ascii="Cambria" w:hAnsi="Cambria"/>
          <w:i/>
          <w:iCs/>
        </w:rPr>
      </w:pPr>
      <w:r w:rsidRPr="001C7DCE">
        <w:rPr>
          <w:rFonts w:ascii="Cambria" w:hAnsi="Cambria"/>
        </w:rPr>
        <w:t>prawo do wniesienia skargi do Prezesa Urzędu Ochrony Danych Osobowych, gdy uzna Pani/Pan, że przetwarzanie danych osobowych Pani/Pana dotyczących narusza przepisy RODO;</w:t>
      </w:r>
    </w:p>
    <w:p w14:paraId="194745FF" w14:textId="77777777" w:rsidR="00136685" w:rsidRPr="001C7DCE" w:rsidRDefault="00136685" w:rsidP="00EA1431">
      <w:pPr>
        <w:pStyle w:val="Akapitzlist"/>
        <w:numPr>
          <w:ilvl w:val="0"/>
          <w:numId w:val="152"/>
        </w:numPr>
        <w:spacing w:after="0" w:line="240" w:lineRule="auto"/>
        <w:ind w:left="284" w:hanging="284"/>
        <w:contextualSpacing w:val="0"/>
        <w:jc w:val="both"/>
        <w:rPr>
          <w:rFonts w:ascii="Cambria" w:hAnsi="Cambria"/>
          <w:i/>
          <w:iCs/>
        </w:rPr>
      </w:pPr>
      <w:r w:rsidRPr="001C7DCE">
        <w:rPr>
          <w:rFonts w:ascii="Cambria" w:hAnsi="Cambria"/>
        </w:rPr>
        <w:t>nie przysługuje Pani/Panu:</w:t>
      </w:r>
    </w:p>
    <w:p w14:paraId="5E54FB30" w14:textId="77777777" w:rsidR="00136685" w:rsidRPr="001C7DCE" w:rsidRDefault="00136685" w:rsidP="00EA1431">
      <w:pPr>
        <w:pStyle w:val="Akapitzlist"/>
        <w:numPr>
          <w:ilvl w:val="0"/>
          <w:numId w:val="153"/>
        </w:numPr>
        <w:spacing w:after="0" w:line="240" w:lineRule="auto"/>
        <w:ind w:left="284" w:hanging="284"/>
        <w:contextualSpacing w:val="0"/>
        <w:jc w:val="both"/>
        <w:rPr>
          <w:rFonts w:ascii="Cambria" w:hAnsi="Cambria"/>
          <w:i/>
          <w:iCs/>
        </w:rPr>
      </w:pPr>
      <w:r w:rsidRPr="001C7DCE">
        <w:rPr>
          <w:rFonts w:ascii="Cambria" w:hAnsi="Cambria"/>
        </w:rPr>
        <w:t>w związku z art. 17 ust. 3 lit. b, d lub e RODO prawo do usunięcia danych osobowych;</w:t>
      </w:r>
    </w:p>
    <w:p w14:paraId="7D353913" w14:textId="77777777" w:rsidR="00136685" w:rsidRPr="001C7DCE" w:rsidRDefault="00136685" w:rsidP="00EA1431">
      <w:pPr>
        <w:pStyle w:val="Akapitzlist"/>
        <w:numPr>
          <w:ilvl w:val="0"/>
          <w:numId w:val="153"/>
        </w:numPr>
        <w:spacing w:after="0" w:line="240" w:lineRule="auto"/>
        <w:ind w:left="284" w:hanging="284"/>
        <w:contextualSpacing w:val="0"/>
        <w:jc w:val="both"/>
        <w:rPr>
          <w:rFonts w:ascii="Cambria" w:hAnsi="Cambria"/>
          <w:b/>
          <w:bCs/>
          <w:i/>
          <w:iCs/>
        </w:rPr>
      </w:pPr>
      <w:r w:rsidRPr="001C7DCE">
        <w:rPr>
          <w:rFonts w:ascii="Cambria" w:hAnsi="Cambria"/>
        </w:rPr>
        <w:t>prawo do przenoszenia danych osobowych, o którym mowa w art. 20 RODO;</w:t>
      </w:r>
    </w:p>
    <w:p w14:paraId="7DDB8988" w14:textId="77777777" w:rsidR="00136685" w:rsidRPr="001C7DCE" w:rsidRDefault="00136685" w:rsidP="00EA1431">
      <w:pPr>
        <w:pStyle w:val="Akapitzlist"/>
        <w:numPr>
          <w:ilvl w:val="0"/>
          <w:numId w:val="153"/>
        </w:numPr>
        <w:spacing w:after="0" w:line="240" w:lineRule="auto"/>
        <w:ind w:left="284" w:hanging="284"/>
        <w:contextualSpacing w:val="0"/>
        <w:jc w:val="both"/>
        <w:rPr>
          <w:rFonts w:ascii="Cambria" w:hAnsi="Cambria"/>
          <w:b/>
          <w:bCs/>
          <w:i/>
          <w:iCs/>
        </w:rPr>
      </w:pPr>
      <w:r w:rsidRPr="001C7DCE">
        <w:rPr>
          <w:rFonts w:ascii="Cambria" w:hAnsi="Cambria"/>
          <w:b/>
          <w:bCs/>
        </w:rPr>
        <w:t>na podstawie art. 21 RODO prawo sprzeciwu, wobec przetwarzania danych osobowych, gdyż podstawą prawną przetwarzania Pani/Pana danych osobowych jest art. 6 ust. 1 lit. c RODO</w:t>
      </w:r>
      <w:r w:rsidRPr="001C7DCE">
        <w:rPr>
          <w:rFonts w:ascii="Cambria" w:hAnsi="Cambria"/>
        </w:rPr>
        <w:t>.</w:t>
      </w:r>
      <w:r w:rsidRPr="001C7DCE">
        <w:rPr>
          <w:rFonts w:ascii="Cambria" w:hAnsi="Cambria"/>
          <w:b/>
          <w:bCs/>
        </w:rPr>
        <w:t xml:space="preserve"> </w:t>
      </w:r>
    </w:p>
    <w:p w14:paraId="6A381B84" w14:textId="77777777" w:rsidR="00136685" w:rsidRPr="00DB7A85" w:rsidRDefault="00136685" w:rsidP="00136685">
      <w:pPr>
        <w:pStyle w:val="Akapitzlist"/>
        <w:ind w:left="284"/>
        <w:contextualSpacing w:val="0"/>
        <w:jc w:val="both"/>
        <w:rPr>
          <w:rFonts w:ascii="Cambria" w:hAnsi="Cambria"/>
          <w:b/>
          <w:bCs/>
          <w:i/>
          <w:iCs/>
        </w:rPr>
      </w:pPr>
    </w:p>
    <w:p w14:paraId="05849390" w14:textId="77777777" w:rsidR="00136685" w:rsidRPr="003235CA" w:rsidRDefault="00136685" w:rsidP="00136685">
      <w:pPr>
        <w:pStyle w:val="Akapitzlist"/>
        <w:ind w:left="284"/>
        <w:jc w:val="both"/>
        <w:rPr>
          <w:rFonts w:ascii="Cambria" w:hAnsi="Cambria"/>
          <w:i/>
          <w:iCs/>
          <w:sz w:val="16"/>
          <w:szCs w:val="16"/>
        </w:rPr>
      </w:pPr>
      <w:r w:rsidRPr="00DB7A85">
        <w:rPr>
          <w:rFonts w:ascii="Cambria" w:hAnsi="Cambria"/>
          <w:i/>
          <w:iCs/>
          <w:vertAlign w:val="superscript"/>
        </w:rPr>
        <w:t xml:space="preserve">* </w:t>
      </w:r>
      <w:r w:rsidRPr="003235CA">
        <w:rPr>
          <w:rFonts w:ascii="Cambria" w:hAnsi="Cambria"/>
          <w:i/>
          <w:iCs/>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3235CA">
        <w:rPr>
          <w:rFonts w:ascii="Cambria" w:hAnsi="Cambria"/>
          <w:i/>
          <w:iCs/>
          <w:sz w:val="16"/>
          <w:szCs w:val="16"/>
        </w:rPr>
        <w:t>Pzp</w:t>
      </w:r>
      <w:proofErr w:type="spellEnd"/>
      <w:r w:rsidRPr="003235CA">
        <w:rPr>
          <w:rFonts w:ascii="Cambria" w:hAnsi="Cambria"/>
          <w:i/>
          <w:iCs/>
          <w:sz w:val="16"/>
          <w:szCs w:val="16"/>
        </w:rPr>
        <w:t xml:space="preserve"> oraz nie może naruszać integralności protokołu oraz jego załączników.</w:t>
      </w:r>
    </w:p>
    <w:p w14:paraId="16EABEB0" w14:textId="2A20B987" w:rsidR="00136685" w:rsidRDefault="00136685" w:rsidP="00136685">
      <w:pPr>
        <w:pStyle w:val="Akapitzlist"/>
        <w:ind w:left="284"/>
        <w:jc w:val="both"/>
        <w:rPr>
          <w:rFonts w:ascii="Cambria" w:hAnsi="Cambria"/>
          <w:b/>
        </w:rPr>
        <w:sectPr w:rsidR="00136685" w:rsidSect="00032C64">
          <w:pgSz w:w="11906" w:h="16838"/>
          <w:pgMar w:top="993" w:right="1134" w:bottom="709" w:left="1134" w:header="454" w:footer="454" w:gutter="0"/>
          <w:cols w:space="708"/>
          <w:docGrid w:linePitch="360"/>
        </w:sectPr>
      </w:pPr>
      <w:r w:rsidRPr="003235CA">
        <w:rPr>
          <w:rFonts w:ascii="Cambria" w:hAnsi="Cambria"/>
          <w:i/>
          <w:iCs/>
          <w:sz w:val="16"/>
          <w:szCs w:val="16"/>
          <w:vertAlign w:val="superscript"/>
        </w:rPr>
        <w:t xml:space="preserve">** </w:t>
      </w:r>
      <w:r w:rsidRPr="003235CA">
        <w:rPr>
          <w:rFonts w:ascii="Cambria" w:hAnsi="Cambria"/>
          <w:i/>
          <w:iCs/>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Pr>
          <w:rFonts w:ascii="Cambria" w:hAnsi="Cambria"/>
          <w:i/>
          <w:iCs/>
          <w:sz w:val="16"/>
          <w:szCs w:val="16"/>
        </w:rPr>
        <w:t>iej lub państwa członkowskiego.</w:t>
      </w:r>
    </w:p>
    <w:p w14:paraId="1330E465" w14:textId="3DCA59FB" w:rsidR="00430C1A" w:rsidRPr="000C123D" w:rsidRDefault="00D43375" w:rsidP="000C123D">
      <w:pPr>
        <w:widowControl w:val="0"/>
        <w:spacing w:after="0" w:line="240" w:lineRule="auto"/>
        <w:jc w:val="both"/>
        <w:outlineLvl w:val="0"/>
        <w:rPr>
          <w:rFonts w:ascii="Cambria" w:hAnsi="Cambria"/>
          <w:b/>
        </w:rPr>
      </w:pPr>
      <w:r w:rsidRPr="000C123D">
        <w:rPr>
          <w:rFonts w:ascii="Cambria" w:hAnsi="Cambria"/>
          <w:b/>
        </w:rPr>
        <w:lastRenderedPageBreak/>
        <w:t xml:space="preserve">Załącznik nr </w:t>
      </w:r>
      <w:r w:rsidR="00430C1A" w:rsidRPr="000C123D">
        <w:rPr>
          <w:rFonts w:ascii="Cambria" w:hAnsi="Cambria"/>
          <w:b/>
        </w:rPr>
        <w:t>4</w:t>
      </w:r>
      <w:r w:rsidRPr="000C123D">
        <w:rPr>
          <w:rFonts w:ascii="Cambria" w:hAnsi="Cambria"/>
          <w:b/>
        </w:rPr>
        <w:t xml:space="preserve"> </w:t>
      </w:r>
      <w:r w:rsidR="00430C1A" w:rsidRPr="000C123D">
        <w:rPr>
          <w:rFonts w:ascii="Cambria" w:hAnsi="Cambria"/>
          <w:b/>
        </w:rPr>
        <w:t>do</w:t>
      </w:r>
      <w:r w:rsidRPr="000C123D">
        <w:rPr>
          <w:rFonts w:ascii="Cambria" w:hAnsi="Cambria"/>
          <w:b/>
        </w:rPr>
        <w:t xml:space="preserve"> </w:t>
      </w:r>
      <w:r w:rsidR="00430C1A" w:rsidRPr="000C123D">
        <w:rPr>
          <w:rFonts w:ascii="Cambria" w:hAnsi="Cambria"/>
          <w:b/>
        </w:rPr>
        <w:t>SIWZ</w:t>
      </w:r>
      <w:r w:rsidR="002E072D" w:rsidRPr="000C123D">
        <w:rPr>
          <w:rFonts w:ascii="Cambria" w:hAnsi="Cambria"/>
          <w:b/>
        </w:rPr>
        <w:t>:</w:t>
      </w:r>
      <w:r w:rsidR="00430C1A" w:rsidRPr="000C123D">
        <w:rPr>
          <w:rFonts w:ascii="Cambria" w:hAnsi="Cambria"/>
          <w:b/>
        </w:rPr>
        <w:t xml:space="preserve"> </w:t>
      </w:r>
      <w:r w:rsidR="00C91BBF" w:rsidRPr="000C123D">
        <w:rPr>
          <w:rFonts w:ascii="Cambria" w:hAnsi="Cambria"/>
          <w:b/>
        </w:rPr>
        <w:t>Szczegółowy opis przedmiotu zamówienia zawierający w</w:t>
      </w:r>
      <w:r w:rsidR="00430C1A" w:rsidRPr="000C123D">
        <w:rPr>
          <w:rFonts w:ascii="Cambria" w:hAnsi="Cambria"/>
          <w:b/>
        </w:rPr>
        <w:t>arunki obligatoryjne – definicje pojęć i</w:t>
      </w:r>
      <w:r w:rsidR="00E14232" w:rsidRPr="000C123D">
        <w:rPr>
          <w:rFonts w:ascii="Cambria" w:hAnsi="Cambria"/>
          <w:b/>
        </w:rPr>
        <w:t xml:space="preserve"> </w:t>
      </w:r>
      <w:r w:rsidR="00430C1A" w:rsidRPr="000C123D">
        <w:rPr>
          <w:rFonts w:ascii="Cambria" w:hAnsi="Cambria"/>
          <w:b/>
        </w:rPr>
        <w:t>obligatoryjn</w:t>
      </w:r>
      <w:r w:rsidR="00C91BBF" w:rsidRPr="000C123D">
        <w:rPr>
          <w:rFonts w:ascii="Cambria" w:hAnsi="Cambria"/>
          <w:b/>
        </w:rPr>
        <w:t>ą</w:t>
      </w:r>
      <w:r w:rsidR="00430C1A" w:rsidRPr="000C123D">
        <w:rPr>
          <w:rFonts w:ascii="Cambria" w:hAnsi="Cambria"/>
          <w:b/>
        </w:rPr>
        <w:t xml:space="preserve"> treść klauzul dodatkowych, dotyczące części I, II i III zamówienia</w:t>
      </w:r>
      <w:bookmarkEnd w:id="19"/>
      <w:bookmarkEnd w:id="20"/>
    </w:p>
    <w:p w14:paraId="4F0B8DEF" w14:textId="77777777" w:rsidR="00DF6D59" w:rsidRPr="000C123D" w:rsidRDefault="00DF6D59" w:rsidP="000C123D">
      <w:pPr>
        <w:widowControl w:val="0"/>
        <w:spacing w:before="120" w:after="0" w:line="240" w:lineRule="auto"/>
        <w:jc w:val="both"/>
        <w:rPr>
          <w:rFonts w:ascii="Cambria" w:hAnsi="Cambria"/>
        </w:rPr>
      </w:pPr>
      <w:r w:rsidRPr="000C123D">
        <w:rPr>
          <w:rFonts w:ascii="Cambria" w:hAnsi="Cambria"/>
          <w:b/>
        </w:rPr>
        <w:t>Franszyza integralna</w:t>
      </w:r>
      <w:r w:rsidRPr="000C123D">
        <w:rPr>
          <w:rFonts w:ascii="Cambria" w:hAnsi="Cambria"/>
        </w:rPr>
        <w:t xml:space="preserve"> – dolna granica odpowiedzialności ubezpieczyciela (szkody poniżej ustalonej wartości wyłączone są z ochrony ubezpieczeniowej)</w:t>
      </w:r>
    </w:p>
    <w:p w14:paraId="0950DC40"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Franszyza redukcyjna</w:t>
      </w:r>
      <w:r w:rsidRPr="000C123D">
        <w:rPr>
          <w:rFonts w:ascii="Cambria" w:hAnsi="Cambria"/>
        </w:rPr>
        <w:t xml:space="preserve"> – kwotowy udział własny ubezpieczającego/ubezpieczonego w każdej szkodzie</w:t>
      </w:r>
    </w:p>
    <w:p w14:paraId="7E1E2F3B"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Dym i sadza</w:t>
      </w:r>
      <w:r w:rsidRPr="000C123D">
        <w:rPr>
          <w:rFonts w:ascii="Cambria" w:hAnsi="Cambria"/>
        </w:rPr>
        <w:t xml:space="preserve"> – produkty niepełnego spalania materiałów, które:</w:t>
      </w:r>
    </w:p>
    <w:p w14:paraId="6706DC2C" w14:textId="4BCC880E" w:rsidR="00DF6D59" w:rsidRPr="000C123D" w:rsidRDefault="00DF6D59" w:rsidP="00152F09">
      <w:pPr>
        <w:widowControl w:val="0"/>
        <w:numPr>
          <w:ilvl w:val="0"/>
          <w:numId w:val="120"/>
        </w:numPr>
        <w:tabs>
          <w:tab w:val="left" w:pos="360"/>
        </w:tabs>
        <w:spacing w:after="0" w:line="240" w:lineRule="auto"/>
        <w:ind w:left="360" w:hanging="357"/>
        <w:contextualSpacing/>
        <w:jc w:val="both"/>
        <w:rPr>
          <w:rFonts w:ascii="Cambria" w:eastAsia="Calibri" w:hAnsi="Cambria"/>
        </w:rPr>
      </w:pPr>
      <w:r w:rsidRPr="000C123D">
        <w:rPr>
          <w:rFonts w:ascii="Cambria" w:eastAsia="Calibri" w:hAnsi="Cambria"/>
        </w:rPr>
        <w:t>nagle wydobyły się ze znajdujących się w miejscu ubezpieczenia urządzeń paleniskowych lub grzewczych eksploatowa</w:t>
      </w:r>
      <w:r w:rsidR="00942FFF" w:rsidRPr="000C123D">
        <w:rPr>
          <w:rFonts w:ascii="Cambria" w:eastAsia="Calibri" w:hAnsi="Cambria"/>
        </w:rPr>
        <w:t xml:space="preserve">nych zgodnie z przeznaczeniem i </w:t>
      </w:r>
      <w:r w:rsidRPr="000C123D">
        <w:rPr>
          <w:rFonts w:ascii="Cambria" w:eastAsia="Calibri" w:hAnsi="Cambria"/>
        </w:rPr>
        <w:t>przepisami technicznymi, przy jednoczesnym sprawnym funkcjonowaniu urządzeń wentylacyjnych i oddymiających</w:t>
      </w:r>
    </w:p>
    <w:p w14:paraId="0D397A00" w14:textId="77777777" w:rsidR="00DF6D59" w:rsidRPr="000C123D" w:rsidRDefault="00DF6D59" w:rsidP="00152F09">
      <w:pPr>
        <w:widowControl w:val="0"/>
        <w:numPr>
          <w:ilvl w:val="0"/>
          <w:numId w:val="120"/>
        </w:numPr>
        <w:tabs>
          <w:tab w:val="left" w:pos="360"/>
        </w:tabs>
        <w:spacing w:after="0" w:line="240" w:lineRule="auto"/>
        <w:ind w:left="360" w:hanging="357"/>
        <w:contextualSpacing/>
        <w:jc w:val="both"/>
        <w:rPr>
          <w:rFonts w:ascii="Cambria" w:eastAsia="Calibri" w:hAnsi="Cambria"/>
        </w:rPr>
      </w:pPr>
      <w:r w:rsidRPr="000C123D">
        <w:rPr>
          <w:rFonts w:ascii="Cambria" w:eastAsia="Calibri" w:hAnsi="Cambria"/>
        </w:rPr>
        <w:t>są następstwem powstania pożaru w miejscu ubezpieczenia lub jego bezpośrednim otoczeniu</w:t>
      </w:r>
    </w:p>
    <w:p w14:paraId="710A08B2"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Śnieg/lód</w:t>
      </w:r>
      <w:r w:rsidRPr="000C123D">
        <w:rPr>
          <w:rFonts w:ascii="Cambria" w:hAnsi="Cambria"/>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14:paraId="703950D3" w14:textId="77777777" w:rsidR="00205CC5" w:rsidRPr="004419CF" w:rsidRDefault="00205CC5" w:rsidP="00205CC5">
      <w:pPr>
        <w:widowControl w:val="0"/>
        <w:overflowPunct w:val="0"/>
        <w:autoSpaceDE w:val="0"/>
        <w:spacing w:before="120" w:after="0" w:line="240" w:lineRule="auto"/>
        <w:jc w:val="both"/>
        <w:textAlignment w:val="baseline"/>
        <w:rPr>
          <w:rFonts w:ascii="Cambria" w:hAnsi="Cambria"/>
        </w:rPr>
      </w:pPr>
      <w:r w:rsidRPr="004419CF">
        <w:rPr>
          <w:rFonts w:ascii="Cambria" w:hAnsi="Cambria"/>
          <w:b/>
          <w:bCs/>
        </w:rPr>
        <w:t xml:space="preserve">Powódź </w:t>
      </w:r>
      <w:r w:rsidRPr="004419CF">
        <w:rPr>
          <w:rFonts w:ascii="Cambria" w:hAnsi="Cambria"/>
        </w:rPr>
        <w:t>– zalanie terenów w następstwie:</w:t>
      </w:r>
    </w:p>
    <w:p w14:paraId="61DEA9AF" w14:textId="77777777" w:rsidR="00205CC5" w:rsidRPr="004419CF" w:rsidRDefault="00205CC5" w:rsidP="00205CC5">
      <w:pPr>
        <w:widowControl w:val="0"/>
        <w:overflowPunct w:val="0"/>
        <w:autoSpaceDE w:val="0"/>
        <w:spacing w:after="0" w:line="240" w:lineRule="auto"/>
        <w:jc w:val="both"/>
        <w:textAlignment w:val="baseline"/>
        <w:rPr>
          <w:rFonts w:ascii="Cambria" w:hAnsi="Cambria"/>
        </w:rPr>
      </w:pPr>
      <w:r w:rsidRPr="004419CF">
        <w:rPr>
          <w:rFonts w:ascii="Cambria" w:hAnsi="Cambria"/>
        </w:rPr>
        <w:t>1) podniesienia się wody w korytach wód płynących bądź stojących (w tym zalanie terenów na skutek sztormu)</w:t>
      </w:r>
    </w:p>
    <w:p w14:paraId="3620908B" w14:textId="77777777" w:rsidR="00205CC5" w:rsidRPr="004419CF" w:rsidRDefault="00205CC5" w:rsidP="00205CC5">
      <w:pPr>
        <w:widowControl w:val="0"/>
        <w:overflowPunct w:val="0"/>
        <w:autoSpaceDE w:val="0"/>
        <w:spacing w:after="0" w:line="240" w:lineRule="auto"/>
        <w:jc w:val="both"/>
        <w:textAlignment w:val="baseline"/>
        <w:rPr>
          <w:rFonts w:ascii="Cambria" w:hAnsi="Cambria"/>
        </w:rPr>
      </w:pPr>
      <w:r w:rsidRPr="004419CF">
        <w:rPr>
          <w:rFonts w:ascii="Cambria" w:hAnsi="Cambria"/>
        </w:rPr>
        <w:t>2) spływu wód po zboczach i stokach</w:t>
      </w:r>
    </w:p>
    <w:p w14:paraId="1A55E28A" w14:textId="77777777" w:rsidR="00205CC5" w:rsidRPr="004419CF" w:rsidRDefault="00205CC5" w:rsidP="00205CC5">
      <w:pPr>
        <w:widowControl w:val="0"/>
        <w:overflowPunct w:val="0"/>
        <w:autoSpaceDE w:val="0"/>
        <w:spacing w:after="0" w:line="240" w:lineRule="auto"/>
        <w:jc w:val="both"/>
        <w:textAlignment w:val="baseline"/>
        <w:rPr>
          <w:rFonts w:ascii="Cambria" w:hAnsi="Cambria"/>
        </w:rPr>
      </w:pPr>
      <w:r w:rsidRPr="004419CF">
        <w:rPr>
          <w:rFonts w:ascii="Cambria" w:hAnsi="Cambria"/>
        </w:rPr>
        <w:t>Ochrona ubezpieczeniowa obejmuje także szkody w ubezpieczonym mieniu spowodowane przenoszeniem przedmiotów przez wody powodziowe.</w:t>
      </w:r>
    </w:p>
    <w:p w14:paraId="6BE08AE4" w14:textId="77777777" w:rsidR="00205CC5" w:rsidRPr="004419CF" w:rsidRDefault="00205CC5" w:rsidP="00205CC5">
      <w:pPr>
        <w:widowControl w:val="0"/>
        <w:overflowPunct w:val="0"/>
        <w:autoSpaceDE w:val="0"/>
        <w:spacing w:after="0" w:line="240" w:lineRule="auto"/>
        <w:jc w:val="both"/>
        <w:textAlignment w:val="baseline"/>
        <w:rPr>
          <w:rFonts w:ascii="Cambria" w:hAnsi="Cambria"/>
          <w:b/>
          <w:bCs/>
        </w:rPr>
      </w:pPr>
      <w:r w:rsidRPr="004419CF">
        <w:rPr>
          <w:rFonts w:ascii="Cambria" w:hAnsi="Cambria"/>
        </w:rPr>
        <w:t xml:space="preserve">Zakres ubezpieczenia obejmuje również szkody w wyniku powodzi w mieniu znajdującym się </w:t>
      </w:r>
      <w:r w:rsidRPr="004419CF">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4419CF">
        <w:rPr>
          <w:rFonts w:ascii="Cambria" w:hAnsi="Cambria"/>
          <w:b/>
          <w:bCs/>
        </w:rPr>
        <w:t>.</w:t>
      </w:r>
    </w:p>
    <w:p w14:paraId="203D46F7" w14:textId="77777777" w:rsidR="00205CC5" w:rsidRPr="004419CF" w:rsidRDefault="00205CC5" w:rsidP="00205CC5">
      <w:pPr>
        <w:widowControl w:val="0"/>
        <w:overflowPunct w:val="0"/>
        <w:autoSpaceDE w:val="0"/>
        <w:spacing w:after="0" w:line="240" w:lineRule="auto"/>
        <w:jc w:val="both"/>
        <w:textAlignment w:val="baseline"/>
        <w:rPr>
          <w:rFonts w:ascii="Cambria" w:hAnsi="Cambria"/>
        </w:rPr>
      </w:pPr>
      <w:r w:rsidRPr="004419CF">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14:paraId="248B2EC1" w14:textId="77777777" w:rsidR="00205CC5" w:rsidRDefault="00205CC5" w:rsidP="00205CC5">
      <w:pPr>
        <w:widowControl w:val="0"/>
        <w:spacing w:before="60" w:after="0" w:line="240" w:lineRule="auto"/>
        <w:jc w:val="both"/>
        <w:rPr>
          <w:rFonts w:ascii="Cambria" w:hAnsi="Cambria"/>
        </w:rPr>
      </w:pPr>
      <w:r w:rsidRPr="004419CF">
        <w:rPr>
          <w:rFonts w:ascii="Cambria" w:hAnsi="Cambria"/>
        </w:rPr>
        <w:t>Zakres ochrony ubezpieczeniowej obejmuje również podtopienie mienia spowodowane w wyniku deszczu nawalnego, topnienia mas śniegu lub lodu, spływu wód po zboczach lub stokach, podniesienia si</w:t>
      </w:r>
      <w:r w:rsidRPr="004419CF">
        <w:rPr>
          <w:rFonts w:ascii="Cambria" w:eastAsia="TimesNewRoman" w:hAnsi="Cambria"/>
        </w:rPr>
        <w:t xml:space="preserve">ę </w:t>
      </w:r>
      <w:r w:rsidRPr="004419CF">
        <w:rPr>
          <w:rFonts w:ascii="Cambria" w:hAnsi="Cambria"/>
        </w:rPr>
        <w:t>poziomu wód gruntowych oraz wystąpienia powodzi w sąsiednim otoczeniu (w tym podniesienie się poziomu wody w wyniku powodzi).</w:t>
      </w:r>
    </w:p>
    <w:p w14:paraId="3A107F9D" w14:textId="0A8D701E" w:rsidR="00DF6D59" w:rsidRPr="000C123D" w:rsidRDefault="00DF6D59" w:rsidP="00205CC5">
      <w:pPr>
        <w:widowControl w:val="0"/>
        <w:spacing w:before="60" w:after="0" w:line="240" w:lineRule="auto"/>
        <w:jc w:val="both"/>
        <w:rPr>
          <w:rFonts w:ascii="Cambria" w:hAnsi="Cambria"/>
          <w:b/>
        </w:rPr>
      </w:pPr>
      <w:r w:rsidRPr="000C123D">
        <w:rPr>
          <w:rFonts w:ascii="Cambria" w:hAnsi="Cambria"/>
          <w:b/>
          <w:lang w:eastAsia="ar-SA"/>
        </w:rPr>
        <w:t>Deszcz nawalny</w:t>
      </w:r>
      <w:r w:rsidRPr="000C123D">
        <w:rPr>
          <w:rFonts w:ascii="Cambria" w:hAnsi="Cambria"/>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25FC769D"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Wandalizm</w:t>
      </w:r>
      <w:r w:rsidRPr="000C123D">
        <w:rPr>
          <w:rFonts w:ascii="Cambria" w:hAnsi="Cambria"/>
        </w:rPr>
        <w:t xml:space="preserve"> – zniszczenie lub uszkodzenie ubezpieczonego mienia w związku z usiłowaniem lub dokonaniem kradzieży z włamaniem albo rabunku przez osobę inną niż ubezpieczający, ubezpieczony i ich reprezentanci, w tym szkody wyrządzone przez pracowników i inne osoby, za które ubezpieczający, ubezpieczony i ich reprezentanci ponoszą odpowiedzialność.</w:t>
      </w:r>
    </w:p>
    <w:p w14:paraId="615F30F0"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Dewastacja</w:t>
      </w:r>
      <w:r w:rsidRPr="000C123D">
        <w:rPr>
          <w:rFonts w:ascii="Cambria" w:hAnsi="Cambria"/>
        </w:rPr>
        <w:t xml:space="preserve"> – rozmyślne uszkodzenie lub zniszczenie ubezpieczonego mienia przez osobę inną niż ubezpieczający, ubezpieczony i ich reprezentanci, w tym szkody wyrządzone przez pracowników </w:t>
      </w:r>
      <w:r w:rsidRPr="000C123D">
        <w:rPr>
          <w:rFonts w:ascii="Cambria" w:hAnsi="Cambria"/>
        </w:rPr>
        <w:br/>
        <w:t xml:space="preserve">i inne osoby, za które ubezpieczający, ubezpieczony i ich reprezentanci ponoszą odpowiedzialność. W zakresie obligatoryjnym ryzyko dewastacji obejmuje szkody powstałe wskutek pomalowania, w tym graffiti.  </w:t>
      </w:r>
    </w:p>
    <w:p w14:paraId="1BE5411B" w14:textId="2721015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Pożar</w:t>
      </w:r>
      <w:r w:rsidRPr="000C123D">
        <w:rPr>
          <w:rFonts w:ascii="Cambria" w:hAnsi="Cambria"/>
        </w:rPr>
        <w:t xml:space="preserve"> – dz</w:t>
      </w:r>
      <w:r w:rsidR="002F4812" w:rsidRPr="000C123D">
        <w:rPr>
          <w:rFonts w:ascii="Cambria" w:hAnsi="Cambria"/>
        </w:rPr>
        <w:t xml:space="preserve">iałanie ognia, który przedostał </w:t>
      </w:r>
      <w:r w:rsidRPr="000C123D">
        <w:rPr>
          <w:rFonts w:ascii="Cambria" w:hAnsi="Cambria"/>
        </w:rPr>
        <w:t>się poza</w:t>
      </w:r>
      <w:r w:rsidR="002F4812" w:rsidRPr="000C123D">
        <w:rPr>
          <w:rFonts w:ascii="Cambria" w:hAnsi="Cambria"/>
        </w:rPr>
        <w:t xml:space="preserve"> </w:t>
      </w:r>
      <w:r w:rsidRPr="000C123D">
        <w:rPr>
          <w:rFonts w:ascii="Cambria" w:hAnsi="Cambria"/>
        </w:rPr>
        <w:t>palenisk</w:t>
      </w:r>
      <w:r w:rsidR="002F4812" w:rsidRPr="000C123D">
        <w:rPr>
          <w:rFonts w:ascii="Cambria" w:hAnsi="Cambria"/>
        </w:rPr>
        <w:t xml:space="preserve">o albo powstał poza paleniskiem </w:t>
      </w:r>
      <w:r w:rsidRPr="000C123D">
        <w:rPr>
          <w:rFonts w:ascii="Cambria" w:hAnsi="Cambria"/>
        </w:rPr>
        <w:t>i rozszerzył się o własnej sile, niezależnie od miejsca jego powstania.</w:t>
      </w:r>
    </w:p>
    <w:p w14:paraId="44FF5B16"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Maszyny, urządzenia, wyposażenie</w:t>
      </w:r>
      <w:r w:rsidRPr="000C123D">
        <w:rPr>
          <w:rFonts w:ascii="Cambria" w:eastAsia="Calibri"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sidRPr="000C123D">
        <w:rPr>
          <w:rFonts w:ascii="Cambria" w:eastAsia="Calibri" w:hAnsi="Cambria"/>
        </w:rPr>
        <w:br/>
      </w:r>
      <w:r w:rsidRPr="000C123D">
        <w:rPr>
          <w:rFonts w:ascii="Cambria" w:eastAsia="Calibri" w:hAnsi="Cambria"/>
        </w:rPr>
        <w:lastRenderedPageBreak/>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13563043" w14:textId="77777777" w:rsidR="00DF6D59" w:rsidRPr="000C123D" w:rsidRDefault="00DF6D59" w:rsidP="000C123D">
      <w:pPr>
        <w:widowControl w:val="0"/>
        <w:tabs>
          <w:tab w:val="left" w:pos="360"/>
        </w:tabs>
        <w:autoSpaceDE w:val="0"/>
        <w:autoSpaceDN w:val="0"/>
        <w:adjustRightInd w:val="0"/>
        <w:spacing w:before="60" w:after="0" w:line="240" w:lineRule="auto"/>
        <w:jc w:val="both"/>
        <w:rPr>
          <w:rFonts w:ascii="Cambria" w:hAnsi="Cambria"/>
        </w:rPr>
      </w:pPr>
      <w:r w:rsidRPr="000C123D">
        <w:rPr>
          <w:rFonts w:ascii="Cambria" w:hAnsi="Cambria"/>
          <w:b/>
        </w:rPr>
        <w:t xml:space="preserve">Środki obrotowe </w:t>
      </w:r>
      <w:r w:rsidRPr="000C123D">
        <w:rPr>
          <w:rFonts w:ascii="Cambria" w:hAnsi="Cambria"/>
        </w:rPr>
        <w:t xml:space="preserve">– materiały, wytworzone lub przetworzone produkty gotowe albo znajdujące się </w:t>
      </w:r>
      <w:r w:rsidRPr="000C123D">
        <w:rPr>
          <w:rFonts w:ascii="Cambria" w:hAnsi="Cambria"/>
        </w:rPr>
        <w:br/>
        <w:t xml:space="preserve">w toku produkcji, półprodukty, surowce, towary nabyte w celu sprzedaży, jej wsparcia lub związane </w:t>
      </w:r>
      <w:r w:rsidRPr="000C123D">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6C8648F0" w14:textId="77777777" w:rsidR="00DF6D59" w:rsidRPr="000C123D" w:rsidRDefault="00DF6D59" w:rsidP="000C123D">
      <w:pPr>
        <w:widowControl w:val="0"/>
        <w:tabs>
          <w:tab w:val="left" w:pos="360"/>
        </w:tabs>
        <w:autoSpaceDE w:val="0"/>
        <w:autoSpaceDN w:val="0"/>
        <w:adjustRightInd w:val="0"/>
        <w:spacing w:before="60" w:after="0" w:line="240" w:lineRule="auto"/>
        <w:jc w:val="both"/>
        <w:rPr>
          <w:rFonts w:ascii="Cambria" w:hAnsi="Cambria"/>
        </w:rPr>
      </w:pPr>
      <w:r w:rsidRPr="000C123D">
        <w:rPr>
          <w:rFonts w:ascii="Cambria" w:hAnsi="Cambria"/>
          <w:b/>
        </w:rPr>
        <w:t xml:space="preserve">Środki </w:t>
      </w:r>
      <w:proofErr w:type="spellStart"/>
      <w:r w:rsidRPr="000C123D">
        <w:rPr>
          <w:rFonts w:ascii="Cambria" w:hAnsi="Cambria"/>
          <w:b/>
        </w:rPr>
        <w:t>niskocenne</w:t>
      </w:r>
      <w:proofErr w:type="spellEnd"/>
      <w:r w:rsidRPr="000C123D">
        <w:rPr>
          <w:rFonts w:ascii="Cambria" w:hAnsi="Cambria"/>
          <w:b/>
        </w:rPr>
        <w:t xml:space="preserve"> </w:t>
      </w:r>
      <w:r w:rsidRPr="000C123D">
        <w:rPr>
          <w:rFonts w:ascii="Cambria" w:hAnsi="Cambria"/>
        </w:rPr>
        <w:t>– w oparciu o kryterium określone</w:t>
      </w:r>
      <w:r w:rsidRPr="000C123D">
        <w:rPr>
          <w:rFonts w:ascii="Cambria" w:hAnsi="Cambria"/>
          <w:b/>
        </w:rPr>
        <w:t xml:space="preserve"> </w:t>
      </w:r>
      <w:r w:rsidRPr="000C123D">
        <w:rPr>
          <w:rFonts w:ascii="Cambria" w:hAnsi="Cambria"/>
        </w:rPr>
        <w:t xml:space="preserve">w ustawie o </w:t>
      </w:r>
      <w:r w:rsidRPr="000C123D">
        <w:rPr>
          <w:rFonts w:ascii="Cambria" w:hAnsi="Cambria"/>
          <w:bCs/>
        </w:rPr>
        <w:t>podatku</w:t>
      </w:r>
      <w:r w:rsidRPr="000C123D">
        <w:rPr>
          <w:rFonts w:ascii="Cambria" w:hAnsi="Cambria"/>
        </w:rPr>
        <w:t xml:space="preserve"> dochodowym, </w:t>
      </w:r>
      <w:r w:rsidRPr="000C123D">
        <w:rPr>
          <w:rFonts w:ascii="Cambria" w:hAnsi="Cambria"/>
        </w:rPr>
        <w:br/>
        <w:t xml:space="preserve">do środków </w:t>
      </w:r>
      <w:proofErr w:type="spellStart"/>
      <w:r w:rsidRPr="000C123D">
        <w:rPr>
          <w:rFonts w:ascii="Cambria" w:hAnsi="Cambria"/>
        </w:rPr>
        <w:t>niskocennych</w:t>
      </w:r>
      <w:proofErr w:type="spellEnd"/>
      <w:r w:rsidRPr="000C123D">
        <w:rPr>
          <w:rFonts w:ascii="Cambria" w:hAnsi="Cambria"/>
        </w:rPr>
        <w:t xml:space="preserve"> zaliczone są środki trwałe o wartości poniżej 3,5 tys. zł.</w:t>
      </w:r>
    </w:p>
    <w:p w14:paraId="76A90DC7" w14:textId="77777777" w:rsidR="00DF6D59" w:rsidRPr="000C123D" w:rsidRDefault="00DF6D59" w:rsidP="000C123D">
      <w:pPr>
        <w:widowControl w:val="0"/>
        <w:tabs>
          <w:tab w:val="left" w:pos="360"/>
        </w:tabs>
        <w:autoSpaceDE w:val="0"/>
        <w:autoSpaceDN w:val="0"/>
        <w:adjustRightInd w:val="0"/>
        <w:spacing w:before="60" w:after="0" w:line="240" w:lineRule="auto"/>
        <w:jc w:val="both"/>
        <w:rPr>
          <w:rFonts w:ascii="Cambria" w:hAnsi="Cambria"/>
        </w:rPr>
      </w:pPr>
      <w:r w:rsidRPr="000C123D">
        <w:rPr>
          <w:rFonts w:ascii="Cambria" w:hAnsi="Cambria"/>
          <w:b/>
        </w:rPr>
        <w:t>Środki z konta 013</w:t>
      </w:r>
      <w:r w:rsidRPr="000C123D">
        <w:rPr>
          <w:rFonts w:ascii="Cambria" w:hAnsi="Cambria"/>
        </w:rPr>
        <w:t xml:space="preserve"> – środki wydane</w:t>
      </w:r>
      <w:r w:rsidRPr="000C123D">
        <w:rPr>
          <w:rFonts w:ascii="Cambria" w:hAnsi="Cambria"/>
          <w:bCs/>
        </w:rPr>
        <w:t xml:space="preserve"> do używania na potrzeby działalności jednostki, które podlegają umorzeniu lub amortyzacji w pełnej wartości w miesiącu wydania do używania.</w:t>
      </w:r>
    </w:p>
    <w:p w14:paraId="4E828F64" w14:textId="77777777" w:rsidR="00DF6D59" w:rsidRPr="000C123D" w:rsidRDefault="00DF6D59" w:rsidP="000C123D">
      <w:pPr>
        <w:widowControl w:val="0"/>
        <w:autoSpaceDE w:val="0"/>
        <w:autoSpaceDN w:val="0"/>
        <w:adjustRightInd w:val="0"/>
        <w:spacing w:before="60" w:after="0" w:line="240" w:lineRule="auto"/>
        <w:jc w:val="both"/>
        <w:rPr>
          <w:rFonts w:ascii="Cambria" w:eastAsia="Calibri" w:hAnsi="Cambria"/>
          <w:b/>
          <w:bCs/>
        </w:rPr>
      </w:pPr>
      <w:r w:rsidRPr="000C123D">
        <w:rPr>
          <w:rFonts w:ascii="Cambria" w:hAnsi="Cambria"/>
          <w:b/>
        </w:rPr>
        <w:t xml:space="preserve">Nakłady adaptacyjne i inwestycyjne </w:t>
      </w:r>
      <w:r w:rsidRPr="000C123D">
        <w:rPr>
          <w:rFonts w:ascii="Cambria" w:eastAsia="Calibri" w:hAnsi="Cambria"/>
          <w:b/>
        </w:rPr>
        <w:t xml:space="preserve">(w środki własne i obce) </w:t>
      </w:r>
      <w:r w:rsidRPr="000C123D">
        <w:rPr>
          <w:rFonts w:ascii="Cambria" w:eastAsia="Calibri" w:hAnsi="Cambria"/>
        </w:rPr>
        <w:t>-</w:t>
      </w:r>
      <w:r w:rsidRPr="000C123D">
        <w:rPr>
          <w:rFonts w:ascii="Cambria" w:eastAsia="Calibri" w:hAnsi="Cambria"/>
          <w:b/>
        </w:rPr>
        <w:t xml:space="preserve"> </w:t>
      </w:r>
      <w:r w:rsidRPr="000C123D">
        <w:rPr>
          <w:rFonts w:ascii="Cambria" w:hAnsi="Cambria"/>
        </w:rPr>
        <w:t xml:space="preserve">rozumiane są jako nakłady </w:t>
      </w:r>
      <w:r w:rsidRPr="000C123D">
        <w:rPr>
          <w:rFonts w:ascii="Cambria" w:hAnsi="Cambria"/>
        </w:rPr>
        <w:br/>
        <w:t>w mieniu należącym i nienależącym do ubezpieczającego, zwiększające jego wartość lub prowadzące do ulepszenia, zwiększenia funkcjonalności lub dostosowania do bieżących potrzeb w zakresie prowadzonej działalności itp.</w:t>
      </w:r>
    </w:p>
    <w:p w14:paraId="01C3D22A" w14:textId="77777777" w:rsidR="00DF6D59" w:rsidRPr="000C123D" w:rsidRDefault="00DF6D59" w:rsidP="000C123D">
      <w:pPr>
        <w:widowControl w:val="0"/>
        <w:autoSpaceDE w:val="0"/>
        <w:autoSpaceDN w:val="0"/>
        <w:adjustRightInd w:val="0"/>
        <w:spacing w:before="60" w:after="0" w:line="240" w:lineRule="auto"/>
        <w:jc w:val="both"/>
        <w:rPr>
          <w:rFonts w:ascii="Cambria" w:eastAsia="Calibri" w:hAnsi="Cambria"/>
          <w:bCs/>
        </w:rPr>
      </w:pPr>
      <w:r w:rsidRPr="000C123D">
        <w:rPr>
          <w:rFonts w:ascii="Cambria" w:eastAsia="Calibri" w:hAnsi="Cambria"/>
          <w:b/>
          <w:bCs/>
        </w:rPr>
        <w:t xml:space="preserve">Mienie osób trzecich – </w:t>
      </w:r>
      <w:r w:rsidRPr="000C123D">
        <w:rPr>
          <w:rFonts w:ascii="Cambria" w:eastAsia="Calibri" w:hAnsi="Cambria"/>
          <w:bCs/>
        </w:rPr>
        <w:t>w ubezpieczeniu systemem pierwszego ryzyka nienazwane mienie ruchome niebędące własnością ubezpieczonego, bez względu na jego przeznaczenie, także mienie pozostawione w szatniach i schowkach.</w:t>
      </w:r>
    </w:p>
    <w:p w14:paraId="506238C6"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 xml:space="preserve">Wartość odtworzeniowa nowa </w:t>
      </w:r>
      <w:r w:rsidRPr="000C123D">
        <w:rPr>
          <w:rFonts w:ascii="Cambria" w:eastAsia="Calibri" w:hAnsi="Cambria"/>
        </w:rPr>
        <w:t>-</w:t>
      </w:r>
      <w:r w:rsidRPr="000C123D">
        <w:rPr>
          <w:rFonts w:ascii="Cambria" w:eastAsia="Calibri" w:hAnsi="Cambria"/>
          <w:b/>
        </w:rPr>
        <w:t xml:space="preserve"> </w:t>
      </w:r>
      <w:r w:rsidRPr="000C123D">
        <w:rPr>
          <w:rFonts w:ascii="Cambria" w:eastAsia="Calibri" w:hAnsi="Cambria"/>
        </w:rPr>
        <w:t xml:space="preserve">wartość odpowiadająca kosztom zakupu, odbudowy, naprawy lub remontu, z uwzględnieniem dotychczasowych wymiarów, konstrukcji i materiałów, bez potrąceń amortyzacyjnych i stopnia zużycia; w przypadku sprzętu elektronicznego, maszyn, urządzeń </w:t>
      </w:r>
      <w:r w:rsidRPr="000C123D">
        <w:rPr>
          <w:rFonts w:ascii="Cambria" w:eastAsia="Calibri" w:hAnsi="Cambria"/>
        </w:rPr>
        <w:br/>
        <w:t xml:space="preserve">i wyposażenia jest to wartość odpowiadająca kosztom zakupu lub wytworzenia nowego przedmiotu tego samego rodzaju, typu oraz o tych samych parametrach powiększona o koszty transportu </w:t>
      </w:r>
      <w:r w:rsidRPr="000C123D">
        <w:rPr>
          <w:rFonts w:ascii="Cambria" w:eastAsia="Calibri" w:hAnsi="Cambria"/>
        </w:rPr>
        <w:br/>
        <w:t>i montażu</w:t>
      </w:r>
    </w:p>
    <w:p w14:paraId="6328E184"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Wartość księgowa brutto</w:t>
      </w:r>
      <w:r w:rsidRPr="000C123D">
        <w:rPr>
          <w:rFonts w:ascii="Cambria" w:eastAsia="Calibri" w:hAnsi="Cambria"/>
        </w:rPr>
        <w:t xml:space="preserve"> - wartość, która zgodnie z ustawą o rachunkowości odpowiada wartości początkowej mienia, z uwzględnieniem obowiązujących przeszacowań.</w:t>
      </w:r>
    </w:p>
    <w:p w14:paraId="326070C7"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Wartość zakupu lub koszt wytworzenia</w:t>
      </w:r>
      <w:r w:rsidRPr="000C123D">
        <w:rPr>
          <w:rFonts w:ascii="Cambria" w:eastAsia="Calibri" w:hAnsi="Cambria"/>
        </w:rPr>
        <w:t xml:space="preserve"> – w odniesieniu do zakupionych środków obrotowych rozumiana jako cena nabycia, a dla środków wytworzonych jako koszt wytworzenia.</w:t>
      </w:r>
    </w:p>
    <w:p w14:paraId="38D34461"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Wartość nominalna</w:t>
      </w:r>
      <w:r w:rsidRPr="000C123D">
        <w:rPr>
          <w:rFonts w:ascii="Cambria" w:eastAsia="Calibri" w:hAnsi="Cambria"/>
        </w:rPr>
        <w:t xml:space="preserve"> – wartość stosowana w odniesieniu do wartości i innych walorów pieniężnych </w:t>
      </w:r>
      <w:r w:rsidRPr="000C123D">
        <w:rPr>
          <w:rFonts w:ascii="Cambria" w:eastAsia="Calibri" w:hAnsi="Cambria"/>
        </w:rPr>
        <w:br/>
        <w:t>(np. biletów, papierów wartościowych, kart miejskich itp.).</w:t>
      </w:r>
    </w:p>
    <w:p w14:paraId="1BF31F06" w14:textId="77777777" w:rsidR="00DF6D59" w:rsidRPr="000C123D" w:rsidRDefault="00DF6D59" w:rsidP="000C123D">
      <w:pPr>
        <w:widowControl w:val="0"/>
        <w:autoSpaceDE w:val="0"/>
        <w:autoSpaceDN w:val="0"/>
        <w:adjustRightInd w:val="0"/>
        <w:spacing w:before="60" w:after="0" w:line="240" w:lineRule="auto"/>
        <w:jc w:val="both"/>
        <w:rPr>
          <w:rFonts w:ascii="Cambria" w:eastAsia="Calibri" w:hAnsi="Cambria"/>
          <w:b/>
          <w:bCs/>
        </w:rPr>
      </w:pPr>
      <w:r w:rsidRPr="000C123D">
        <w:rPr>
          <w:rFonts w:ascii="Cambria" w:eastAsia="Calibri" w:hAnsi="Cambria"/>
          <w:b/>
        </w:rPr>
        <w:t>Wartość wyceny</w:t>
      </w:r>
      <w:r w:rsidRPr="000C123D">
        <w:rPr>
          <w:rFonts w:ascii="Cambria" w:eastAsia="Calibri" w:hAnsi="Cambria"/>
        </w:rPr>
        <w:t xml:space="preserve"> – rozumiana jako wartość określona przez specjalistów w odniesieniu do niektórych kategorii mienia, np. zbiorów muzealnych, dzieł sztuki, zabytków.</w:t>
      </w:r>
    </w:p>
    <w:p w14:paraId="58F9DE3A" w14:textId="77777777" w:rsidR="00DF6D59" w:rsidRPr="000C123D" w:rsidRDefault="00DF6D59" w:rsidP="000C123D">
      <w:pPr>
        <w:widowControl w:val="0"/>
        <w:autoSpaceDE w:val="0"/>
        <w:autoSpaceDN w:val="0"/>
        <w:adjustRightInd w:val="0"/>
        <w:spacing w:before="60" w:after="0" w:line="240" w:lineRule="auto"/>
        <w:jc w:val="both"/>
        <w:rPr>
          <w:rFonts w:ascii="Cambria" w:eastAsia="Calibri" w:hAnsi="Cambria"/>
        </w:rPr>
      </w:pPr>
      <w:r w:rsidRPr="000C123D">
        <w:rPr>
          <w:rFonts w:ascii="Cambria" w:eastAsia="Calibri" w:hAnsi="Cambria"/>
          <w:b/>
          <w:bCs/>
        </w:rPr>
        <w:t xml:space="preserve">Pracownik </w:t>
      </w:r>
      <w:r w:rsidRPr="000C123D">
        <w:rPr>
          <w:rFonts w:ascii="Cambria" w:eastAsia="Calibri" w:hAnsi="Cambria"/>
        </w:rPr>
        <w:t>–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14:paraId="04CF47FE" w14:textId="77777777" w:rsidR="00DF6D59" w:rsidRPr="000C123D" w:rsidRDefault="00DF6D59" w:rsidP="000C123D">
      <w:pPr>
        <w:widowControl w:val="0"/>
        <w:spacing w:before="60" w:after="0" w:line="240" w:lineRule="auto"/>
        <w:jc w:val="both"/>
        <w:rPr>
          <w:rFonts w:ascii="Cambria" w:hAnsi="Cambria"/>
        </w:rPr>
      </w:pPr>
      <w:r w:rsidRPr="000C123D">
        <w:rPr>
          <w:rFonts w:ascii="Cambria" w:eastAsia="Calibri" w:hAnsi="Cambria"/>
          <w:b/>
          <w:bCs/>
        </w:rPr>
        <w:t xml:space="preserve">Podwykonawca </w:t>
      </w:r>
      <w:r w:rsidRPr="000C123D">
        <w:rPr>
          <w:rFonts w:ascii="Cambria" w:eastAsia="Calibri" w:hAnsi="Cambria"/>
        </w:rPr>
        <w:t>– osoba fizyczna nie będąca pracownikiem, osoba prawna bądź jednostka organizacyjna nieposiadająca osobowości prawnej, której ubezpieczony powierzył wykonanie określonych czynności, prac lub usług.</w:t>
      </w:r>
    </w:p>
    <w:p w14:paraId="1F09847D"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Kradzież zwykła</w:t>
      </w:r>
      <w:r w:rsidRPr="000C123D">
        <w:rPr>
          <w:rFonts w:ascii="Cambria" w:hAnsi="Cambria"/>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14:paraId="4B2C5F24"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Kradzież zuchwała</w:t>
      </w:r>
      <w:r w:rsidRPr="000C123D">
        <w:rPr>
          <w:rFonts w:ascii="Cambria" w:hAnsi="Cambria"/>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w:t>
      </w:r>
      <w:r w:rsidRPr="000C123D">
        <w:rPr>
          <w:rFonts w:ascii="Cambria" w:hAnsi="Cambria"/>
        </w:rPr>
        <w:lastRenderedPageBreak/>
        <w:t>na zaborze pojazdu chwilowo opuszczonego przez posiadacza, działającego w stanie wyższej konieczności, np. w celu udzielenia pomocy.</w:t>
      </w:r>
    </w:p>
    <w:p w14:paraId="004AB69B"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Kradzież z włamaniem</w:t>
      </w:r>
      <w:r w:rsidRPr="000C123D">
        <w:rPr>
          <w:rFonts w:ascii="Cambria" w:hAnsi="Cambria"/>
        </w:rPr>
        <w:t xml:space="preserve"> – zabór w celu przywłaszczenia (kradzież) ubezpieczonego mienia </w:t>
      </w:r>
      <w:r w:rsidRPr="000C123D">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4D4C1992"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 xml:space="preserve">Rabunek (rozbój) </w:t>
      </w:r>
      <w:r w:rsidRPr="000C123D">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7B7DD7E5"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Szkoda</w:t>
      </w:r>
      <w:r w:rsidRPr="000C123D">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14:paraId="25D05CF6"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458B0B14"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Katastrofa budowlana</w:t>
      </w:r>
      <w:r w:rsidRPr="000C123D">
        <w:rPr>
          <w:rFonts w:ascii="Cambria" w:eastAsia="Calibri"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14:paraId="0234E393"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Nie jest katastrofą budowlaną:</w:t>
      </w:r>
    </w:p>
    <w:p w14:paraId="420B21B2"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a)</w:t>
      </w:r>
      <w:r w:rsidRPr="000C123D">
        <w:rPr>
          <w:rFonts w:ascii="Cambria" w:eastAsia="Calibri" w:hAnsi="Cambria"/>
        </w:rPr>
        <w:tab/>
        <w:t>uszkodzenie elementu wbudowanego w obiekt budowlany, nadającego się do naprawy lub wymiany</w:t>
      </w:r>
    </w:p>
    <w:p w14:paraId="40187259"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b)</w:t>
      </w:r>
      <w:r w:rsidRPr="000C123D">
        <w:rPr>
          <w:rFonts w:ascii="Cambria" w:eastAsia="Calibri" w:hAnsi="Cambria"/>
        </w:rPr>
        <w:tab/>
        <w:t>uszkodzenie lub zniszczenie urządzeń budowlanych związanych budynkami</w:t>
      </w:r>
    </w:p>
    <w:p w14:paraId="04E7922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c)</w:t>
      </w:r>
      <w:r w:rsidRPr="000C123D">
        <w:rPr>
          <w:rFonts w:ascii="Cambria" w:eastAsia="Calibri" w:hAnsi="Cambria"/>
        </w:rPr>
        <w:tab/>
        <w:t>awaria instalacji</w:t>
      </w:r>
    </w:p>
    <w:p w14:paraId="42DEC97F" w14:textId="61B3AF10"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Limit odszkodowawczy w każdym okresie ubezpieczenia na jedno i wszystkie zdarzenia w zakresie obligatoryjnym: </w:t>
      </w:r>
      <w:r w:rsidR="00FC6037">
        <w:rPr>
          <w:rFonts w:ascii="Cambria" w:eastAsia="Calibri" w:hAnsi="Cambria"/>
        </w:rPr>
        <w:t>1</w:t>
      </w:r>
      <w:r w:rsidRPr="000C123D">
        <w:rPr>
          <w:rFonts w:ascii="Cambria" w:eastAsia="Calibri" w:hAnsi="Cambria"/>
        </w:rPr>
        <w:t> 000 000,00 zł.</w:t>
      </w:r>
    </w:p>
    <w:p w14:paraId="77E4D31E"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ubezpieczenia kradzieży stałych elementów budynków i budowli</w:t>
      </w:r>
      <w:r w:rsidRPr="000C123D">
        <w:rPr>
          <w:rFonts w:ascii="Cambria" w:eastAsia="Calibri" w:hAnsi="Cambria"/>
        </w:rPr>
        <w:t xml:space="preserve"> – bez względu na postanowienia ogólnych bądź szczególnych warunków ubezpieczenia, strony umowy ubezpieczenia uzgodniły, że:</w:t>
      </w:r>
    </w:p>
    <w:p w14:paraId="208418C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14:paraId="06B6DC3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likwidacyjna </w:t>
      </w:r>
      <w:r w:rsidRPr="000C123D">
        <w:rPr>
          <w:rFonts w:ascii="Cambria" w:eastAsia="Calibri" w:hAnsi="Cambria"/>
        </w:rPr>
        <w:t>– bez względu na postanowienia ogólnych bądź szczególnych warunków ubezpieczenia, strony umowy ubezpieczenia uzgodniły, że:</w:t>
      </w:r>
    </w:p>
    <w:p w14:paraId="302AE89F"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792AEFE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7F427071"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lastRenderedPageBreak/>
        <w:t xml:space="preserve">Klauzula likwidacyjna auto casco </w:t>
      </w:r>
      <w:r w:rsidRPr="000C123D">
        <w:rPr>
          <w:rFonts w:ascii="Cambria" w:eastAsia="Calibri" w:hAnsi="Cambria"/>
        </w:rPr>
        <w:t>– bez względu na postanowienia ogólnych bądź szczególnych warunków ubezpieczenia, strony umowy ubezpieczenia uzgodniły, że:</w:t>
      </w:r>
    </w:p>
    <w:p w14:paraId="32E0A540"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73675542"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automatycznego pokrycia </w:t>
      </w:r>
      <w:r w:rsidRPr="000C123D">
        <w:rPr>
          <w:rFonts w:ascii="Cambria" w:eastAsia="Calibri" w:hAnsi="Cambria"/>
        </w:rPr>
        <w:t>– bez względu na postanowienia ogólnych bądź szczególnych warunków ubezpieczenia, strony umowy ubezpieczenia uzgodniły, że:</w:t>
      </w:r>
    </w:p>
    <w:p w14:paraId="5E3EC57A" w14:textId="7115B235"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822DF0">
        <w:rPr>
          <w:rFonts w:ascii="Cambria" w:eastAsia="Calibri" w:hAnsi="Cambria"/>
        </w:rPr>
        <w:t>3</w:t>
      </w:r>
      <w:r w:rsidRPr="000C123D">
        <w:rPr>
          <w:rFonts w:ascii="Cambria" w:eastAsia="Calibri" w:hAnsi="Cambria"/>
        </w:rPr>
        <w:t> mln zł ubezpieczyciel nie pobierze dodatkowej składki z tytułu doubezpieczenia mienia objętego niniejszą klauzulą.</w:t>
      </w:r>
    </w:p>
    <w:p w14:paraId="292AC6F1" w14:textId="68629F6D"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W sytuacji, gdy wartość nowo ubezpieczanego mienia przekroczy 20% sumy ubezpieczenia </w:t>
      </w:r>
      <w:r w:rsidR="00822DF0">
        <w:rPr>
          <w:rFonts w:ascii="Cambria" w:eastAsia="Calibri" w:hAnsi="Cambria"/>
        </w:rPr>
        <w:t>i/</w:t>
      </w:r>
      <w:r w:rsidRPr="000C123D">
        <w:rPr>
          <w:rFonts w:ascii="Cambria" w:eastAsia="Calibri" w:hAnsi="Cambria"/>
        </w:rPr>
        <w:t>lub 5 mln złotych, ubezpieczyciel powiadomi o tym fakcie ubezpieczającego.</w:t>
      </w:r>
    </w:p>
    <w:p w14:paraId="691EDB6C" w14:textId="31E4E8F2"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Ubezpieczyciel może żądać dopłaty składki wyłącznie od nadwyżki ponad wyznaczony limit </w:t>
      </w:r>
      <w:r w:rsidR="00822DF0">
        <w:rPr>
          <w:rFonts w:ascii="Cambria" w:eastAsia="Calibri" w:hAnsi="Cambria"/>
        </w:rPr>
        <w:t>3</w:t>
      </w:r>
      <w:r w:rsidRPr="000C123D">
        <w:rPr>
          <w:rFonts w:ascii="Cambria" w:eastAsia="Calibri" w:hAnsi="Cambria"/>
        </w:rPr>
        <w:t> mln zł.</w:t>
      </w:r>
    </w:p>
    <w:p w14:paraId="5FD4B033"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11C42B9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rozmrożenia</w:t>
      </w:r>
      <w:r w:rsidRPr="000C123D">
        <w:rPr>
          <w:rFonts w:ascii="Cambria" w:eastAsia="Calibri" w:hAnsi="Cambria"/>
        </w:rPr>
        <w:t xml:space="preserve"> – bez względu na postanowienia ogólnych bądź szczególnych warunków ubezpieczenia, strony umowy ubezpieczenia uzgodniły, że:</w:t>
      </w:r>
    </w:p>
    <w:p w14:paraId="2DC8ED5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14:paraId="1045DFE6"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bCs/>
        </w:rPr>
        <w:t xml:space="preserve">Klauzula usunięcia przyczyn awarii </w:t>
      </w:r>
      <w:r w:rsidRPr="000C123D">
        <w:rPr>
          <w:rFonts w:ascii="Cambria" w:eastAsia="Calibri" w:hAnsi="Cambria"/>
        </w:rPr>
        <w:t>– bez względu na postanowienia ogólnych bądź szczególnych warunków ubezpieczenia, strony umowy ubezpieczenia uzgodniły, że:</w:t>
      </w:r>
    </w:p>
    <w:p w14:paraId="63AB445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W ramach sumy ubezpieczenia oraz w zakresie zdarzeń ubezpieczeniowych objętych ochroną ubezpieczeniową ubezpieczyciel pokrywa:</w:t>
      </w:r>
    </w:p>
    <w:p w14:paraId="3C6A540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1) koszty poszukiwania i usunięcia awarii (w tym jej przyczyn) w instalacjach lub urządzeniach wodno-kanalizacyjnych, centralnego ogrzewania, elektrycznych oraz innych instalacjach </w:t>
      </w:r>
      <w:r w:rsidRPr="000C123D">
        <w:rPr>
          <w:rFonts w:ascii="Cambria" w:eastAsia="Calibri" w:hAnsi="Cambria"/>
        </w:rPr>
        <w:br/>
        <w:t>i urządzeniach technologicznych, w tym przeciwpożarowych, znajdujących się w miejscu ubezpieczenia;</w:t>
      </w:r>
    </w:p>
    <w:p w14:paraId="5626DC92"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2) koszty pomocnicze do limitu w wysokości 100 000,00 zł na jedno i wszystkie zdarzenia w każdym okresie ubezpieczenia. </w:t>
      </w:r>
    </w:p>
    <w:p w14:paraId="2BE8BE2F" w14:textId="77777777" w:rsidR="00DF6D59" w:rsidRPr="000C123D" w:rsidRDefault="00DF6D59" w:rsidP="000C123D">
      <w:pPr>
        <w:widowControl w:val="0"/>
        <w:spacing w:after="0" w:line="240" w:lineRule="auto"/>
        <w:rPr>
          <w:rFonts w:ascii="Cambria" w:eastAsia="Calibri" w:hAnsi="Cambria"/>
        </w:rPr>
      </w:pPr>
      <w:r w:rsidRPr="000C123D">
        <w:rPr>
          <w:rFonts w:ascii="Cambria" w:eastAsia="Calibri" w:hAnsi="Cambria"/>
        </w:rPr>
        <w:t xml:space="preserve">Klauzula dotyczy również terenu wokół budynku. </w:t>
      </w:r>
    </w:p>
    <w:p w14:paraId="1AD4CF31"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Niniejsza klauzula nie limituje szkód wyrządzonych w wyniku awarii urządzeń i instalacji wymienionych w pkt. 1 powyżej.</w:t>
      </w:r>
    </w:p>
    <w:p w14:paraId="711D548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daty stempla bankowego lub pocztowego </w:t>
      </w:r>
      <w:r w:rsidRPr="000C123D">
        <w:rPr>
          <w:rFonts w:ascii="Cambria" w:eastAsia="Calibri" w:hAnsi="Cambria"/>
        </w:rPr>
        <w:t>– bez względu na postanowienia ogólnych bądź szczególnych warunków ubezpieczenia, strony umowy ubezpieczenia uzgodniły, że:</w:t>
      </w:r>
    </w:p>
    <w:p w14:paraId="022275DF" w14:textId="6A586B68" w:rsidR="00581986"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Za datę prawidłowego opłacenia składki ubezpieczeniowej uznaje się datę stempla bankowego lub pocztowego, uwidocznioną na przelewie bankowym lub pocztowym, pod warunkiem, że w chwili zlecenia przelewu bankowego na koncie ubezpieczającego znajdowały się </w:t>
      </w:r>
      <w:r w:rsidR="00DC7473">
        <w:rPr>
          <w:rFonts w:ascii="Cambria" w:eastAsia="Calibri" w:hAnsi="Cambria"/>
        </w:rPr>
        <w:t>wystarczające środki finansowe.</w:t>
      </w:r>
    </w:p>
    <w:p w14:paraId="066EB73A"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zbycia przedmiotu ubezpieczenia </w:t>
      </w:r>
      <w:r w:rsidRPr="000C123D">
        <w:rPr>
          <w:rFonts w:ascii="Cambria" w:eastAsia="Calibri" w:hAnsi="Cambria"/>
        </w:rPr>
        <w:t>– bez względu na postanowienia ogólnych bądź szczególnych warunków ubezpieczenia, strony umowy ubezpieczenia uzgodniły, że:</w:t>
      </w:r>
    </w:p>
    <w:p w14:paraId="6077D714" w14:textId="55519A85" w:rsidR="00DF6D59" w:rsidRPr="000C123D" w:rsidRDefault="00DF6D59" w:rsidP="00152F09">
      <w:pPr>
        <w:widowControl w:val="0"/>
        <w:numPr>
          <w:ilvl w:val="0"/>
          <w:numId w:val="121"/>
        </w:numPr>
        <w:spacing w:after="0" w:line="240" w:lineRule="auto"/>
        <w:ind w:left="357" w:hanging="357"/>
        <w:jc w:val="both"/>
        <w:rPr>
          <w:rFonts w:ascii="Cambria" w:eastAsia="Calibri" w:hAnsi="Cambria"/>
        </w:rPr>
      </w:pPr>
      <w:r w:rsidRPr="000C123D">
        <w:rPr>
          <w:rFonts w:ascii="Cambria" w:eastAsia="Calibri" w:hAnsi="Cambria"/>
        </w:rPr>
        <w:t>W</w:t>
      </w:r>
      <w:r w:rsidR="00581986" w:rsidRPr="000C123D">
        <w:rPr>
          <w:rFonts w:ascii="Cambria" w:eastAsia="Calibri" w:hAnsi="Cambria"/>
        </w:rPr>
        <w:t xml:space="preserve"> </w:t>
      </w:r>
      <w:r w:rsidRPr="000C123D">
        <w:rPr>
          <w:rFonts w:ascii="Cambria" w:eastAsia="Calibri" w:hAnsi="Cambria"/>
        </w:rPr>
        <w:t>braku odmiennego stanowiska ubezpieczającego lub ubezpieczonego przekazanego do ubezpieczyciela, w przypadku zbycia przedmiotu ubezpieczenia (np. </w:t>
      </w:r>
      <w:r w:rsidR="00581986" w:rsidRPr="000C123D">
        <w:rPr>
          <w:rFonts w:ascii="Cambria" w:eastAsia="Calibri" w:hAnsi="Cambria"/>
        </w:rPr>
        <w:t xml:space="preserve">w związku </w:t>
      </w:r>
      <w:r w:rsidR="00581986" w:rsidRPr="000C123D">
        <w:rPr>
          <w:rFonts w:ascii="Cambria" w:eastAsia="Calibri" w:hAnsi="Cambria"/>
        </w:rPr>
        <w:lastRenderedPageBreak/>
        <w:t xml:space="preserve">z przewłaszczeniem na </w:t>
      </w:r>
      <w:r w:rsidRPr="000C123D">
        <w:rPr>
          <w:rFonts w:ascii="Cambria" w:eastAsia="Calibri" w:hAnsi="Cambria"/>
        </w:rPr>
        <w:t>zabezpiec</w:t>
      </w:r>
      <w:r w:rsidR="00581986" w:rsidRPr="000C123D">
        <w:rPr>
          <w:rFonts w:ascii="Cambria" w:eastAsia="Calibri" w:hAnsi="Cambria"/>
        </w:rPr>
        <w:t xml:space="preserve">zenie), umowa ubezpieczenia nie wygasa zgodnie </w:t>
      </w:r>
      <w:r w:rsidRPr="000C123D">
        <w:rPr>
          <w:rFonts w:ascii="Cambria" w:eastAsia="Calibri" w:hAnsi="Cambria"/>
        </w:rPr>
        <w:t>z art. 823 § 1 K.C., zaś prawa z umowy ubezpieczenia przechodzą na nabywcę przedmiotu ubezpieczenia.</w:t>
      </w:r>
    </w:p>
    <w:p w14:paraId="7082FE24" w14:textId="77777777" w:rsidR="00DF6D59" w:rsidRPr="000C123D" w:rsidRDefault="00DF6D59" w:rsidP="00152F09">
      <w:pPr>
        <w:widowControl w:val="0"/>
        <w:numPr>
          <w:ilvl w:val="0"/>
          <w:numId w:val="121"/>
        </w:numPr>
        <w:spacing w:after="0" w:line="240" w:lineRule="auto"/>
        <w:ind w:left="357" w:hanging="357"/>
        <w:jc w:val="both"/>
        <w:rPr>
          <w:rFonts w:ascii="Cambria" w:eastAsia="Calibri" w:hAnsi="Cambria"/>
        </w:rPr>
      </w:pPr>
      <w:r w:rsidRPr="000C123D">
        <w:rPr>
          <w:rFonts w:ascii="Cambria" w:eastAsia="Calibri" w:hAnsi="Cambria"/>
        </w:rPr>
        <w:t>Jeżeli umowa ubezpieczenia nie wygasła na podstawie ust. 1 niniejszej klauzuli, nie wygasa ona także w przypadku powrotnego przejścia własności na ubezpieczającego lub ubezpieczonego.</w:t>
      </w:r>
    </w:p>
    <w:p w14:paraId="6C5CB026"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czasu ochrony </w:t>
      </w:r>
      <w:r w:rsidRPr="000C123D">
        <w:rPr>
          <w:rFonts w:ascii="Cambria" w:eastAsia="Calibri" w:hAnsi="Cambria"/>
        </w:rPr>
        <w:t>– bez względu na postanowienia ogólnych bądź szczególnych warunków ubezpieczenia, strony umowy ubezpieczenia uzgodniły, że:</w:t>
      </w:r>
    </w:p>
    <w:p w14:paraId="3ADE926C"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07A41360"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nieściągania rat niewymagalnych</w:t>
      </w:r>
      <w:r w:rsidRPr="000C123D">
        <w:rPr>
          <w:rFonts w:ascii="Cambria" w:eastAsia="Calibri" w:hAnsi="Cambria"/>
        </w:rPr>
        <w:t xml:space="preserve"> – bez względu na postanowienia ogólnych bądź szczególnych warunków ubezpieczenia, strony umowy ubezpieczenia uzgodniły, że:</w:t>
      </w:r>
    </w:p>
    <w:p w14:paraId="3C88110F"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4B03355B"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uznania stanu zabezpieczeń </w:t>
      </w:r>
      <w:r w:rsidRPr="000C123D">
        <w:rPr>
          <w:rFonts w:ascii="Cambria" w:eastAsia="Calibri" w:hAnsi="Cambria"/>
        </w:rPr>
        <w:t>– bez względu na postanowienia ogólnych bądź szczególnych warunków ubezpieczenia, strony umowy ubezpieczenia uzgodniły, że:</w:t>
      </w:r>
    </w:p>
    <w:p w14:paraId="5522B3C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14:paraId="2F57E3B0"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uznania stanu zabezpieczeń (dotyczy ubezpieczeń komunikacyjnych)</w:t>
      </w:r>
      <w:r w:rsidRPr="000C123D">
        <w:rPr>
          <w:rFonts w:ascii="Cambria" w:eastAsia="Calibri" w:hAnsi="Cambria"/>
        </w:rPr>
        <w:t xml:space="preserve"> – bez względu </w:t>
      </w:r>
      <w:r w:rsidRPr="000C123D">
        <w:rPr>
          <w:rFonts w:ascii="Cambria" w:eastAsia="Calibri" w:hAnsi="Cambria"/>
        </w:rPr>
        <w:br/>
        <w:t>na postanowienia ogólnych bądź szczególnych warunków ubezpieczenia, strony umowy ubezpieczenia uzgodniły, że:</w:t>
      </w:r>
    </w:p>
    <w:p w14:paraId="59C69D3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14:paraId="338A55B8"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naprawy zabezpieczeń przeciwkradzieżowych </w:t>
      </w:r>
      <w:r w:rsidRPr="000C123D">
        <w:rPr>
          <w:rFonts w:ascii="Cambria" w:eastAsia="Calibri" w:hAnsi="Cambria"/>
        </w:rPr>
        <w:t>– bez względu na postanowienia ogólnych bądź szczególnych warunków ubezpieczenia, strony umowy ubezpieczenia uzgodniły, że:</w:t>
      </w:r>
    </w:p>
    <w:p w14:paraId="5D074EA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7C616290"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zgłaszania szkód </w:t>
      </w:r>
      <w:r w:rsidRPr="000C123D">
        <w:rPr>
          <w:rFonts w:ascii="Cambria" w:eastAsia="Calibri" w:hAnsi="Cambria"/>
        </w:rPr>
        <w:t>– bez względu na postanowienia ogólnych bądź szczególnych warunków ubezpieczenia, strony umowy ubezpieczenia uzgodniły, że:</w:t>
      </w:r>
    </w:p>
    <w:p w14:paraId="3F0F1ED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Na podstawie art. 818 § 1 K.C. ustala się termin powiadomienia ubezpieczyciela o wypadku ubezpieczeniowym na 7 dni od daty uzyskania przez ubezpieczającego lub ubezpieczonego wiedzy o zajściu wypadku.</w:t>
      </w:r>
    </w:p>
    <w:p w14:paraId="421F8ACE"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niezawiadomienia w terminie o szkodzie </w:t>
      </w:r>
      <w:r w:rsidRPr="000C123D">
        <w:rPr>
          <w:rFonts w:ascii="Cambria" w:eastAsia="Calibri" w:hAnsi="Cambria"/>
        </w:rPr>
        <w:t>– bez względu na postanowienia ogólnych bądź szczególnych warunków ubezpieczenia, strony umowy ubezpieczenia uzgodniły, że:</w:t>
      </w:r>
    </w:p>
    <w:p w14:paraId="4F1CD31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1FDB9D95"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miejsc ubezpieczenia </w:t>
      </w:r>
      <w:r w:rsidRPr="000C123D">
        <w:rPr>
          <w:rFonts w:ascii="Cambria" w:eastAsia="Calibri" w:hAnsi="Cambria"/>
        </w:rPr>
        <w:t>– bez względu na postanowienia ogólnych bądź szczególnych warunków ubezpieczenia, strony umowy ubezpieczenia uzgodniły, że:</w:t>
      </w:r>
    </w:p>
    <w:p w14:paraId="473930C0"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7810047F" w14:textId="77777777" w:rsidR="00DF6D59" w:rsidRPr="000C123D" w:rsidRDefault="00DF6D59" w:rsidP="000C123D">
      <w:pPr>
        <w:widowControl w:val="0"/>
        <w:tabs>
          <w:tab w:val="left" w:pos="567"/>
        </w:tabs>
        <w:spacing w:before="60" w:after="0" w:line="240" w:lineRule="auto"/>
        <w:jc w:val="both"/>
        <w:rPr>
          <w:rFonts w:ascii="Cambria" w:eastAsia="Calibri" w:hAnsi="Cambria"/>
        </w:rPr>
      </w:pPr>
      <w:r w:rsidRPr="000C123D">
        <w:rPr>
          <w:rFonts w:ascii="Cambria" w:eastAsia="Calibri" w:hAnsi="Cambria"/>
          <w:b/>
          <w:bCs/>
        </w:rPr>
        <w:lastRenderedPageBreak/>
        <w:t xml:space="preserve">Klauzula wyłączenia ryzyka z eksploatacji </w:t>
      </w:r>
      <w:r w:rsidRPr="000C123D">
        <w:rPr>
          <w:rFonts w:ascii="Cambria" w:eastAsia="Calibri" w:hAnsi="Cambria"/>
        </w:rPr>
        <w:t>– bez względu na postanowienia ogólnych bądź szczególnych warunków ubezpieczenia, strony umowy ubezpieczenia uzgodniły, że:</w:t>
      </w:r>
    </w:p>
    <w:p w14:paraId="198978AC"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Ochrona ubezpieczeniowa obejmuje budynki, urządzenia i instalacje (występujące w wykazie mienia </w:t>
      </w:r>
      <w:r w:rsidRPr="000C123D">
        <w:rPr>
          <w:rFonts w:ascii="Cambria" w:eastAsia="Calibri" w:hAnsi="Cambria"/>
        </w:rPr>
        <w:br/>
        <w:t xml:space="preserve">i przyszłe) wyłączone z eksploatacji oraz </w:t>
      </w:r>
      <w:r w:rsidRPr="000C123D">
        <w:rPr>
          <w:rFonts w:ascii="Cambria" w:hAnsi="Cambria"/>
          <w:bCs/>
          <w:iCs/>
        </w:rPr>
        <w:t>budynki i budowle przeznaczone do rozbiórki i znajdujące się w nich mienie oraz maszyny, urządzenia, wyposażenie przeznaczone do likwidacji (lub na złom) -</w:t>
      </w:r>
      <w:r w:rsidRPr="000C123D">
        <w:rPr>
          <w:rFonts w:ascii="Cambria" w:eastAsia="Calibri"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14:paraId="4007E348"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robót budowlano – montażowych </w:t>
      </w:r>
      <w:r w:rsidRPr="000C123D">
        <w:rPr>
          <w:rFonts w:ascii="Cambria" w:eastAsia="Calibri" w:hAnsi="Cambria"/>
        </w:rPr>
        <w:t>– bez względu na postanowienia ogólnych bądź szczególnych warunków ubezpieczenia, strony umowy ubezpieczenia uzgodniły, że:</w:t>
      </w:r>
    </w:p>
    <w:p w14:paraId="09A71B26"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Ubezpieczenie mienia od wszystkich </w:t>
      </w:r>
      <w:proofErr w:type="spellStart"/>
      <w:r w:rsidRPr="000C123D">
        <w:rPr>
          <w:rFonts w:ascii="Cambria" w:eastAsia="Calibri" w:hAnsi="Cambria"/>
        </w:rPr>
        <w:t>ryzyk</w:t>
      </w:r>
      <w:proofErr w:type="spellEnd"/>
      <w:r w:rsidRPr="000C123D">
        <w:rPr>
          <w:rFonts w:ascii="Cambria" w:eastAsia="Calibri" w:hAnsi="Cambria"/>
        </w:rPr>
        <w:t xml:space="preserve"> obejmuje także szkody powstałe w związku z prowadzeniem drobnych robót budowlano – montażowych w mieniu będącym:</w:t>
      </w:r>
    </w:p>
    <w:p w14:paraId="6AC93A0C" w14:textId="77777777" w:rsidR="00DF6D59" w:rsidRPr="000C123D" w:rsidRDefault="00DF6D59" w:rsidP="00152F09">
      <w:pPr>
        <w:widowControl w:val="0"/>
        <w:numPr>
          <w:ilvl w:val="0"/>
          <w:numId w:val="122"/>
        </w:numPr>
        <w:spacing w:after="0" w:line="240" w:lineRule="auto"/>
        <w:ind w:left="357" w:hanging="357"/>
        <w:contextualSpacing/>
        <w:jc w:val="both"/>
        <w:rPr>
          <w:rFonts w:ascii="Cambria" w:eastAsia="Calibri" w:hAnsi="Cambria"/>
        </w:rPr>
      </w:pPr>
      <w:r w:rsidRPr="000C123D">
        <w:rPr>
          <w:rFonts w:ascii="Cambria" w:eastAsia="Calibri" w:hAnsi="Cambria"/>
        </w:rPr>
        <w:t>przedmiotem ubezpieczenia – do sum ubezpieczenia określonych w umowie ubezpieczenia,</w:t>
      </w:r>
    </w:p>
    <w:p w14:paraId="44C4D5DF" w14:textId="77777777" w:rsidR="00DF6D59" w:rsidRPr="000C123D" w:rsidRDefault="00DF6D59" w:rsidP="00152F09">
      <w:pPr>
        <w:widowControl w:val="0"/>
        <w:numPr>
          <w:ilvl w:val="0"/>
          <w:numId w:val="122"/>
        </w:numPr>
        <w:spacing w:after="0" w:line="240" w:lineRule="auto"/>
        <w:ind w:left="357" w:hanging="357"/>
        <w:contextualSpacing/>
        <w:jc w:val="both"/>
        <w:rPr>
          <w:rFonts w:ascii="Cambria" w:eastAsia="Calibri" w:hAnsi="Cambria"/>
        </w:rPr>
      </w:pPr>
      <w:r w:rsidRPr="000C123D">
        <w:rPr>
          <w:rFonts w:ascii="Cambria" w:eastAsia="Calibri" w:hAnsi="Cambria"/>
        </w:rPr>
        <w:t>przedmiotem drobnych robót budowlano – montażowych, do kwoty 1 000 000,00 zł na wszystkie zdarzenia w każdym okresie ubezpieczenia, w zakresie i na warunkach określonych w umowie ubezpieczenia, pod warunkiem, że:</w:t>
      </w:r>
    </w:p>
    <w:p w14:paraId="4E4D9B0F" w14:textId="77777777" w:rsidR="00DF6D59" w:rsidRPr="000C123D" w:rsidRDefault="00DF6D59" w:rsidP="00152F09">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prowadzone roboty nie wymagają zgody (pozwolenia na budowę) odpowiednich organów władzy zgodnie z obowiązującymi przepisami,</w:t>
      </w:r>
    </w:p>
    <w:p w14:paraId="1242807E" w14:textId="77777777" w:rsidR="00DF6D59" w:rsidRPr="000C123D" w:rsidRDefault="00DF6D59" w:rsidP="00152F09">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wartość mienia będącego przedmiotem drobnych robót budowlano – montażowych w okresie ubezpieczenia nie przekroczy łącznie 1 000 000,00 zł, a pojedynczego kontraktu 200 000,00 zł</w:t>
      </w:r>
    </w:p>
    <w:p w14:paraId="1C4826C9" w14:textId="77777777" w:rsidR="00DF6D59" w:rsidRPr="000C123D" w:rsidRDefault="00DF6D59" w:rsidP="00152F09">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realizacja drobnych robót budowlano – montażowych nie wiąże się z naruszeniem konstrukcji nośnej obiektu lub konstrukcji dachu,</w:t>
      </w:r>
    </w:p>
    <w:p w14:paraId="1704ABAA" w14:textId="0D595F12" w:rsidR="00DF6D59" w:rsidRPr="000C123D" w:rsidRDefault="00DF6D59" w:rsidP="003020CB">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 xml:space="preserve">prowadzone roboty nie wymagają zgody (pozwolenia na budowę) odpowiednich organów władzy w rozumieniu ustawy z dnia </w:t>
      </w:r>
      <w:r w:rsidR="00581986" w:rsidRPr="000C123D">
        <w:rPr>
          <w:rFonts w:ascii="Cambria" w:eastAsia="Calibri" w:hAnsi="Cambria"/>
        </w:rPr>
        <w:t xml:space="preserve">7 lipca </w:t>
      </w:r>
      <w:r w:rsidRPr="000C123D">
        <w:rPr>
          <w:rFonts w:ascii="Cambria" w:eastAsia="Calibri" w:hAnsi="Cambria"/>
        </w:rPr>
        <w:t xml:space="preserve">1994 r. Prawo budowlane (tekst jednolity </w:t>
      </w:r>
      <w:r w:rsidR="00581986" w:rsidRPr="000C123D">
        <w:rPr>
          <w:rFonts w:ascii="Cambria" w:eastAsia="Calibri" w:hAnsi="Cambria"/>
        </w:rPr>
        <w:br/>
      </w:r>
      <w:r w:rsidR="003020CB" w:rsidRPr="003020CB">
        <w:rPr>
          <w:rFonts w:ascii="Cambria" w:eastAsia="Calibri" w:hAnsi="Cambria"/>
        </w:rPr>
        <w:t>Dz.U. z 2018, poz. 1202</w:t>
      </w:r>
      <w:r w:rsidRPr="000C123D">
        <w:rPr>
          <w:rFonts w:ascii="Cambria" w:eastAsia="Calibri" w:hAnsi="Cambria"/>
        </w:rPr>
        <w:t>),</w:t>
      </w:r>
    </w:p>
    <w:p w14:paraId="293A468A" w14:textId="77777777" w:rsidR="00DF6D59" w:rsidRPr="000C123D" w:rsidRDefault="00DF6D59" w:rsidP="00152F09">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drobne roboty budowlano – montażowe prowadzone są przez lub na zlecenie ubezpieczającego w obiektach oddanych do użytku/eksploatacji.</w:t>
      </w:r>
    </w:p>
    <w:p w14:paraId="3BB0F54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przechowywania mienia </w:t>
      </w:r>
      <w:r w:rsidRPr="000C123D">
        <w:rPr>
          <w:rFonts w:ascii="Cambria" w:eastAsia="Calibri" w:hAnsi="Cambria"/>
        </w:rPr>
        <w:t>– bez względu na postanowienia ogólnych bądź szczególnych warunków ubezpieczenia, strony umowy ubezpieczenia uzgodniły, że:</w:t>
      </w:r>
    </w:p>
    <w:p w14:paraId="0EBF444C"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Ubezpieczyciel ponosi odpowiedzialność także za szkody powstałe wskutek zalania ubezpieczonego mienia składowanego bezpośrednio na podłodze w pomieszczeniach położonych poniżej poziomu gruntu oraz na najniższej kondygnacji. </w:t>
      </w:r>
    </w:p>
    <w:p w14:paraId="5AABC95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72 godzin</w:t>
      </w:r>
      <w:r w:rsidRPr="000C123D">
        <w:rPr>
          <w:rFonts w:ascii="Cambria" w:eastAsia="Calibri" w:hAnsi="Cambria"/>
        </w:rPr>
        <w:t xml:space="preserve"> – bez względu na postanowienia ogólnych bądź szczególnych warunków ubezpieczenia, strony umowy ubezpieczenia uzgodniły, że: </w:t>
      </w:r>
    </w:p>
    <w:p w14:paraId="0B58BFA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Ochroną ubezpieczeniową w zakresie odpowiedzialności cywilnej objęte są szkody kolejne powstałe z tej samej przyczyny, w tym samym miejscu do upływu 72 godzin od zgłoszenia pierwszej szkody.</w:t>
      </w:r>
    </w:p>
    <w:p w14:paraId="66BCBBA9"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włączenia rażącego niedbalstwa </w:t>
      </w:r>
      <w:r w:rsidRPr="000C123D">
        <w:rPr>
          <w:rFonts w:ascii="Cambria" w:eastAsia="Calibri" w:hAnsi="Cambria"/>
        </w:rPr>
        <w:t>– bez względu na postanowienia ogólnych bądź szczególnych warunków ubezpieczenia, strony umowy ubezpieczenia uzgodniły, że:</w:t>
      </w:r>
    </w:p>
    <w:p w14:paraId="71782E5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2A979C2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sprzętu przenośnego poza miejscem ubezpieczenia </w:t>
      </w:r>
      <w:r w:rsidRPr="000C123D">
        <w:rPr>
          <w:rFonts w:ascii="Cambria" w:eastAsia="Calibri" w:hAnsi="Cambria"/>
        </w:rPr>
        <w:t xml:space="preserve">– bez względu </w:t>
      </w:r>
      <w:r w:rsidRPr="000C123D">
        <w:rPr>
          <w:rFonts w:ascii="Cambria" w:eastAsia="Calibri" w:hAnsi="Cambria"/>
        </w:rPr>
        <w:br/>
        <w:t>na postanowienia ogólnych bądź szczególnych warunków ubezpieczenia, strony umowy ubezpieczenia uzgodniły, że:</w:t>
      </w:r>
    </w:p>
    <w:p w14:paraId="154F1D8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Zakres ochrony ubezpieczeniowej sprzętu elektronicznego rozszerza się o szkody powstałe w elektronicznym sprzęcie przenośnym (również w telefonach komórkowych) używanych do celów </w:t>
      </w:r>
      <w:r w:rsidRPr="000C123D">
        <w:rPr>
          <w:rFonts w:ascii="Cambria" w:eastAsia="Calibri" w:hAnsi="Cambria"/>
        </w:rPr>
        <w:lastRenderedPageBreak/>
        <w:t>służbowych poza miejscem ubezpieczenia określonym w polisie, przy czym w przypadku kradzieży z włamaniem ubezpieczonych przedmiotów z pojazdu odpowiedzialność ubezpieczyciela zostaje zachowana pod warunkiem, że:</w:t>
      </w:r>
    </w:p>
    <w:p w14:paraId="172C79D8" w14:textId="77777777" w:rsidR="00DF6D59" w:rsidRPr="000C123D" w:rsidRDefault="00DF6D59" w:rsidP="00152F09">
      <w:pPr>
        <w:widowControl w:val="0"/>
        <w:numPr>
          <w:ilvl w:val="0"/>
          <w:numId w:val="124"/>
        </w:numPr>
        <w:tabs>
          <w:tab w:val="left" w:pos="360"/>
        </w:tabs>
        <w:spacing w:after="0" w:line="240" w:lineRule="auto"/>
        <w:ind w:left="357" w:hanging="357"/>
        <w:jc w:val="both"/>
        <w:rPr>
          <w:rFonts w:ascii="Cambria" w:eastAsia="Calibri" w:hAnsi="Cambria"/>
        </w:rPr>
      </w:pPr>
      <w:r w:rsidRPr="000C123D">
        <w:rPr>
          <w:rFonts w:ascii="Cambria" w:eastAsia="Calibri" w:hAnsi="Cambria"/>
        </w:rPr>
        <w:t>pojazd posiada trwałe zadaszenie (jednolita, trwała konstrukcja),</w:t>
      </w:r>
    </w:p>
    <w:p w14:paraId="204B16FB" w14:textId="77777777" w:rsidR="00DF6D59" w:rsidRPr="000C123D" w:rsidRDefault="00DF6D59" w:rsidP="00152F09">
      <w:pPr>
        <w:widowControl w:val="0"/>
        <w:numPr>
          <w:ilvl w:val="0"/>
          <w:numId w:val="124"/>
        </w:numPr>
        <w:tabs>
          <w:tab w:val="left" w:pos="360"/>
        </w:tabs>
        <w:spacing w:after="0" w:line="240" w:lineRule="auto"/>
        <w:ind w:left="357" w:hanging="357"/>
        <w:jc w:val="both"/>
        <w:rPr>
          <w:rFonts w:ascii="Cambria" w:eastAsia="Calibri" w:hAnsi="Cambria"/>
        </w:rPr>
      </w:pPr>
      <w:r w:rsidRPr="000C123D">
        <w:rPr>
          <w:rFonts w:ascii="Cambria" w:eastAsia="Calibri" w:hAnsi="Cambria"/>
        </w:rPr>
        <w:t>w trakcie postoju podczas transportu pojazd został prawidłowo zamknięty na wszystkie istniejące zamki i – jeżeli pojazd ma zainstalowany – włączony został system alarmowy,</w:t>
      </w:r>
    </w:p>
    <w:p w14:paraId="7BBD67E8" w14:textId="77777777" w:rsidR="00DF6D59" w:rsidRPr="000C123D" w:rsidRDefault="00DF6D59" w:rsidP="00152F09">
      <w:pPr>
        <w:widowControl w:val="0"/>
        <w:numPr>
          <w:ilvl w:val="0"/>
          <w:numId w:val="124"/>
        </w:numPr>
        <w:tabs>
          <w:tab w:val="left" w:pos="360"/>
        </w:tabs>
        <w:spacing w:after="0" w:line="240" w:lineRule="auto"/>
        <w:ind w:left="357" w:hanging="357"/>
        <w:jc w:val="both"/>
        <w:rPr>
          <w:rFonts w:ascii="Cambria" w:eastAsia="Calibri" w:hAnsi="Cambria"/>
        </w:rPr>
      </w:pPr>
      <w:r w:rsidRPr="000C123D">
        <w:rPr>
          <w:rFonts w:ascii="Cambria" w:eastAsia="Calibri" w:hAnsi="Cambria"/>
        </w:rPr>
        <w:t>sprzęt pozostawiony w pojeździe umieszczony został w niewidocznym miejscu (np. w bagażniku).</w:t>
      </w:r>
    </w:p>
    <w:p w14:paraId="2C482F7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sprzętu elektronicznego na stałe zamontowanego w pojazdach samochodowych </w:t>
      </w:r>
      <w:r w:rsidRPr="000C123D">
        <w:rPr>
          <w:rFonts w:ascii="Cambria" w:eastAsia="Calibri" w:hAnsi="Cambria"/>
        </w:rPr>
        <w:t>– bez względu na postanowienia ogólnych bądź szczególnych warunków ubezpieczenia, strony umowy ubezpieczenia uzgodniły, że:</w:t>
      </w:r>
    </w:p>
    <w:p w14:paraId="685279CB" w14:textId="77777777" w:rsidR="00DF6D59" w:rsidRPr="000C123D" w:rsidRDefault="00DF6D59" w:rsidP="00152F09">
      <w:pPr>
        <w:widowControl w:val="0"/>
        <w:numPr>
          <w:ilvl w:val="0"/>
          <w:numId w:val="125"/>
        </w:numPr>
        <w:spacing w:after="0" w:line="240" w:lineRule="auto"/>
        <w:ind w:left="357" w:hanging="357"/>
        <w:contextualSpacing/>
        <w:jc w:val="both"/>
        <w:rPr>
          <w:rFonts w:ascii="Cambria" w:eastAsia="Calibri" w:hAnsi="Cambria"/>
        </w:rPr>
      </w:pPr>
      <w:r w:rsidRPr="000C123D">
        <w:rPr>
          <w:rFonts w:ascii="Cambria" w:eastAsia="Calibri"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14:paraId="3F17411B" w14:textId="77777777" w:rsidR="00DF6D59" w:rsidRPr="000C123D" w:rsidRDefault="00DF6D59" w:rsidP="00152F09">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pojazd posiada trwałe zadaszenie (jednolita, sztywna konstrukcja),</w:t>
      </w:r>
    </w:p>
    <w:p w14:paraId="7A2972E9" w14:textId="77777777" w:rsidR="00DF6D59" w:rsidRPr="000C123D" w:rsidRDefault="00DF6D59" w:rsidP="00152F09">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 xml:space="preserve">w sytuacji, gdy szkoda powstała w trakcie postoju pojazd został prawidłowo zamknięty na wszystkie istniejące zamki i – jeżeli ma zainstalowany – włączony system alarmowy, </w:t>
      </w:r>
    </w:p>
    <w:p w14:paraId="232A4723" w14:textId="77777777" w:rsidR="00DF6D59" w:rsidRPr="000C123D" w:rsidRDefault="00DF6D59" w:rsidP="00152F09">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sprzęt, zgodnie z zaleceniami producenta, jest właściwie zamocowany.</w:t>
      </w:r>
    </w:p>
    <w:p w14:paraId="27F7D22C" w14:textId="77777777" w:rsidR="00DF6D59" w:rsidRPr="000C123D" w:rsidRDefault="00DF6D59" w:rsidP="00152F09">
      <w:pPr>
        <w:widowControl w:val="0"/>
        <w:numPr>
          <w:ilvl w:val="0"/>
          <w:numId w:val="125"/>
        </w:numPr>
        <w:spacing w:after="0" w:line="240" w:lineRule="auto"/>
        <w:ind w:left="357" w:hanging="357"/>
        <w:contextualSpacing/>
        <w:jc w:val="both"/>
        <w:rPr>
          <w:rFonts w:ascii="Cambria" w:eastAsia="Calibri" w:hAnsi="Cambria"/>
        </w:rPr>
      </w:pPr>
      <w:r w:rsidRPr="000C123D">
        <w:rPr>
          <w:rFonts w:ascii="Cambria" w:eastAsia="Calibri" w:hAnsi="Cambria"/>
        </w:rPr>
        <w:t>Ubezpieczeniem nie są objęte szkody:</w:t>
      </w:r>
    </w:p>
    <w:p w14:paraId="6946AE42" w14:textId="77777777" w:rsidR="00DF6D59" w:rsidRPr="000C123D" w:rsidRDefault="00DF6D59" w:rsidP="00152F09">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powstałe wskutek wypadku środka transportu, jeżeli wypadek został spowodowany złym stanem technicznym pojazdu należącego do ubezpieczającego,</w:t>
      </w:r>
    </w:p>
    <w:p w14:paraId="579816BB" w14:textId="77777777" w:rsidR="00DF6D59" w:rsidRPr="000C123D" w:rsidRDefault="00DF6D59" w:rsidP="00152F09">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objęte ubezpieczeniem auto casco pojazdu albo obowiązkowym ubezpieczeniem OC posiadacza pojazdu mechanicznego.</w:t>
      </w:r>
    </w:p>
    <w:p w14:paraId="00ACEE56"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szkód mechanicznych </w:t>
      </w:r>
      <w:r w:rsidRPr="000C123D">
        <w:rPr>
          <w:rFonts w:ascii="Cambria" w:eastAsia="Calibri" w:hAnsi="Cambria"/>
        </w:rPr>
        <w:t>– bez względu na postanowienia ogólnych bądź szczególnych warunków ubezpieczenia, strony umowy ubezpieczenia uzgodniły, że:</w:t>
      </w:r>
    </w:p>
    <w:p w14:paraId="05400A06"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Ochrona ubezpieczeniowa obejmuje dodatkowo maszyny, urządzenia, aparaty od szkód mechanicznych spowodowanych:</w:t>
      </w:r>
    </w:p>
    <w:p w14:paraId="04CD452D" w14:textId="77777777" w:rsidR="00DF6D59" w:rsidRPr="000C123D" w:rsidRDefault="00DF6D59" w:rsidP="00152F09">
      <w:pPr>
        <w:widowControl w:val="0"/>
        <w:numPr>
          <w:ilvl w:val="0"/>
          <w:numId w:val="127"/>
        </w:numPr>
        <w:spacing w:after="0" w:line="240" w:lineRule="auto"/>
        <w:ind w:left="357" w:hanging="357"/>
        <w:contextualSpacing/>
        <w:jc w:val="both"/>
        <w:rPr>
          <w:rFonts w:ascii="Cambria" w:eastAsia="Calibri" w:hAnsi="Cambria"/>
        </w:rPr>
      </w:pPr>
      <w:r w:rsidRPr="000C123D">
        <w:rPr>
          <w:rFonts w:ascii="Cambria" w:eastAsia="Calibri" w:hAnsi="Cambria"/>
        </w:rPr>
        <w:t>działaniem człowieka,</w:t>
      </w:r>
    </w:p>
    <w:p w14:paraId="51E388C6" w14:textId="77777777" w:rsidR="00DF6D59" w:rsidRPr="000C123D" w:rsidRDefault="00DF6D59" w:rsidP="00152F09">
      <w:pPr>
        <w:widowControl w:val="0"/>
        <w:numPr>
          <w:ilvl w:val="0"/>
          <w:numId w:val="127"/>
        </w:numPr>
        <w:spacing w:after="0" w:line="240" w:lineRule="auto"/>
        <w:ind w:left="357" w:hanging="357"/>
        <w:contextualSpacing/>
        <w:jc w:val="both"/>
        <w:rPr>
          <w:rFonts w:ascii="Cambria" w:eastAsia="Calibri" w:hAnsi="Cambria"/>
        </w:rPr>
      </w:pPr>
      <w:r w:rsidRPr="000C123D">
        <w:rPr>
          <w:rFonts w:ascii="Cambria" w:eastAsia="Calibri" w:hAnsi="Cambria"/>
        </w:rPr>
        <w:t>wadami produkcyjnymi,</w:t>
      </w:r>
    </w:p>
    <w:p w14:paraId="2103020E" w14:textId="77777777" w:rsidR="00DF6D59" w:rsidRPr="000C123D" w:rsidRDefault="00DF6D59" w:rsidP="00152F09">
      <w:pPr>
        <w:widowControl w:val="0"/>
        <w:numPr>
          <w:ilvl w:val="0"/>
          <w:numId w:val="127"/>
        </w:numPr>
        <w:spacing w:after="0" w:line="240" w:lineRule="auto"/>
        <w:ind w:left="357" w:hanging="357"/>
        <w:contextualSpacing/>
        <w:jc w:val="both"/>
        <w:rPr>
          <w:rFonts w:ascii="Cambria" w:eastAsia="Calibri" w:hAnsi="Cambria"/>
        </w:rPr>
      </w:pPr>
      <w:r w:rsidRPr="000C123D">
        <w:rPr>
          <w:rFonts w:ascii="Cambria" w:eastAsia="Calibri" w:hAnsi="Cambria"/>
        </w:rPr>
        <w:t>przyczynami eksploatacyjnymi.</w:t>
      </w:r>
    </w:p>
    <w:p w14:paraId="0B72873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 szkody spowodowane:</w:t>
      </w:r>
    </w:p>
    <w:p w14:paraId="43BAF2D2" w14:textId="77777777" w:rsidR="00DF6D59" w:rsidRPr="000C123D" w:rsidRDefault="00DF6D59" w:rsidP="00152F09">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działaniem człowieka – uważa się szkody powstałe wskutek nieumyślnego błędu uprawnionych do obsługi osób oraz umyślnego uszkodzenia (zniszczenia) przez osoby trzecie,</w:t>
      </w:r>
    </w:p>
    <w:p w14:paraId="76023CF3" w14:textId="77777777" w:rsidR="00DF6D59" w:rsidRPr="000C123D" w:rsidRDefault="00DF6D59" w:rsidP="00152F09">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wadami produkcyjnymi – uważa się szkody powstałe w wyniku błędów w projektowaniu lub konstrukcji, wadliwego materiału oraz wad i usterek fabrycznych nie wykrytych podczas wykonania maszyny lub zamontowania jej na stanowisku pracy,</w:t>
      </w:r>
    </w:p>
    <w:p w14:paraId="4EE92E3D" w14:textId="77777777" w:rsidR="00DF6D59" w:rsidRPr="000C123D" w:rsidRDefault="00DF6D59" w:rsidP="00152F09">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629FACA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Dotyczy grup 3,4,5,6 i 8 KŚT. Limit odpowiedzialności: 50 000,00 zł na jedno i wszystkie zdarzenia w okresie ubezpieczenia. Franszyza redukcyjna: 300,00 zł</w:t>
      </w:r>
    </w:p>
    <w:p w14:paraId="22AF8259"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szkód elektrycznych </w:t>
      </w:r>
      <w:r w:rsidRPr="000C123D">
        <w:rPr>
          <w:rFonts w:ascii="Cambria" w:eastAsia="Calibri" w:hAnsi="Cambria"/>
        </w:rPr>
        <w:t>– bez względu na postanowienia ogólnych bądź szczególnych warunków ubezpieczenia, strony umowy ubezpieczenia uzgodniły, że:</w:t>
      </w:r>
    </w:p>
    <w:p w14:paraId="42285797" w14:textId="4AE79E35"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0C123D">
        <w:rPr>
          <w:rFonts w:ascii="Cambria" w:hAnsi="Cambria"/>
          <w:lang w:eastAsia="pl-PL"/>
        </w:rPr>
        <w:t xml:space="preserve"> natężenia lub częstotliwości sieci zasilającej</w:t>
      </w:r>
      <w:r w:rsidRPr="000C123D">
        <w:rPr>
          <w:rFonts w:ascii="Cambria" w:eastAsia="Calibri" w:hAnsi="Cambria"/>
        </w:rPr>
        <w:t>, przegrzania, okopcenia, </w:t>
      </w:r>
      <w:r w:rsidRPr="000C123D">
        <w:rPr>
          <w:rFonts w:ascii="Cambria" w:hAnsi="Cambria"/>
          <w:lang w:eastAsia="pl-PL"/>
        </w:rPr>
        <w:t>niezadziałania lub wadliwego funkcjonowania za</w:t>
      </w:r>
      <w:r w:rsidR="00DC7473">
        <w:rPr>
          <w:rFonts w:ascii="Cambria" w:hAnsi="Cambria"/>
          <w:lang w:eastAsia="pl-PL"/>
        </w:rPr>
        <w:t xml:space="preserve">bezpieczeń chroniących maszyny </w:t>
      </w:r>
      <w:r w:rsidRPr="000C123D">
        <w:rPr>
          <w:rFonts w:ascii="Cambria" w:hAnsi="Cambria"/>
          <w:lang w:eastAsia="pl-PL"/>
        </w:rPr>
        <w:t>i aparaty elektryczne,</w:t>
      </w:r>
      <w:r w:rsidRPr="000C123D">
        <w:rPr>
          <w:rFonts w:ascii="Cambria" w:hAnsi="Cambria"/>
          <w:shd w:val="clear" w:color="auto" w:fill="FFFFFF"/>
          <w:lang w:eastAsia="pl-PL"/>
        </w:rPr>
        <w:t xml:space="preserve"> urządzeń sygnalizacyjnych lub kontrolno-pomiarowych</w:t>
      </w:r>
      <w:r w:rsidRPr="000C123D">
        <w:rPr>
          <w:rFonts w:ascii="Cambria" w:eastAsia="Calibri" w:hAnsi="Cambria"/>
        </w:rPr>
        <w:t xml:space="preserve"> itp.</w:t>
      </w:r>
    </w:p>
    <w:p w14:paraId="20B50BB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Limit odpowiedzialności na jedno i wszystkie zdarzenia w okresie ubezpieczenia: 50 000,00 zł na jedno i wszystkie zdarzenia w okresie ubezpieczenia. Franszyza redukcyjna: 50,00 zł w każdej szkodzie.</w:t>
      </w:r>
    </w:p>
    <w:p w14:paraId="5C8FD089"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reprezentantów </w:t>
      </w:r>
      <w:r w:rsidRPr="000C123D">
        <w:rPr>
          <w:rFonts w:ascii="Cambria" w:eastAsia="Calibri" w:hAnsi="Cambria"/>
        </w:rPr>
        <w:t>– bez względu na postanowienia ogólnych bądź szczególnych warunków ubezpieczenia, strony umowy ubezpieczenia uzgodniły, że:</w:t>
      </w:r>
    </w:p>
    <w:p w14:paraId="143FFC2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Ubezpieczyciel nie odpowiada wyłącznie za szkody wyrządzone umyślnie przez reprezentantów ubezpieczającego/ubezpieczonego, przy czym za reprezentantów ubezpieczającego/ubezpieczonego uważa się Wójta (Prezydenta, Burmistrza, Zarząd, Komisarza) i jego pełnomocników, tj. osoby </w:t>
      </w:r>
      <w:r w:rsidRPr="000C123D">
        <w:rPr>
          <w:rFonts w:ascii="Cambria" w:eastAsia="Calibri" w:hAnsi="Cambria"/>
        </w:rPr>
        <w:lastRenderedPageBreak/>
        <w:t>posiadające pisemne upoważnienie do działania w jego imieniu.</w:t>
      </w:r>
    </w:p>
    <w:p w14:paraId="75BA0D1B"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od daty dostawy do daty włączenia do eksploatacji </w:t>
      </w:r>
      <w:r w:rsidRPr="000C123D">
        <w:rPr>
          <w:rFonts w:ascii="Cambria" w:eastAsia="Calibri" w:hAnsi="Cambria"/>
        </w:rPr>
        <w:t xml:space="preserve">– bez względu </w:t>
      </w:r>
      <w:r w:rsidRPr="000C123D">
        <w:rPr>
          <w:rFonts w:ascii="Cambria" w:eastAsia="Calibri" w:hAnsi="Cambria"/>
        </w:rPr>
        <w:br/>
        <w:t>na postanowienia ogólnych bądź szczególnych warunków ubezpieczenia, strony umowy ubezpieczenia uzgodniły, że:</w:t>
      </w:r>
    </w:p>
    <w:p w14:paraId="7D95BEF0"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74CB0062"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tymczasowego magazynowania lub chwilowej przerwy w eksploatacji </w:t>
      </w:r>
      <w:r w:rsidRPr="000C123D">
        <w:rPr>
          <w:rFonts w:ascii="Cambria" w:eastAsia="Calibri" w:hAnsi="Cambria"/>
        </w:rPr>
        <w:t>– bez względu na postanowienia ogólnych bądź szczególnych warunków ubezpieczenia, strony umowy ubezpieczenia uzgodniły, że:</w:t>
      </w:r>
    </w:p>
    <w:p w14:paraId="2ADAB1E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22E7BFF7" w14:textId="41585713"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automatycznego pokrycia</w:t>
      </w:r>
      <w:r w:rsidR="00581986" w:rsidRPr="000C123D">
        <w:rPr>
          <w:rFonts w:ascii="Cambria" w:eastAsia="Calibri" w:hAnsi="Cambria"/>
          <w:b/>
        </w:rPr>
        <w:t xml:space="preserve"> </w:t>
      </w:r>
      <w:r w:rsidRPr="000C123D">
        <w:rPr>
          <w:rFonts w:ascii="Cambria" w:eastAsia="Calibri" w:hAnsi="Cambria"/>
          <w:b/>
        </w:rPr>
        <w:t xml:space="preserve">OC </w:t>
      </w:r>
      <w:r w:rsidRPr="000C123D">
        <w:rPr>
          <w:rFonts w:ascii="Cambria" w:eastAsia="Calibri" w:hAnsi="Cambria"/>
        </w:rPr>
        <w:t>– bez względu na postanowienia ogólnych bądź szczególnych warunków ubezpieczenia, strony umowy ubezpieczenia uzgodniły, że:</w:t>
      </w:r>
    </w:p>
    <w:p w14:paraId="2FBC206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5F34CA31"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usunięcia pozostałości po szkodzie </w:t>
      </w:r>
      <w:r w:rsidRPr="000C123D">
        <w:rPr>
          <w:rFonts w:ascii="Cambria" w:eastAsia="Calibri" w:hAnsi="Cambria"/>
        </w:rPr>
        <w:t>– bez względu na postanowienia ogólnych bądź szczególnych warunków ubezpieczenia, strony umowy ubezpieczenia uzgodniły, że:</w:t>
      </w:r>
    </w:p>
    <w:p w14:paraId="073D966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w:t>
      </w:r>
      <w:r w:rsidRPr="000C123D">
        <w:rPr>
          <w:rFonts w:ascii="Cambria" w:eastAsia="Calibri" w:hAnsi="Cambria"/>
        </w:rPr>
        <w:br/>
        <w:t>1 000 000,00 zł na jedno i wszystkie zdarzenia w każdym okresie ubezpieczenia.</w:t>
      </w:r>
    </w:p>
    <w:p w14:paraId="60C0277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wynagrodzenia rzeczoznawców i ekspertów </w:t>
      </w:r>
      <w:r w:rsidRPr="000C123D">
        <w:rPr>
          <w:rFonts w:ascii="Cambria" w:eastAsia="Calibri" w:hAnsi="Cambria"/>
        </w:rPr>
        <w:t>– bez względu na postanowienia ogólnych bądź szczególnych warunków ubezpieczenia, strony umowy ubezpieczenia uzgodniły, że:</w:t>
      </w:r>
    </w:p>
    <w:p w14:paraId="46B6DA9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6FECD54E"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wadliwego wykonania prac, czynności lub usług </w:t>
      </w:r>
      <w:r w:rsidRPr="000C123D">
        <w:rPr>
          <w:rFonts w:ascii="Cambria" w:eastAsia="Calibri" w:hAnsi="Cambria"/>
        </w:rPr>
        <w:t>– bez względu na postanowienia ogólnych bądź szczególnych warunków ubezpieczenia, strony umowy ubezpieczenia uzgodniły, że:</w:t>
      </w:r>
    </w:p>
    <w:p w14:paraId="6BBFF43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3E09BF5F"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zmian w odbudowie </w:t>
      </w:r>
      <w:r w:rsidRPr="000C123D">
        <w:rPr>
          <w:rFonts w:ascii="Cambria" w:eastAsia="Calibri" w:hAnsi="Cambria"/>
        </w:rPr>
        <w:t>– bez względu na postanowienia ogólnych bądź szczególnych warunków ubezpieczenia, strony umowy ubezpieczenia uzgodniły, że:</w:t>
      </w:r>
    </w:p>
    <w:p w14:paraId="16FF790E"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61D3C3E2"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lastRenderedPageBreak/>
        <w:t xml:space="preserve">Klauzula odnowienia lub odtworzenia dokumentów </w:t>
      </w:r>
      <w:r w:rsidRPr="000C123D">
        <w:rPr>
          <w:rFonts w:ascii="Cambria" w:eastAsia="Calibri" w:hAnsi="Cambria"/>
        </w:rPr>
        <w:t>– bez względu na postanowienia ogólnych bądź szczególnych warunków ubezpieczenia, strony umowy ubezpieczenia uzgodniły, że:</w:t>
      </w:r>
    </w:p>
    <w:p w14:paraId="140E9EF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0FF5A98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Limit odpowiedzialności wynosi 50 000,00 zł na jedno i wszystkie zdarzenia w każdym okresie ubezpieczenia.</w:t>
      </w:r>
    </w:p>
    <w:p w14:paraId="54CE016A"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kosztów dodatkowych </w:t>
      </w:r>
      <w:r w:rsidRPr="000C123D">
        <w:rPr>
          <w:rFonts w:ascii="Cambria" w:eastAsia="Calibri" w:hAnsi="Cambria"/>
        </w:rPr>
        <w:t>– bez względu na postanowienia ogólnych bądź szczególnych warunków ubezpieczenia, strony umowy ubezpieczenia uzgodniły, że:</w:t>
      </w:r>
    </w:p>
    <w:p w14:paraId="7E19342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Ochrona ubezpieczeniowa obejmuje uzasadnione i udokumentowane przez ubezpieczającego /ubezpieczonego nakłady związane z:</w:t>
      </w:r>
    </w:p>
    <w:p w14:paraId="27F34EB5" w14:textId="77777777" w:rsidR="00DF6D59" w:rsidRPr="000C123D" w:rsidRDefault="00DF6D59" w:rsidP="00152F09">
      <w:pPr>
        <w:widowControl w:val="0"/>
        <w:numPr>
          <w:ilvl w:val="0"/>
          <w:numId w:val="129"/>
        </w:numPr>
        <w:spacing w:after="0" w:line="240" w:lineRule="auto"/>
        <w:ind w:left="357" w:hanging="357"/>
        <w:contextualSpacing/>
        <w:jc w:val="both"/>
        <w:rPr>
          <w:rFonts w:ascii="Cambria" w:eastAsia="Calibri" w:hAnsi="Cambria"/>
        </w:rPr>
      </w:pPr>
      <w:r w:rsidRPr="000C123D">
        <w:rPr>
          <w:rFonts w:ascii="Cambria" w:eastAsia="Calibri"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14:paraId="3C1F3D9C" w14:textId="52D9D7C3" w:rsidR="00DF6D59" w:rsidRPr="000C123D" w:rsidRDefault="00DF6D59" w:rsidP="00152F09">
      <w:pPr>
        <w:widowControl w:val="0"/>
        <w:numPr>
          <w:ilvl w:val="0"/>
          <w:numId w:val="129"/>
        </w:numPr>
        <w:spacing w:after="0" w:line="240" w:lineRule="auto"/>
        <w:ind w:left="357" w:hanging="357"/>
        <w:contextualSpacing/>
        <w:jc w:val="both"/>
        <w:rPr>
          <w:rFonts w:ascii="Cambria" w:eastAsia="Calibri" w:hAnsi="Cambria"/>
        </w:rPr>
      </w:pPr>
      <w:r w:rsidRPr="000C123D">
        <w:rPr>
          <w:rFonts w:ascii="Cambria" w:eastAsia="Calibri" w:hAnsi="Cambria"/>
        </w:rPr>
        <w:t>akcją ratowniczą (gaszeniem, rozbiórką, ewakuacją, kosztami akcji ratowniczej, w tym wynagrodzenie Straży Pożarnej na podstawie otrzymanych i zapłaconych przez ubezpieczającego /ubezpieczonego rachunków, itp.), jeżeli ratunek miał na</w:t>
      </w:r>
      <w:r w:rsidR="00942FFF" w:rsidRPr="000C123D">
        <w:rPr>
          <w:rFonts w:ascii="Cambria" w:eastAsia="Calibri" w:hAnsi="Cambria"/>
        </w:rPr>
        <w:t xml:space="preserve"> </w:t>
      </w:r>
      <w:r w:rsidRPr="000C123D">
        <w:rPr>
          <w:rFonts w:ascii="Cambria" w:eastAsia="Calibri" w:hAnsi="Cambria"/>
        </w:rPr>
        <w:t>celu zmniejszenie strat lub niedopuszczenie do ich zwiększenia;</w:t>
      </w:r>
    </w:p>
    <w:p w14:paraId="158B6AEF" w14:textId="77777777" w:rsidR="00DF6D59" w:rsidRPr="000C123D" w:rsidRDefault="00DF6D59" w:rsidP="00152F09">
      <w:pPr>
        <w:widowControl w:val="0"/>
        <w:numPr>
          <w:ilvl w:val="0"/>
          <w:numId w:val="129"/>
        </w:numPr>
        <w:spacing w:after="0" w:line="240" w:lineRule="auto"/>
        <w:ind w:left="357" w:hanging="357"/>
        <w:contextualSpacing/>
        <w:jc w:val="both"/>
        <w:rPr>
          <w:rFonts w:ascii="Cambria" w:eastAsia="Calibri" w:hAnsi="Cambria"/>
        </w:rPr>
      </w:pPr>
      <w:r w:rsidRPr="000C123D">
        <w:rPr>
          <w:rFonts w:ascii="Cambria" w:eastAsia="Calibri" w:hAnsi="Cambria"/>
        </w:rPr>
        <w:t>dodatkowe koszty pracy, w szczególności godziny nadliczbowe, dodatki za pracę w nocy i w dni wolne od pracy oraz frachtu lotniczego, z wyjątkiem frachtu ekspresowego, poniesione w związku ze szkodą, za którą ubezpieczyciel ponosi odpowiedzialność;</w:t>
      </w:r>
    </w:p>
    <w:p w14:paraId="2091FD76" w14:textId="77777777" w:rsidR="00DF6D59" w:rsidRPr="000C123D" w:rsidRDefault="00DF6D59" w:rsidP="00152F09">
      <w:pPr>
        <w:widowControl w:val="0"/>
        <w:numPr>
          <w:ilvl w:val="0"/>
          <w:numId w:val="129"/>
        </w:numPr>
        <w:spacing w:after="0" w:line="240" w:lineRule="auto"/>
        <w:ind w:left="357" w:hanging="357"/>
        <w:contextualSpacing/>
        <w:jc w:val="both"/>
        <w:rPr>
          <w:rFonts w:ascii="Cambria" w:eastAsia="Calibri" w:hAnsi="Cambria"/>
        </w:rPr>
      </w:pPr>
      <w:r w:rsidRPr="000C123D">
        <w:rPr>
          <w:rFonts w:ascii="Cambria" w:eastAsia="Calibri" w:hAnsi="Cambria"/>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14:paraId="1BB558E8" w14:textId="1608F845"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Limit odszkodowawczy ponad sumę ubezpieczenia: 1 000 000,00 zł na jedno i</w:t>
      </w:r>
      <w:r w:rsidR="00942FFF" w:rsidRPr="000C123D">
        <w:rPr>
          <w:rFonts w:ascii="Cambria" w:eastAsia="Calibri" w:hAnsi="Cambria"/>
        </w:rPr>
        <w:t xml:space="preserve"> </w:t>
      </w:r>
      <w:r w:rsidRPr="000C123D">
        <w:rPr>
          <w:rFonts w:ascii="Cambria" w:eastAsia="Calibri" w:hAnsi="Cambria"/>
        </w:rPr>
        <w:t>wszystkie zdarzenia w każdym okresie ubezpieczenia.</w:t>
      </w:r>
    </w:p>
    <w:p w14:paraId="1720893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dodatkowej prewencyjnej sumy ubezpieczenia </w:t>
      </w:r>
      <w:r w:rsidRPr="000C123D">
        <w:rPr>
          <w:rFonts w:ascii="Cambria" w:eastAsia="Calibri" w:hAnsi="Cambria"/>
        </w:rPr>
        <w:t xml:space="preserve">– bez względu na postanowienia ogólnych bądź szczególnych warunków ubezpieczenia, strony umowy ubezpieczenia uzgodniły, że:   </w:t>
      </w:r>
    </w:p>
    <w:p w14:paraId="563D8B2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Jeżeli w ubezpieczeniu mienia od ognia i innych zdarzeń losowych bądź od wszystkich </w:t>
      </w:r>
      <w:proofErr w:type="spellStart"/>
      <w:r w:rsidRPr="000C123D">
        <w:rPr>
          <w:rFonts w:ascii="Cambria" w:eastAsia="Calibri" w:hAnsi="Cambria"/>
        </w:rPr>
        <w:t>ryzyk</w:t>
      </w:r>
      <w:proofErr w:type="spellEnd"/>
      <w:r w:rsidRPr="000C123D">
        <w:rPr>
          <w:rFonts w:ascii="Cambria" w:eastAsia="Calibri" w:hAnsi="Cambria"/>
        </w:rPr>
        <w:t xml:space="preserve"> systemem sum stałych suma ubezpieczenia danego środka trwałego jest niższa od wartości szkody, niedoubezpieczenie pokryte zostanie z dodatkowej prewencyjnej sumy ubezpieczenia.</w:t>
      </w:r>
    </w:p>
    <w:p w14:paraId="12112906"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Limit odszkodowawczy: 1 000 000,00 zł na jedno i wszystkie zdarzenia w każdym okresie ubezpieczenia.</w:t>
      </w:r>
    </w:p>
    <w:p w14:paraId="375F7F55"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automatycznego pokrycia konsumpcji sumy ubezpieczenia w ubezpieczeniu mienia systemem sum stałych </w:t>
      </w:r>
      <w:r w:rsidRPr="000C123D">
        <w:rPr>
          <w:rFonts w:ascii="Cambria" w:eastAsia="Calibri" w:hAnsi="Cambria"/>
        </w:rPr>
        <w:t>– bez względu na postanowienia ogólnych bądź szczególnych warunków ubezpieczenia, strony umowy ubezpieczenia uzgodniły, że:</w:t>
      </w:r>
    </w:p>
    <w:p w14:paraId="65A4A38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przywróci automatycznie pierwotną sumę ubezpieczenia (doubezpieczenie) po wypłacie odszkodowań. Ubezpieczający nie będzie zobowiązany do dopłaty stosownej składki, wynikającej z automatycznego pokrycia konsumpcji sumy ubezpieczenia.</w:t>
      </w:r>
    </w:p>
    <w:p w14:paraId="60DF9257" w14:textId="554198E6" w:rsidR="00872BA8" w:rsidRPr="00DC7473" w:rsidRDefault="00DF6D59" w:rsidP="00DC7473">
      <w:pPr>
        <w:widowControl w:val="0"/>
        <w:spacing w:after="0" w:line="240" w:lineRule="auto"/>
        <w:jc w:val="both"/>
        <w:rPr>
          <w:rFonts w:ascii="Cambria" w:eastAsia="Calibri" w:hAnsi="Cambria"/>
        </w:rPr>
      </w:pPr>
      <w:r w:rsidRPr="000C123D">
        <w:rPr>
          <w:rFonts w:ascii="Cambria" w:eastAsia="Calibri" w:hAnsi="Cambria"/>
        </w:rPr>
        <w:t>Klauzula nie ma zastosowania jeżeli ogólne (szczególne) warunki ubezpieczenia nie przewidują konsumpcji sumy ubezpieczenia</w:t>
      </w:r>
      <w:r w:rsidR="00DC7473">
        <w:rPr>
          <w:rFonts w:ascii="Cambria" w:eastAsia="Calibri" w:hAnsi="Cambria"/>
        </w:rPr>
        <w:t>.</w:t>
      </w:r>
    </w:p>
    <w:p w14:paraId="6824C6B4"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mienia w transporcie </w:t>
      </w:r>
      <w:r w:rsidRPr="000C123D">
        <w:rPr>
          <w:rFonts w:ascii="Cambria" w:eastAsia="Calibri" w:hAnsi="Cambria"/>
        </w:rPr>
        <w:t>– bez względu na postanowienia ogólnych bądź szczególnych warunków ubezpieczenia, strony umowy ubezpieczenia uzgodniły, że:</w:t>
      </w:r>
    </w:p>
    <w:p w14:paraId="65E7E03F"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0B92D091" w14:textId="77777777" w:rsidR="00DF6D59" w:rsidRPr="000C123D" w:rsidRDefault="00DF6D59" w:rsidP="00152F09">
      <w:pPr>
        <w:widowControl w:val="0"/>
        <w:numPr>
          <w:ilvl w:val="0"/>
          <w:numId w:val="130"/>
        </w:numPr>
        <w:spacing w:after="0" w:line="240" w:lineRule="auto"/>
        <w:contextualSpacing/>
        <w:jc w:val="both"/>
        <w:rPr>
          <w:rFonts w:ascii="Cambria" w:eastAsia="Calibri" w:hAnsi="Cambria"/>
        </w:rPr>
      </w:pPr>
      <w:r w:rsidRPr="000C123D">
        <w:rPr>
          <w:rFonts w:ascii="Cambria" w:eastAsia="Calibri" w:hAnsi="Cambria"/>
        </w:rPr>
        <w:t xml:space="preserve">ryzyka objęte ochroną w zakresie ubezpieczenia mienia od wszystkich </w:t>
      </w:r>
      <w:proofErr w:type="spellStart"/>
      <w:r w:rsidRPr="000C123D">
        <w:rPr>
          <w:rFonts w:ascii="Cambria" w:eastAsia="Calibri" w:hAnsi="Cambria"/>
        </w:rPr>
        <w:t>ryzyk</w:t>
      </w:r>
      <w:proofErr w:type="spellEnd"/>
      <w:r w:rsidRPr="000C123D">
        <w:rPr>
          <w:rFonts w:ascii="Cambria" w:eastAsia="Calibri" w:hAnsi="Cambria"/>
        </w:rPr>
        <w:t>, w tym na podstawie klauzul dodatkowych,</w:t>
      </w:r>
    </w:p>
    <w:p w14:paraId="1A5811EF" w14:textId="77777777" w:rsidR="00DF6D59" w:rsidRPr="000C123D" w:rsidRDefault="00DF6D59" w:rsidP="00152F09">
      <w:pPr>
        <w:widowControl w:val="0"/>
        <w:numPr>
          <w:ilvl w:val="0"/>
          <w:numId w:val="130"/>
        </w:numPr>
        <w:spacing w:after="0" w:line="240" w:lineRule="auto"/>
        <w:contextualSpacing/>
        <w:jc w:val="both"/>
        <w:rPr>
          <w:rFonts w:ascii="Cambria" w:eastAsia="Calibri" w:hAnsi="Cambria"/>
        </w:rPr>
      </w:pPr>
      <w:r w:rsidRPr="000C123D">
        <w:rPr>
          <w:rFonts w:ascii="Cambria" w:eastAsia="Calibri" w:hAnsi="Cambria"/>
        </w:rPr>
        <w:t>wypadku pojazdu, za pomocą którego dokonywany był transport,</w:t>
      </w:r>
    </w:p>
    <w:p w14:paraId="3FB4CDB3" w14:textId="77777777" w:rsidR="00DF6D59" w:rsidRPr="000C123D" w:rsidRDefault="00DF6D59" w:rsidP="00152F09">
      <w:pPr>
        <w:widowControl w:val="0"/>
        <w:numPr>
          <w:ilvl w:val="0"/>
          <w:numId w:val="130"/>
        </w:numPr>
        <w:spacing w:after="0" w:line="240" w:lineRule="auto"/>
        <w:contextualSpacing/>
        <w:jc w:val="both"/>
        <w:rPr>
          <w:rFonts w:ascii="Cambria" w:eastAsia="Calibri" w:hAnsi="Cambria"/>
        </w:rPr>
      </w:pPr>
      <w:r w:rsidRPr="000C123D">
        <w:rPr>
          <w:rFonts w:ascii="Cambria" w:eastAsia="Calibri" w:hAnsi="Cambria"/>
        </w:rPr>
        <w:t>kradzieży mienia będącej następstwem wypadku pojazdu, za pomocą którego dokonywany był transport,</w:t>
      </w:r>
    </w:p>
    <w:p w14:paraId="164417A2" w14:textId="77777777" w:rsidR="00DF6D59" w:rsidRPr="000C123D" w:rsidRDefault="00DF6D59" w:rsidP="00152F09">
      <w:pPr>
        <w:widowControl w:val="0"/>
        <w:numPr>
          <w:ilvl w:val="0"/>
          <w:numId w:val="130"/>
        </w:numPr>
        <w:spacing w:after="0" w:line="240" w:lineRule="auto"/>
        <w:contextualSpacing/>
        <w:jc w:val="both"/>
        <w:rPr>
          <w:rFonts w:ascii="Cambria" w:eastAsia="Calibri" w:hAnsi="Cambria"/>
        </w:rPr>
      </w:pPr>
      <w:r w:rsidRPr="000C123D">
        <w:rPr>
          <w:rFonts w:ascii="Cambria" w:eastAsia="Calibri" w:hAnsi="Cambria"/>
        </w:rPr>
        <w:t>kradzieży pojazdu wraz z przewożonym przez ten pojazd mieniem,</w:t>
      </w:r>
    </w:p>
    <w:p w14:paraId="4D4B5FE4" w14:textId="77777777" w:rsidR="00DF6D59" w:rsidRPr="000C123D" w:rsidRDefault="00DF6D59" w:rsidP="00152F09">
      <w:pPr>
        <w:widowControl w:val="0"/>
        <w:numPr>
          <w:ilvl w:val="0"/>
          <w:numId w:val="130"/>
        </w:numPr>
        <w:spacing w:after="0" w:line="240" w:lineRule="auto"/>
        <w:contextualSpacing/>
        <w:jc w:val="both"/>
        <w:rPr>
          <w:rFonts w:ascii="Cambria" w:eastAsia="Calibri" w:hAnsi="Cambria"/>
        </w:rPr>
      </w:pPr>
      <w:r w:rsidRPr="000C123D">
        <w:rPr>
          <w:rFonts w:ascii="Cambria" w:eastAsia="Calibri" w:hAnsi="Cambria"/>
        </w:rPr>
        <w:lastRenderedPageBreak/>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5FAA96F3" w14:textId="77777777" w:rsidR="00DF6D59" w:rsidRPr="000C123D" w:rsidRDefault="00DF6D59" w:rsidP="00152F09">
      <w:pPr>
        <w:widowControl w:val="0"/>
        <w:numPr>
          <w:ilvl w:val="0"/>
          <w:numId w:val="130"/>
        </w:numPr>
        <w:spacing w:after="0" w:line="240" w:lineRule="auto"/>
        <w:contextualSpacing/>
        <w:jc w:val="both"/>
        <w:rPr>
          <w:rFonts w:ascii="Cambria" w:eastAsia="Calibri" w:hAnsi="Cambria"/>
        </w:rPr>
      </w:pPr>
      <w:r w:rsidRPr="000C123D">
        <w:rPr>
          <w:rFonts w:ascii="Cambria" w:eastAsia="Calibri" w:hAnsi="Cambria"/>
        </w:rPr>
        <w:t>rabunku,</w:t>
      </w:r>
    </w:p>
    <w:p w14:paraId="2E6DE269" w14:textId="77777777" w:rsidR="00DF6D59" w:rsidRPr="000C123D" w:rsidRDefault="00DF6D59" w:rsidP="00152F09">
      <w:pPr>
        <w:widowControl w:val="0"/>
        <w:numPr>
          <w:ilvl w:val="0"/>
          <w:numId w:val="130"/>
        </w:numPr>
        <w:spacing w:after="0" w:line="240" w:lineRule="auto"/>
        <w:contextualSpacing/>
        <w:jc w:val="both"/>
        <w:rPr>
          <w:rFonts w:ascii="Cambria" w:eastAsia="Calibri" w:hAnsi="Cambria"/>
        </w:rPr>
      </w:pPr>
      <w:r w:rsidRPr="000C123D">
        <w:rPr>
          <w:rFonts w:ascii="Cambria" w:eastAsia="Calibri" w:hAnsi="Cambria"/>
        </w:rPr>
        <w:t>uszkodzenie lub zniszczenie w trakcie załadunku i rozładunku.</w:t>
      </w:r>
    </w:p>
    <w:p w14:paraId="4893B2D5"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w:t>
      </w:r>
      <w:proofErr w:type="spellStart"/>
      <w:r w:rsidRPr="000C123D">
        <w:rPr>
          <w:rFonts w:ascii="Cambria" w:eastAsia="Calibri" w:hAnsi="Cambria"/>
        </w:rPr>
        <w:t>ryzyk</w:t>
      </w:r>
      <w:proofErr w:type="spellEnd"/>
      <w:r w:rsidRPr="000C123D">
        <w:rPr>
          <w:rFonts w:ascii="Cambria" w:eastAsia="Calibri" w:hAnsi="Cambria"/>
        </w:rPr>
        <w:t>. Postanowienia niniejszej klauzuli nie dotyczą transportu wartości pieniężnych.</w:t>
      </w:r>
    </w:p>
    <w:p w14:paraId="6540634D"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strajków i zamieszek </w:t>
      </w:r>
      <w:r w:rsidRPr="000C123D">
        <w:rPr>
          <w:rFonts w:ascii="Cambria" w:eastAsia="Calibri" w:hAnsi="Cambria"/>
        </w:rPr>
        <w:t>– bez względu na postanowienia ogólnych bądź szczególnych warunków ubezpieczenia, strony umowy ubezpieczenia uzgodniły, że:</w:t>
      </w:r>
    </w:p>
    <w:p w14:paraId="722E7D93" w14:textId="77777777" w:rsidR="00DF6D59" w:rsidRPr="000C123D" w:rsidRDefault="00DF6D59" w:rsidP="00152F09">
      <w:pPr>
        <w:widowControl w:val="0"/>
        <w:numPr>
          <w:ilvl w:val="0"/>
          <w:numId w:val="131"/>
        </w:numPr>
        <w:spacing w:after="0" w:line="240" w:lineRule="auto"/>
        <w:contextualSpacing/>
        <w:jc w:val="both"/>
        <w:rPr>
          <w:rFonts w:ascii="Cambria" w:eastAsia="Calibri" w:hAnsi="Cambria"/>
        </w:rPr>
      </w:pPr>
      <w:r w:rsidRPr="000C123D">
        <w:rPr>
          <w:rFonts w:ascii="Cambria" w:eastAsia="Calibri" w:hAnsi="Cambria"/>
        </w:rPr>
        <w:t>Ubezpieczyciel pokrywa do ustalonego limitu – 500 000,00 zł – szkody powstałe w wyniku zdarzeń określonych w umowie ubezpieczenia, a powstałe w czasie trwania: strajku, zamieszek i rozruchów społecznych.</w:t>
      </w:r>
    </w:p>
    <w:p w14:paraId="7C947339" w14:textId="77777777" w:rsidR="00DF6D59" w:rsidRPr="000C123D" w:rsidRDefault="00DF6D59" w:rsidP="00152F09">
      <w:pPr>
        <w:widowControl w:val="0"/>
        <w:numPr>
          <w:ilvl w:val="0"/>
          <w:numId w:val="131"/>
        </w:numPr>
        <w:spacing w:after="0" w:line="240" w:lineRule="auto"/>
        <w:contextualSpacing/>
        <w:jc w:val="both"/>
        <w:rPr>
          <w:rFonts w:ascii="Cambria" w:eastAsia="Calibri" w:hAnsi="Cambria"/>
        </w:rPr>
      </w:pPr>
      <w:r w:rsidRPr="000C123D">
        <w:rPr>
          <w:rFonts w:ascii="Cambria" w:eastAsia="Calibri" w:hAnsi="Cambria"/>
        </w:rPr>
        <w:t>Ubezpieczenie nie obejmuje szkód powstałych wskutek lub mających pośredni lub bezpośredni związek z następującymi zdarzeniami:</w:t>
      </w:r>
    </w:p>
    <w:p w14:paraId="6615579A" w14:textId="77777777" w:rsidR="00DF6D59" w:rsidRPr="000C123D" w:rsidRDefault="00DF6D59" w:rsidP="00152F09">
      <w:pPr>
        <w:widowControl w:val="0"/>
        <w:numPr>
          <w:ilvl w:val="0"/>
          <w:numId w:val="132"/>
        </w:numPr>
        <w:tabs>
          <w:tab w:val="left" w:pos="720"/>
        </w:tabs>
        <w:spacing w:after="0" w:line="240" w:lineRule="auto"/>
        <w:contextualSpacing/>
        <w:jc w:val="both"/>
        <w:rPr>
          <w:rFonts w:ascii="Cambria" w:eastAsia="Calibri" w:hAnsi="Cambria"/>
        </w:rPr>
      </w:pPr>
      <w:r w:rsidRPr="000C123D">
        <w:rPr>
          <w:rFonts w:ascii="Cambria" w:eastAsia="Calibri" w:hAnsi="Cambria"/>
        </w:rPr>
        <w:t>wojna, inwazja, działanie nieprzyjacielskie, działania wojenne (niezależnie od tego, czy wojna została wypowiedziana, czy nie), wojna domowa,</w:t>
      </w:r>
    </w:p>
    <w:p w14:paraId="5BCE9F90" w14:textId="77777777" w:rsidR="00DF6D59" w:rsidRPr="000C123D" w:rsidRDefault="00DF6D59" w:rsidP="00152F09">
      <w:pPr>
        <w:widowControl w:val="0"/>
        <w:numPr>
          <w:ilvl w:val="0"/>
          <w:numId w:val="132"/>
        </w:numPr>
        <w:tabs>
          <w:tab w:val="left" w:pos="720"/>
        </w:tabs>
        <w:spacing w:after="0" w:line="240" w:lineRule="auto"/>
        <w:contextualSpacing/>
        <w:jc w:val="both"/>
        <w:rPr>
          <w:rFonts w:ascii="Cambria" w:eastAsia="Calibri" w:hAnsi="Cambria"/>
        </w:rPr>
      </w:pPr>
      <w:r w:rsidRPr="000C123D">
        <w:rPr>
          <w:rFonts w:ascii="Cambria" w:eastAsia="Calibri" w:hAnsi="Cambria"/>
        </w:rPr>
        <w:t>bunt, zamieszki społeczne o charakterze powstania powszechnego, powstanie zbrojne, rebelia, rewolucja, działanie władzy wojskowej lub uzurpowanej.</w:t>
      </w:r>
    </w:p>
    <w:p w14:paraId="20CC3161" w14:textId="77777777" w:rsidR="00DF6D59" w:rsidRPr="000C123D" w:rsidRDefault="00DF6D59" w:rsidP="00152F09">
      <w:pPr>
        <w:widowControl w:val="0"/>
        <w:numPr>
          <w:ilvl w:val="0"/>
          <w:numId w:val="131"/>
        </w:numPr>
        <w:spacing w:after="0" w:line="240" w:lineRule="auto"/>
        <w:contextualSpacing/>
        <w:jc w:val="both"/>
        <w:rPr>
          <w:rFonts w:ascii="Cambria" w:eastAsia="Calibri" w:hAnsi="Cambria"/>
        </w:rPr>
      </w:pPr>
      <w:r w:rsidRPr="000C123D">
        <w:rPr>
          <w:rFonts w:ascii="Cambria" w:eastAsia="Calibri" w:hAnsi="Cambria"/>
        </w:rPr>
        <w:t>Ponadto z ochrony ubezpieczeniowej wyłącza się szkody:</w:t>
      </w:r>
    </w:p>
    <w:p w14:paraId="548F1673" w14:textId="77777777" w:rsidR="00DF6D59" w:rsidRPr="000C123D" w:rsidRDefault="00DF6D59" w:rsidP="00152F09">
      <w:pPr>
        <w:widowControl w:val="0"/>
        <w:numPr>
          <w:ilvl w:val="0"/>
          <w:numId w:val="132"/>
        </w:numPr>
        <w:tabs>
          <w:tab w:val="left" w:pos="720"/>
        </w:tabs>
        <w:spacing w:after="0" w:line="240" w:lineRule="auto"/>
        <w:contextualSpacing/>
        <w:jc w:val="both"/>
        <w:rPr>
          <w:rFonts w:ascii="Cambria" w:eastAsia="Calibri" w:hAnsi="Cambria"/>
        </w:rPr>
      </w:pPr>
      <w:r w:rsidRPr="000C123D">
        <w:rPr>
          <w:rFonts w:ascii="Cambria" w:eastAsia="Calibri" w:hAnsi="Cambria"/>
        </w:rPr>
        <w:t>wynikłe z całkowitego lub częściowego zaprzestania działalności, opóźnień lub zakłóceń działalności,</w:t>
      </w:r>
    </w:p>
    <w:p w14:paraId="105D2D2C" w14:textId="77777777" w:rsidR="00DF6D59" w:rsidRPr="000C123D" w:rsidRDefault="00DF6D59" w:rsidP="00152F09">
      <w:pPr>
        <w:widowControl w:val="0"/>
        <w:numPr>
          <w:ilvl w:val="0"/>
          <w:numId w:val="132"/>
        </w:numPr>
        <w:tabs>
          <w:tab w:val="left" w:pos="720"/>
        </w:tabs>
        <w:spacing w:after="0" w:line="240" w:lineRule="auto"/>
        <w:contextualSpacing/>
        <w:jc w:val="both"/>
        <w:rPr>
          <w:rFonts w:ascii="Cambria" w:eastAsia="Calibri" w:hAnsi="Cambria"/>
        </w:rPr>
      </w:pPr>
      <w:r w:rsidRPr="000C123D">
        <w:rPr>
          <w:rFonts w:ascii="Cambria" w:eastAsia="Calibri" w:hAnsi="Cambria"/>
        </w:rPr>
        <w:t>powstałe wskutek trwałego lub tymczasowego zajęcia, w wyniku konfiskaty lub rekwizycji przez legalną władzę.</w:t>
      </w:r>
    </w:p>
    <w:p w14:paraId="619A99F8" w14:textId="75BDF78F" w:rsidR="00DF6D59" w:rsidRPr="000C123D" w:rsidRDefault="00DF6D59" w:rsidP="000C123D">
      <w:pPr>
        <w:widowControl w:val="0"/>
        <w:spacing w:before="60" w:after="0" w:line="240" w:lineRule="auto"/>
        <w:jc w:val="both"/>
        <w:rPr>
          <w:rFonts w:ascii="Cambria" w:eastAsia="Calibri" w:hAnsi="Cambria"/>
          <w:b/>
          <w:bCs/>
        </w:rPr>
      </w:pPr>
      <w:r w:rsidRPr="000C123D">
        <w:rPr>
          <w:rFonts w:ascii="Cambria" w:eastAsia="Calibri" w:hAnsi="Cambria"/>
          <w:b/>
          <w:bCs/>
        </w:rPr>
        <w:t xml:space="preserve">Klauzula kosztów przeniesienia mienia i przekwaterowania osób </w:t>
      </w:r>
      <w:r w:rsidRPr="000C123D">
        <w:rPr>
          <w:rFonts w:ascii="Cambria" w:eastAsia="Calibri" w:hAnsi="Cambria"/>
        </w:rPr>
        <w:t xml:space="preserve">– bez względu </w:t>
      </w:r>
      <w:r w:rsidR="0027197F" w:rsidRPr="000C123D">
        <w:rPr>
          <w:rFonts w:ascii="Cambria" w:eastAsia="Calibri" w:hAnsi="Cambria"/>
        </w:rPr>
        <w:br/>
      </w:r>
      <w:r w:rsidRPr="000C123D">
        <w:rPr>
          <w:rFonts w:ascii="Cambria" w:eastAsia="Calibri" w:hAnsi="Cambria"/>
        </w:rPr>
        <w:t>na postanowienia ogólnych bądź szczególnych warunków ubezpieczenia, strony umowy ubezpieczenia uzgodniły, że:</w:t>
      </w:r>
    </w:p>
    <w:p w14:paraId="0311A6A6" w14:textId="4ACF6BEC"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bCs/>
        </w:rPr>
        <w:t xml:space="preserve">W przypadku szkody powstałej w ubezpieczonym budynku </w:t>
      </w:r>
      <w:r w:rsidR="0027197F" w:rsidRPr="000C123D">
        <w:rPr>
          <w:rFonts w:ascii="Cambria" w:eastAsia="Calibri" w:hAnsi="Cambria"/>
          <w:bCs/>
        </w:rPr>
        <w:t>wskutek zdarzenia losowego objętego ubezpieczeniem</w:t>
      </w:r>
      <w:r w:rsidRPr="000C123D">
        <w:rPr>
          <w:rFonts w:ascii="Cambria" w:eastAsia="Calibri" w:hAnsi="Cambria"/>
          <w:bCs/>
        </w:rPr>
        <w:t xml:space="preserve">, ubezpieczyciel pokrywa niezbędne koszty przeniesienia mienia znajdującego się </w:t>
      </w:r>
      <w:r w:rsidR="0027197F" w:rsidRPr="000C123D">
        <w:rPr>
          <w:rFonts w:ascii="Cambria" w:eastAsia="Calibri" w:hAnsi="Cambria"/>
          <w:bCs/>
        </w:rPr>
        <w:br/>
      </w:r>
      <w:r w:rsidRPr="000C123D">
        <w:rPr>
          <w:rFonts w:ascii="Cambria" w:eastAsia="Calibri" w:hAnsi="Cambria"/>
          <w:bCs/>
        </w:rPr>
        <w:t>w budynku oraz koszty przekwaterowania osób zamieszkałych</w:t>
      </w:r>
      <w:r w:rsidR="0027197F" w:rsidRPr="000C123D">
        <w:rPr>
          <w:rFonts w:ascii="Cambria" w:eastAsia="Calibri" w:hAnsi="Cambria"/>
          <w:bCs/>
        </w:rPr>
        <w:t>, w tym koszty najmu lokali lub pomieszczeń zastępczych</w:t>
      </w:r>
      <w:r w:rsidRPr="000C123D">
        <w:rPr>
          <w:rFonts w:ascii="Cambria" w:eastAsia="Calibri" w:hAnsi="Cambria"/>
          <w:bCs/>
        </w:rPr>
        <w:t>. Li</w:t>
      </w:r>
      <w:r w:rsidR="0027197F" w:rsidRPr="000C123D">
        <w:rPr>
          <w:rFonts w:ascii="Cambria" w:eastAsia="Calibri" w:hAnsi="Cambria"/>
          <w:bCs/>
        </w:rPr>
        <w:t xml:space="preserve">mit odpowiedzialności na jedno </w:t>
      </w:r>
      <w:r w:rsidRPr="000C123D">
        <w:rPr>
          <w:rFonts w:ascii="Cambria" w:eastAsia="Calibri" w:hAnsi="Cambria"/>
          <w:bCs/>
        </w:rPr>
        <w:t xml:space="preserve">i wszystkie zdarzenia: 50 000,00 zł </w:t>
      </w:r>
      <w:r w:rsidR="0027197F" w:rsidRPr="000C123D">
        <w:rPr>
          <w:rFonts w:ascii="Cambria" w:eastAsia="Calibri" w:hAnsi="Cambria"/>
          <w:bCs/>
        </w:rPr>
        <w:br/>
      </w:r>
      <w:r w:rsidRPr="000C123D">
        <w:rPr>
          <w:rFonts w:ascii="Cambria" w:eastAsia="Calibri" w:hAnsi="Cambria"/>
          <w:bCs/>
        </w:rPr>
        <w:t>w każdym okresie ubezpieczenia.</w:t>
      </w:r>
    </w:p>
    <w:p w14:paraId="5732E2D4" w14:textId="77777777" w:rsidR="00DF6D59" w:rsidRPr="000C123D" w:rsidRDefault="00DF6D59" w:rsidP="000C123D">
      <w:pPr>
        <w:widowControl w:val="0"/>
        <w:spacing w:before="60" w:after="0" w:line="240" w:lineRule="auto"/>
        <w:jc w:val="both"/>
        <w:rPr>
          <w:rFonts w:ascii="Cambria" w:eastAsia="Calibri" w:hAnsi="Cambria"/>
          <w:iCs/>
        </w:rPr>
      </w:pPr>
      <w:r w:rsidRPr="000C123D">
        <w:rPr>
          <w:rFonts w:ascii="Cambria" w:eastAsia="Calibri" w:hAnsi="Cambria"/>
          <w:b/>
        </w:rPr>
        <w:t xml:space="preserve">Klauzula współwłasności mienia </w:t>
      </w:r>
      <w:r w:rsidRPr="000C123D">
        <w:rPr>
          <w:rFonts w:ascii="Cambria" w:eastAsia="Calibri" w:hAnsi="Cambria"/>
        </w:rPr>
        <w:t xml:space="preserve">– bez względu na postanowienia ogólnych bądź szczególnych warunków ubezpieczenia, strony umowy ubezpieczenia uzgodniły, że: </w:t>
      </w:r>
      <w:r w:rsidRPr="000C123D">
        <w:rPr>
          <w:rFonts w:ascii="Cambria" w:eastAsia="Calibri" w:hAnsi="Cambria"/>
          <w:b/>
        </w:rPr>
        <w:t xml:space="preserve">  </w:t>
      </w:r>
    </w:p>
    <w:p w14:paraId="5634C585" w14:textId="77777777" w:rsidR="00DF6D59" w:rsidRPr="000C123D" w:rsidRDefault="00DF6D59" w:rsidP="000C123D">
      <w:pPr>
        <w:widowControl w:val="0"/>
        <w:autoSpaceDE w:val="0"/>
        <w:autoSpaceDN w:val="0"/>
        <w:adjustRightInd w:val="0"/>
        <w:spacing w:after="0" w:line="240" w:lineRule="auto"/>
        <w:jc w:val="both"/>
        <w:rPr>
          <w:rFonts w:ascii="Cambria" w:eastAsia="Calibri" w:hAnsi="Cambria"/>
        </w:rPr>
      </w:pPr>
      <w:r w:rsidRPr="000C123D">
        <w:rPr>
          <w:rFonts w:ascii="Cambria" w:eastAsia="Calibri" w:hAnsi="Cambria"/>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sidRPr="000C123D">
        <w:rPr>
          <w:rFonts w:ascii="Cambria" w:eastAsia="Calibri" w:hAnsi="Cambria"/>
        </w:rPr>
        <w:br/>
        <w:t>w których nie zostały powołane wspólnoty mieszkaniowe</w:t>
      </w:r>
    </w:p>
    <w:p w14:paraId="418A5C61" w14:textId="77777777" w:rsidR="00DF6D59" w:rsidRPr="000C123D" w:rsidRDefault="00DF6D59" w:rsidP="000C123D">
      <w:pPr>
        <w:widowControl w:val="0"/>
        <w:autoSpaceDE w:val="0"/>
        <w:autoSpaceDN w:val="0"/>
        <w:adjustRightInd w:val="0"/>
        <w:spacing w:after="0" w:line="240" w:lineRule="auto"/>
        <w:jc w:val="both"/>
        <w:rPr>
          <w:rFonts w:ascii="Cambria" w:eastAsia="Calibri" w:hAnsi="Cambria"/>
        </w:rPr>
      </w:pPr>
      <w:r w:rsidRPr="000C123D">
        <w:rPr>
          <w:rFonts w:ascii="Cambria" w:eastAsia="Calibri" w:hAnsi="Cambria"/>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14:paraId="7406BFA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Pr="000C123D">
        <w:rPr>
          <w:rFonts w:ascii="Cambria" w:eastAsia="Calibri" w:hAnsi="Cambria"/>
          <w:bCs/>
        </w:rPr>
        <w:t xml:space="preserve">300 000 zł </w:t>
      </w:r>
      <w:r w:rsidRPr="000C123D">
        <w:rPr>
          <w:rFonts w:ascii="Cambria" w:eastAsia="Calibri" w:hAnsi="Cambria"/>
        </w:rPr>
        <w:t>ponad sumę ubezpieczenia w każdym rocznym okresie ubezpieczenia.</w:t>
      </w:r>
    </w:p>
    <w:p w14:paraId="41F2DE94"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 xml:space="preserve">Klauzula ubezpieczenia mediów gaśniczych </w:t>
      </w:r>
      <w:r w:rsidRPr="000C123D">
        <w:rPr>
          <w:rFonts w:ascii="Cambria" w:eastAsia="Calibri" w:hAnsi="Cambria"/>
        </w:rPr>
        <w:t>– bez względu na postanowienia ogólnych bądź szczególnych warunków ubezpieczenia, strony umowy ubezpieczenia uzgodniły, że:</w:t>
      </w:r>
    </w:p>
    <w:p w14:paraId="1D51B21A"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14:paraId="622A5D38" w14:textId="77777777" w:rsidR="00DF6D59" w:rsidRPr="000C123D" w:rsidRDefault="00DF6D59" w:rsidP="000C123D">
      <w:pPr>
        <w:widowControl w:val="0"/>
        <w:spacing w:before="60" w:after="0" w:line="240" w:lineRule="auto"/>
        <w:jc w:val="both"/>
        <w:rPr>
          <w:rFonts w:ascii="Cambria" w:eastAsia="Calibri" w:hAnsi="Cambria"/>
          <w:b/>
        </w:rPr>
      </w:pPr>
      <w:r w:rsidRPr="000C123D">
        <w:rPr>
          <w:rFonts w:ascii="Cambria" w:eastAsia="Calibri" w:hAnsi="Cambria"/>
          <w:b/>
        </w:rPr>
        <w:t xml:space="preserve">Klauzula szkód w przedmiotach szklanych </w:t>
      </w:r>
      <w:r w:rsidRPr="000C123D">
        <w:rPr>
          <w:rFonts w:ascii="Cambria" w:eastAsia="Calibri" w:hAnsi="Cambria"/>
        </w:rPr>
        <w:t>– bez względu na postanowienia ogólnych bądź szczególnych warunków ubezpieczenia, strony umowy ubezpieczenia uzgodniły, że:</w:t>
      </w:r>
    </w:p>
    <w:p w14:paraId="0E471C0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lastRenderedPageBreak/>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0C123D">
        <w:rPr>
          <w:rFonts w:ascii="Cambria" w:eastAsia="Calibri" w:hAnsi="Cambria"/>
          <w:iCs/>
        </w:rPr>
        <w:t>niezależnie od rodzaju szkła i klasy odporności</w:t>
      </w:r>
      <w:r w:rsidRPr="000C123D">
        <w:rPr>
          <w:rFonts w:ascii="Cambria" w:eastAsia="Calibri" w:hAnsi="Cambria"/>
        </w:rPr>
        <w:t>. W szczególności ochroną objęte są następujące przedmioty:</w:t>
      </w:r>
    </w:p>
    <w:p w14:paraId="590A83CB" w14:textId="77777777" w:rsidR="00DF6D59" w:rsidRPr="000C123D" w:rsidRDefault="00DF6D59" w:rsidP="00152F09">
      <w:pPr>
        <w:widowControl w:val="0"/>
        <w:numPr>
          <w:ilvl w:val="0"/>
          <w:numId w:val="134"/>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oszklenie stanowiące element konstrukcji budynku,</w:t>
      </w:r>
    </w:p>
    <w:p w14:paraId="036EE162" w14:textId="77777777" w:rsidR="00DF6D59" w:rsidRPr="000C123D" w:rsidRDefault="00DF6D59" w:rsidP="00152F09">
      <w:pPr>
        <w:widowControl w:val="0"/>
        <w:numPr>
          <w:ilvl w:val="0"/>
          <w:numId w:val="134"/>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oszklenie okienne i drzwiowe,</w:t>
      </w:r>
    </w:p>
    <w:p w14:paraId="4FC92FE3" w14:textId="77777777" w:rsidR="00DF6D59" w:rsidRPr="000C123D" w:rsidRDefault="00DF6D59" w:rsidP="00152F09">
      <w:pPr>
        <w:widowControl w:val="0"/>
        <w:numPr>
          <w:ilvl w:val="0"/>
          <w:numId w:val="134"/>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 xml:space="preserve">oszklenie zewnętrzne i wewnętrzne, wiaty </w:t>
      </w:r>
    </w:p>
    <w:p w14:paraId="743EF5A6" w14:textId="77777777" w:rsidR="00DF6D59" w:rsidRPr="000C123D" w:rsidRDefault="00DF6D59" w:rsidP="00152F09">
      <w:pPr>
        <w:widowControl w:val="0"/>
        <w:numPr>
          <w:ilvl w:val="0"/>
          <w:numId w:val="134"/>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 xml:space="preserve">konstrukcje wypełnione szkłem lub tworzywem itp., </w:t>
      </w:r>
    </w:p>
    <w:p w14:paraId="2E62C782"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szyby specjalne (szyby antywłamaniowe, płyty szklane warstwowe i inne),</w:t>
      </w:r>
    </w:p>
    <w:p w14:paraId="1E8C96C7"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oszklenia ścienne i dachowe,</w:t>
      </w:r>
    </w:p>
    <w:p w14:paraId="12810DE3"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płyty szklane stanowiące składowe części mebli, stołów, lad oraz gablot,</w:t>
      </w:r>
    </w:p>
    <w:p w14:paraId="7BFE7CC7"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szklane przegrody ścienne oraz osłony kantorów, boksów i kabin,</w:t>
      </w:r>
    </w:p>
    <w:p w14:paraId="6D05CAC9"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tablice reklamowe, szyldy, tablice i gabloty poza budynkiem lub lokalem ze szkła, plastiku, tworzywa itp.,</w:t>
      </w:r>
    </w:p>
    <w:p w14:paraId="124181D3"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neony, reklamy świetlne, tablice świetlne i elektroniczne,</w:t>
      </w:r>
    </w:p>
    <w:p w14:paraId="761E386B"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cs="Tahoma"/>
          <w:bCs/>
          <w:color w:val="000000"/>
        </w:rPr>
        <w:t>części szklane instalacji solarnych,</w:t>
      </w:r>
    </w:p>
    <w:p w14:paraId="006746A1"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witraże,</w:t>
      </w:r>
    </w:p>
    <w:p w14:paraId="150D3561"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lustra wiszące, stojące i wmontowane w ścianach,</w:t>
      </w:r>
    </w:p>
    <w:p w14:paraId="36C58822" w14:textId="77777777" w:rsidR="00DF6D59" w:rsidRPr="000C123D" w:rsidRDefault="00DF6D59" w:rsidP="00152F09">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szklane, ceramiczne i kamienne wykładziny ścian, słupów i filarów.</w:t>
      </w:r>
    </w:p>
    <w:p w14:paraId="5304438B" w14:textId="77777777" w:rsidR="00DF6D59" w:rsidRPr="000C123D" w:rsidRDefault="00DF6D59" w:rsidP="000C123D">
      <w:pPr>
        <w:widowControl w:val="0"/>
        <w:spacing w:before="60" w:after="0" w:line="240" w:lineRule="auto"/>
        <w:rPr>
          <w:rFonts w:ascii="Cambria" w:eastAsia="Calibri" w:hAnsi="Cambria"/>
        </w:rPr>
      </w:pPr>
      <w:r w:rsidRPr="000C123D">
        <w:rPr>
          <w:rFonts w:ascii="Cambria" w:eastAsia="Calibri" w:hAnsi="Cambria"/>
          <w:bCs/>
        </w:rPr>
        <w:t>Wymagany zakres ubezpieczenia obejmuje:</w:t>
      </w:r>
    </w:p>
    <w:p w14:paraId="65A00A94" w14:textId="77777777" w:rsidR="00DF6D59" w:rsidRPr="000C123D" w:rsidRDefault="00DF6D59" w:rsidP="00152F09">
      <w:pPr>
        <w:widowControl w:val="0"/>
        <w:numPr>
          <w:ilvl w:val="0"/>
          <w:numId w:val="135"/>
        </w:numPr>
        <w:tabs>
          <w:tab w:val="num" w:pos="284"/>
        </w:tabs>
        <w:spacing w:after="0" w:line="240" w:lineRule="auto"/>
        <w:ind w:left="284" w:hanging="284"/>
        <w:jc w:val="both"/>
        <w:rPr>
          <w:rFonts w:ascii="Cambria" w:eastAsia="Calibri" w:hAnsi="Cambria"/>
        </w:rPr>
      </w:pPr>
      <w:r w:rsidRPr="000C123D">
        <w:rPr>
          <w:rFonts w:ascii="Cambria" w:eastAsia="Calibri" w:hAnsi="Cambria"/>
        </w:rPr>
        <w:t xml:space="preserve">stłuczenie (rozbicie) lub pęknięcie przedmiotu ubezpieczenia </w:t>
      </w:r>
    </w:p>
    <w:p w14:paraId="47C2BCDC" w14:textId="77777777" w:rsidR="00DF6D59" w:rsidRPr="000C123D" w:rsidRDefault="00DF6D59" w:rsidP="00152F09">
      <w:pPr>
        <w:widowControl w:val="0"/>
        <w:numPr>
          <w:ilvl w:val="0"/>
          <w:numId w:val="135"/>
        </w:numPr>
        <w:tabs>
          <w:tab w:val="num" w:pos="284"/>
        </w:tabs>
        <w:spacing w:after="0" w:line="240" w:lineRule="auto"/>
        <w:ind w:left="284" w:hanging="284"/>
        <w:jc w:val="both"/>
        <w:rPr>
          <w:rFonts w:ascii="Cambria" w:eastAsia="Calibri" w:hAnsi="Cambria"/>
        </w:rPr>
      </w:pPr>
      <w:r w:rsidRPr="000C123D">
        <w:rPr>
          <w:rFonts w:ascii="Cambria" w:eastAsia="Calibri" w:hAnsi="Cambria"/>
        </w:rPr>
        <w:t>pokrycie poniesionych kosztów ustawienia i rozebrania rusztowań i użycia dźwigu w celu dokonania wymiany lub naprawy ubezpieczonych przedmiotów w związku z ich stłuczeniem (rozbiciem)  lub pęknięciem</w:t>
      </w:r>
    </w:p>
    <w:p w14:paraId="14D42FBF" w14:textId="77777777" w:rsidR="00DF6D59" w:rsidRPr="000C123D" w:rsidRDefault="00DF6D59" w:rsidP="00152F09">
      <w:pPr>
        <w:widowControl w:val="0"/>
        <w:numPr>
          <w:ilvl w:val="0"/>
          <w:numId w:val="135"/>
        </w:numPr>
        <w:tabs>
          <w:tab w:val="num" w:pos="284"/>
        </w:tabs>
        <w:spacing w:after="0" w:line="240" w:lineRule="auto"/>
        <w:ind w:left="284" w:hanging="284"/>
        <w:jc w:val="both"/>
        <w:rPr>
          <w:rFonts w:ascii="Cambria" w:eastAsia="Calibri" w:hAnsi="Cambria"/>
        </w:rPr>
      </w:pPr>
      <w:r w:rsidRPr="000C123D">
        <w:rPr>
          <w:rFonts w:ascii="Cambria" w:eastAsia="Calibri" w:hAnsi="Cambria"/>
        </w:rPr>
        <w:t xml:space="preserve">koszty wykonania znaków reklamowych i informacyjnych </w:t>
      </w:r>
    </w:p>
    <w:p w14:paraId="2B38747A" w14:textId="77777777" w:rsidR="00DF6D59" w:rsidRPr="000C123D" w:rsidRDefault="00DF6D59" w:rsidP="00152F09">
      <w:pPr>
        <w:widowControl w:val="0"/>
        <w:numPr>
          <w:ilvl w:val="0"/>
          <w:numId w:val="135"/>
        </w:numPr>
        <w:tabs>
          <w:tab w:val="num" w:pos="284"/>
        </w:tabs>
        <w:spacing w:after="0" w:line="240" w:lineRule="auto"/>
        <w:ind w:left="284" w:hanging="284"/>
        <w:jc w:val="both"/>
        <w:rPr>
          <w:rFonts w:ascii="Cambria" w:eastAsia="Calibri" w:hAnsi="Cambria"/>
        </w:rPr>
      </w:pPr>
      <w:r w:rsidRPr="000C123D">
        <w:rPr>
          <w:rFonts w:ascii="Cambria" w:eastAsia="Calibri" w:hAnsi="Cambria"/>
        </w:rPr>
        <w:t>koszty tymczasowego zabezpieczenia (do wysokości 20% sumy ubezpieczenia)</w:t>
      </w:r>
    </w:p>
    <w:p w14:paraId="2FD927BD" w14:textId="77777777" w:rsidR="00DF6D59" w:rsidRPr="000C123D" w:rsidRDefault="00DF6D59" w:rsidP="00152F09">
      <w:pPr>
        <w:widowControl w:val="0"/>
        <w:numPr>
          <w:ilvl w:val="0"/>
          <w:numId w:val="135"/>
        </w:numPr>
        <w:tabs>
          <w:tab w:val="num" w:pos="284"/>
        </w:tabs>
        <w:spacing w:after="0" w:line="240" w:lineRule="auto"/>
        <w:ind w:left="284" w:hanging="284"/>
        <w:jc w:val="both"/>
        <w:rPr>
          <w:rFonts w:ascii="Cambria" w:eastAsia="Calibri" w:hAnsi="Cambria"/>
        </w:rPr>
      </w:pPr>
      <w:r w:rsidRPr="000C123D">
        <w:rPr>
          <w:rFonts w:ascii="Cambria" w:eastAsia="Calibri" w:hAnsi="Cambria"/>
        </w:rPr>
        <w:t>koszty transportu związane z naprawieniem szkody, szkody).</w:t>
      </w:r>
    </w:p>
    <w:p w14:paraId="38D65913" w14:textId="77777777" w:rsidR="00DF6D59" w:rsidRPr="000C123D" w:rsidRDefault="00DF6D59" w:rsidP="00152F09">
      <w:pPr>
        <w:widowControl w:val="0"/>
        <w:numPr>
          <w:ilvl w:val="0"/>
          <w:numId w:val="135"/>
        </w:numPr>
        <w:tabs>
          <w:tab w:val="num" w:pos="284"/>
        </w:tabs>
        <w:spacing w:after="0" w:line="240" w:lineRule="auto"/>
        <w:ind w:left="284" w:hanging="284"/>
        <w:jc w:val="both"/>
        <w:rPr>
          <w:rFonts w:ascii="Cambria" w:eastAsia="Calibri" w:hAnsi="Cambria"/>
        </w:rPr>
      </w:pPr>
      <w:r w:rsidRPr="000C123D">
        <w:rPr>
          <w:rFonts w:ascii="Cambria" w:eastAsia="Calibri" w:hAnsi="Cambria"/>
        </w:rPr>
        <w:t>koszty usług ekspresowych (wykonanie oszklenia w ciągu 24 h od powstania szkody)</w:t>
      </w:r>
      <w:r w:rsidRPr="000C123D">
        <w:rPr>
          <w:rFonts w:ascii="Cambria" w:hAnsi="Cambria"/>
        </w:rPr>
        <w:t>.</w:t>
      </w:r>
    </w:p>
    <w:p w14:paraId="1223F876"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 xml:space="preserve">Klauzula ubezpieczenia przepięć </w:t>
      </w:r>
      <w:r w:rsidRPr="000C123D">
        <w:rPr>
          <w:rFonts w:ascii="Cambria" w:eastAsia="Calibri" w:hAnsi="Cambria"/>
        </w:rPr>
        <w:t>– bez względu na postanowienia ogólnych bądź szczególnych warunków ubezpieczenia, strony umowy ubezpieczenia uzgodniły, że:</w:t>
      </w:r>
    </w:p>
    <w:p w14:paraId="08FF7015"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14:paraId="4A7B855C" w14:textId="487D88AE" w:rsidR="00DF6D59" w:rsidRPr="000C123D" w:rsidRDefault="00DC7473" w:rsidP="000C123D">
      <w:pPr>
        <w:widowControl w:val="0"/>
        <w:spacing w:after="0" w:line="240" w:lineRule="auto"/>
        <w:jc w:val="both"/>
        <w:rPr>
          <w:rFonts w:ascii="Cambria" w:hAnsi="Cambria"/>
        </w:rPr>
      </w:pPr>
      <w:r>
        <w:rPr>
          <w:rFonts w:ascii="Cambria" w:hAnsi="Cambria"/>
        </w:rPr>
        <w:t>Limit odpowiedzialności: 2</w:t>
      </w:r>
      <w:r w:rsidR="00DF6D59" w:rsidRPr="000C123D">
        <w:rPr>
          <w:rFonts w:ascii="Cambria" w:hAnsi="Cambria"/>
        </w:rPr>
        <w:t>00 000,00 zł na jedno i wszystkie zdarzenia w okresie ubezpieczenia.</w:t>
      </w:r>
    </w:p>
    <w:p w14:paraId="7FB7E8F1"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 xml:space="preserve">Uwaga: jeśli ogólne lub szczególne warunki ubezpieczenia mienia od wszystkich </w:t>
      </w:r>
      <w:proofErr w:type="spellStart"/>
      <w:r w:rsidRPr="000C123D">
        <w:rPr>
          <w:rFonts w:ascii="Cambria" w:hAnsi="Cambria"/>
        </w:rPr>
        <w:t>ryzyk</w:t>
      </w:r>
      <w:proofErr w:type="spellEnd"/>
      <w:r w:rsidRPr="000C123D">
        <w:rPr>
          <w:rFonts w:ascii="Cambria" w:hAnsi="Cambria"/>
        </w:rPr>
        <w:t xml:space="preserve"> nie przewidują limitu odpowiedzialności dla ryzyka przepięcia lub jeśli limit ten jest wyższy niż określony w klauzuli, wówczas zastosowanie mają wyłącznie postanowienia ogólnych lub szczególnych warunków ubezpieczenia.</w:t>
      </w:r>
    </w:p>
    <w:p w14:paraId="0157F5B8" w14:textId="38D2E171" w:rsidR="00D43375" w:rsidRPr="000C123D" w:rsidRDefault="00D43375" w:rsidP="000C123D">
      <w:pPr>
        <w:widowControl w:val="0"/>
        <w:spacing w:after="0" w:line="240" w:lineRule="auto"/>
        <w:jc w:val="both"/>
        <w:outlineLvl w:val="0"/>
        <w:rPr>
          <w:rFonts w:ascii="Cambria" w:hAnsi="Cambria"/>
          <w:b/>
        </w:rPr>
      </w:pPr>
    </w:p>
    <w:p w14:paraId="2C0094C2" w14:textId="21F68E70" w:rsidR="00065FD8" w:rsidRPr="000C123D" w:rsidRDefault="00065FD8" w:rsidP="000C123D">
      <w:pPr>
        <w:widowControl w:val="0"/>
        <w:spacing w:after="0" w:line="240" w:lineRule="auto"/>
        <w:jc w:val="both"/>
        <w:rPr>
          <w:rFonts w:ascii="Cambria" w:hAnsi="Cambria"/>
          <w:i/>
          <w:color w:val="000000"/>
          <w:sz w:val="20"/>
          <w:szCs w:val="20"/>
        </w:rPr>
      </w:pPr>
    </w:p>
    <w:p w14:paraId="02751CE1" w14:textId="77777777" w:rsidR="00390208" w:rsidRPr="000C123D" w:rsidRDefault="00390208" w:rsidP="000C123D">
      <w:pPr>
        <w:widowControl w:val="0"/>
        <w:spacing w:after="0" w:line="240" w:lineRule="auto"/>
        <w:jc w:val="both"/>
        <w:rPr>
          <w:rFonts w:ascii="Cambria" w:hAnsi="Cambria"/>
          <w:i/>
          <w:color w:val="000000"/>
          <w:sz w:val="20"/>
          <w:szCs w:val="20"/>
        </w:rPr>
        <w:sectPr w:rsidR="00390208" w:rsidRPr="000C123D" w:rsidSect="00032C64">
          <w:pgSz w:w="11906" w:h="16838"/>
          <w:pgMar w:top="993" w:right="1134" w:bottom="709" w:left="1134" w:header="454" w:footer="454" w:gutter="0"/>
          <w:cols w:space="708"/>
          <w:docGrid w:linePitch="360"/>
        </w:sectPr>
      </w:pPr>
    </w:p>
    <w:p w14:paraId="61E194BD" w14:textId="673B8E08" w:rsidR="00D55F52" w:rsidRPr="000C123D" w:rsidRDefault="00D55F52" w:rsidP="000C123D">
      <w:pPr>
        <w:widowControl w:val="0"/>
        <w:spacing w:after="0" w:line="240" w:lineRule="auto"/>
        <w:jc w:val="both"/>
        <w:outlineLvl w:val="0"/>
        <w:rPr>
          <w:rFonts w:ascii="Cambria" w:hAnsi="Cambria"/>
          <w:b/>
          <w:color w:val="000000"/>
        </w:rPr>
      </w:pPr>
      <w:bookmarkStart w:id="23" w:name="_Toc407615912"/>
      <w:bookmarkStart w:id="24" w:name="_Toc407624093"/>
      <w:bookmarkStart w:id="25" w:name="_Toc466986950"/>
      <w:r w:rsidRPr="000C123D">
        <w:rPr>
          <w:rFonts w:ascii="Cambria" w:hAnsi="Cambria"/>
          <w:b/>
          <w:color w:val="000000"/>
        </w:rPr>
        <w:lastRenderedPageBreak/>
        <w:t>Załącznik nr</w:t>
      </w:r>
      <w:r w:rsidR="00F72AD7" w:rsidRPr="000C123D">
        <w:rPr>
          <w:rFonts w:ascii="Cambria" w:hAnsi="Cambria"/>
          <w:b/>
          <w:color w:val="000000"/>
        </w:rPr>
        <w:t xml:space="preserve"> </w:t>
      </w:r>
      <w:r w:rsidR="00942FFF" w:rsidRPr="000C123D">
        <w:rPr>
          <w:rFonts w:ascii="Cambria" w:hAnsi="Cambria"/>
          <w:b/>
          <w:color w:val="000000"/>
        </w:rPr>
        <w:t xml:space="preserve">5 do </w:t>
      </w:r>
      <w:r w:rsidRPr="000C123D">
        <w:rPr>
          <w:rFonts w:ascii="Cambria" w:hAnsi="Cambria"/>
          <w:b/>
          <w:color w:val="000000"/>
        </w:rPr>
        <w:t>SIWZ</w:t>
      </w:r>
      <w:r w:rsidR="002E072D" w:rsidRPr="000C123D">
        <w:rPr>
          <w:rFonts w:ascii="Cambria" w:hAnsi="Cambria"/>
          <w:b/>
          <w:color w:val="000000"/>
        </w:rPr>
        <w:t>:</w:t>
      </w:r>
      <w:r w:rsidRPr="000C123D">
        <w:rPr>
          <w:rFonts w:ascii="Cambria" w:hAnsi="Cambria"/>
          <w:b/>
          <w:color w:val="000000"/>
        </w:rPr>
        <w:t xml:space="preserve"> </w:t>
      </w:r>
      <w:r w:rsidR="00C91BBF" w:rsidRPr="000C123D">
        <w:rPr>
          <w:rFonts w:ascii="Cambria" w:hAnsi="Cambria"/>
          <w:b/>
          <w:color w:val="000000"/>
        </w:rPr>
        <w:t>Szczegółowy opis przedmiotu zamówienia zawierający k</w:t>
      </w:r>
      <w:r w:rsidRPr="000C123D">
        <w:rPr>
          <w:rFonts w:ascii="Cambria" w:hAnsi="Cambria"/>
          <w:b/>
          <w:color w:val="000000"/>
        </w:rPr>
        <w:t>lauzule dodatkowe i inne postanowienia szc</w:t>
      </w:r>
      <w:r w:rsidR="00C91BBF" w:rsidRPr="000C123D">
        <w:rPr>
          <w:rFonts w:ascii="Cambria" w:hAnsi="Cambria"/>
          <w:b/>
          <w:color w:val="000000"/>
        </w:rPr>
        <w:t xml:space="preserve">zególne fakultatywne, dotyczące </w:t>
      </w:r>
      <w:r w:rsidRPr="000C123D">
        <w:rPr>
          <w:rFonts w:ascii="Cambria" w:hAnsi="Cambria"/>
          <w:b/>
          <w:color w:val="000000"/>
        </w:rPr>
        <w:t>części I</w:t>
      </w:r>
      <w:r w:rsidR="00360E21" w:rsidRPr="000C123D">
        <w:rPr>
          <w:rFonts w:ascii="Cambria" w:hAnsi="Cambria"/>
          <w:b/>
          <w:color w:val="000000"/>
        </w:rPr>
        <w:t>, II</w:t>
      </w:r>
      <w:r w:rsidRPr="000C123D">
        <w:rPr>
          <w:rFonts w:ascii="Cambria" w:hAnsi="Cambria"/>
          <w:b/>
          <w:color w:val="000000"/>
        </w:rPr>
        <w:t> i </w:t>
      </w:r>
      <w:r w:rsidR="00360E21" w:rsidRPr="000C123D">
        <w:rPr>
          <w:rFonts w:ascii="Cambria" w:hAnsi="Cambria"/>
          <w:b/>
          <w:color w:val="000000"/>
        </w:rPr>
        <w:t>I</w:t>
      </w:r>
      <w:r w:rsidRPr="000C123D">
        <w:rPr>
          <w:rFonts w:ascii="Cambria" w:hAnsi="Cambria"/>
          <w:b/>
          <w:color w:val="000000"/>
        </w:rPr>
        <w:t>II zamówienia</w:t>
      </w:r>
      <w:bookmarkEnd w:id="23"/>
      <w:bookmarkEnd w:id="24"/>
      <w:bookmarkEnd w:id="25"/>
    </w:p>
    <w:p w14:paraId="4CF48352" w14:textId="77777777" w:rsidR="00942FFF" w:rsidRPr="000C123D" w:rsidRDefault="00942FFF" w:rsidP="000C123D">
      <w:pPr>
        <w:widowControl w:val="0"/>
        <w:spacing w:before="120" w:after="0" w:line="240" w:lineRule="auto"/>
        <w:jc w:val="both"/>
        <w:rPr>
          <w:rFonts w:ascii="Cambria" w:eastAsia="Calibri" w:hAnsi="Cambria"/>
        </w:rPr>
      </w:pPr>
      <w:r w:rsidRPr="000C123D">
        <w:rPr>
          <w:rFonts w:ascii="Cambria" w:eastAsia="Calibri" w:hAnsi="Cambria"/>
          <w:b/>
        </w:rPr>
        <w:t xml:space="preserve">Klauzula funduszu prewencyjnego </w:t>
      </w:r>
      <w:r w:rsidRPr="000C123D">
        <w:rPr>
          <w:rFonts w:ascii="Cambria" w:eastAsia="Calibri" w:hAnsi="Cambria"/>
        </w:rPr>
        <w:t>– bez względu na postanowienia ogólnych bądź szczególnych warunków ubezpieczenia, strony umowy ubezpieczenia uzgodniły, że:</w:t>
      </w:r>
    </w:p>
    <w:p w14:paraId="5B5EB070" w14:textId="68555264"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5AA395BF"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aktów terroryzmu </w:t>
      </w:r>
      <w:r w:rsidRPr="000C123D">
        <w:rPr>
          <w:rFonts w:ascii="Cambria" w:eastAsia="Calibri" w:hAnsi="Cambria"/>
        </w:rPr>
        <w:t>– bez względu na postanowienia ogólnych bądź szczególnych warunków ubezpieczenia, strony umowy ubezpieczenia uzgodniły, że:</w:t>
      </w:r>
    </w:p>
    <w:p w14:paraId="50B4B127" w14:textId="77777777" w:rsidR="00942FFF" w:rsidRPr="000C123D" w:rsidRDefault="00942FFF" w:rsidP="00152F09">
      <w:pPr>
        <w:widowControl w:val="0"/>
        <w:numPr>
          <w:ilvl w:val="0"/>
          <w:numId w:val="136"/>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3EFD0D2B" w14:textId="77777777" w:rsidR="00942FFF" w:rsidRPr="000C123D" w:rsidRDefault="00942FFF" w:rsidP="00C70AC1">
      <w:pPr>
        <w:widowControl w:val="0"/>
        <w:numPr>
          <w:ilvl w:val="0"/>
          <w:numId w:val="136"/>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Przez akty terroryzmu rozumie się działanie jakiejkolwiek osoby w imieniu lub w powiązaniu z jakąkolwiek organizacją występującą w celu obalenia rządu lub wywarcia na niego wpływu (de iure lub de facto) przy użyciu siły albo przemocy.</w:t>
      </w:r>
    </w:p>
    <w:p w14:paraId="0CEF08F6" w14:textId="008C9E0F" w:rsidR="00942FFF" w:rsidRDefault="00942FFF" w:rsidP="00C70AC1">
      <w:pPr>
        <w:widowControl w:val="0"/>
        <w:numPr>
          <w:ilvl w:val="0"/>
          <w:numId w:val="136"/>
        </w:numPr>
        <w:tabs>
          <w:tab w:val="left" w:pos="284"/>
        </w:tabs>
        <w:spacing w:before="120" w:after="0" w:line="240" w:lineRule="auto"/>
        <w:ind w:left="284" w:hanging="284"/>
        <w:contextualSpacing/>
        <w:jc w:val="both"/>
        <w:rPr>
          <w:rFonts w:ascii="Cambria" w:eastAsia="Calibri" w:hAnsi="Cambria"/>
        </w:rPr>
      </w:pPr>
      <w:r w:rsidRPr="000C123D">
        <w:rPr>
          <w:rFonts w:ascii="Cambria" w:eastAsia="Calibri" w:hAnsi="Cambria"/>
        </w:rPr>
        <w:t>Limit odpowiedzialności na jedno i wszystkie zdarzenia: 500 000,00 zł w każdym okresie ubezpieczenia.</w:t>
      </w:r>
    </w:p>
    <w:p w14:paraId="1E765750" w14:textId="3D00531B" w:rsidR="00C70AC1" w:rsidRDefault="00C70AC1" w:rsidP="00C70AC1">
      <w:pPr>
        <w:spacing w:before="120" w:after="0" w:line="240" w:lineRule="auto"/>
        <w:jc w:val="both"/>
        <w:rPr>
          <w:rFonts w:ascii="Cambria" w:hAnsi="Cambria"/>
          <w:lang w:eastAsia="pl-PL"/>
        </w:rPr>
      </w:pPr>
      <w:r w:rsidRPr="00C70AC1">
        <w:rPr>
          <w:rFonts w:ascii="Cambria" w:hAnsi="Cambria"/>
          <w:b/>
          <w:bCs/>
          <w:lang w:eastAsia="pl-PL"/>
        </w:rPr>
        <w:t>Klauzula szybkiej likwidacji szkód</w:t>
      </w:r>
      <w:r w:rsidRPr="00C70AC1">
        <w:rPr>
          <w:rFonts w:ascii="Cambria" w:hAnsi="Cambria"/>
          <w:lang w:eastAsia="pl-PL"/>
        </w:rPr>
        <w:t xml:space="preserve"> – z zachowaniem pozostałych, niezmienionych niniejszą klauzulą postanowień umowy ubezpieczenia określonych we wniosku i ogólnych (szczególnych) warunkach ubezpieczenia strony uzgodniły, </w:t>
      </w:r>
      <w:proofErr w:type="spellStart"/>
      <w:r w:rsidRPr="00C70AC1">
        <w:rPr>
          <w:rFonts w:ascii="Cambria" w:hAnsi="Cambria"/>
          <w:lang w:eastAsia="pl-PL"/>
        </w:rPr>
        <w:t>że:W</w:t>
      </w:r>
      <w:proofErr w:type="spellEnd"/>
      <w:r w:rsidRPr="00C70AC1">
        <w:rPr>
          <w:rFonts w:ascii="Cambria" w:hAnsi="Cambria"/>
          <w:lang w:eastAsia="pl-PL"/>
        </w:rPr>
        <w:t>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14:paraId="49376CC7" w14:textId="2F9F44DF" w:rsidR="00942FFF" w:rsidRPr="00C70AC1" w:rsidRDefault="00942FFF" w:rsidP="00C70AC1">
      <w:pPr>
        <w:spacing w:before="120" w:after="0" w:line="240" w:lineRule="auto"/>
        <w:jc w:val="both"/>
        <w:rPr>
          <w:rFonts w:ascii="Cambria" w:hAnsi="Cambria"/>
          <w:lang w:eastAsia="pl-PL"/>
        </w:rPr>
      </w:pPr>
      <w:r w:rsidRPr="000C123D">
        <w:rPr>
          <w:rFonts w:ascii="Cambria" w:eastAsia="Calibri" w:hAnsi="Cambria"/>
          <w:b/>
        </w:rPr>
        <w:t>Klauzula 168 godzin</w:t>
      </w:r>
      <w:r w:rsidRPr="000C123D">
        <w:rPr>
          <w:rFonts w:ascii="Cambria" w:eastAsia="Calibri" w:hAnsi="Cambria"/>
        </w:rPr>
        <w:t xml:space="preserve"> – bez względu na postanowienia ogólnych bądź szczególnych warunków ubezpieczenia, strony umowy ubezpieczenia uzgodniły, że:</w:t>
      </w:r>
    </w:p>
    <w:p w14:paraId="5C254FE1" w14:textId="508111BE" w:rsidR="00C70AC1" w:rsidRPr="000C123D" w:rsidRDefault="00942FFF" w:rsidP="00C70AC1">
      <w:pPr>
        <w:widowControl w:val="0"/>
        <w:spacing w:after="0" w:line="240" w:lineRule="auto"/>
        <w:jc w:val="both"/>
        <w:rPr>
          <w:rFonts w:ascii="Cambria" w:eastAsia="Calibri" w:hAnsi="Cambria"/>
        </w:rPr>
      </w:pPr>
      <w:r w:rsidRPr="000C123D">
        <w:rPr>
          <w:rFonts w:ascii="Cambria" w:eastAsia="Calibri" w:hAnsi="Cambria"/>
        </w:rPr>
        <w:t>Ochroną ubezpieczeniową w zakresie odpowiedzialności cywilnej objęte są szkody kolejne powstałe z tej samej przyczyny w tym samym miejscu do upływu 7 dni od zgłoszenia pierwszej szkody.</w:t>
      </w:r>
    </w:p>
    <w:p w14:paraId="281A0958" w14:textId="77777777" w:rsidR="00C70AC1" w:rsidRDefault="00942FFF" w:rsidP="00C70AC1">
      <w:pPr>
        <w:widowControl w:val="0"/>
        <w:spacing w:before="120" w:after="0" w:line="240" w:lineRule="auto"/>
        <w:jc w:val="both"/>
        <w:rPr>
          <w:rFonts w:ascii="Cambria" w:eastAsia="Calibri" w:hAnsi="Cambria"/>
        </w:rPr>
      </w:pPr>
      <w:r w:rsidRPr="000C123D">
        <w:rPr>
          <w:rFonts w:ascii="Cambria" w:eastAsia="Calibri" w:hAnsi="Cambria"/>
          <w:b/>
        </w:rPr>
        <w:t>Klauzula uznania okoliczności</w:t>
      </w:r>
      <w:r w:rsidRPr="000C123D">
        <w:rPr>
          <w:rFonts w:ascii="Cambria" w:eastAsia="Calibri" w:hAnsi="Cambria"/>
        </w:rPr>
        <w:t xml:space="preserve"> – bez względu na postanowienia ogólnych bądź szczególnych warunków ubezpieczenia, strony umowy ubezpieczenia uzgodniły, że:</w:t>
      </w:r>
    </w:p>
    <w:p w14:paraId="41B4E72C" w14:textId="09E547B1" w:rsidR="00942FFF" w:rsidRPr="000C123D" w:rsidRDefault="00942FFF" w:rsidP="00C70AC1">
      <w:pPr>
        <w:widowControl w:val="0"/>
        <w:spacing w:before="120" w:after="0" w:line="240" w:lineRule="auto"/>
        <w:jc w:val="both"/>
        <w:rPr>
          <w:rFonts w:ascii="Cambria" w:eastAsia="Calibri" w:hAnsi="Cambria"/>
        </w:rPr>
      </w:pPr>
      <w:r w:rsidRPr="000C123D">
        <w:rPr>
          <w:rFonts w:ascii="Cambria" w:eastAsia="Calibri"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54156CA2"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zmiany wielkości ryzyka </w:t>
      </w:r>
      <w:r w:rsidRPr="000C123D">
        <w:rPr>
          <w:rFonts w:ascii="Cambria" w:eastAsia="Calibri" w:hAnsi="Cambria"/>
        </w:rPr>
        <w:t>– bez względu na postanowienia ogólnych bądź szczególnych warunków ubezpieczenia, strony umowy ubezpieczenia uzgodniły, że:</w:t>
      </w:r>
    </w:p>
    <w:p w14:paraId="54F56109"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64987C78"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wypłaty bezspornej części odszkodowania </w:t>
      </w:r>
      <w:r w:rsidRPr="000C123D">
        <w:rPr>
          <w:rFonts w:ascii="Cambria" w:eastAsia="Calibri" w:hAnsi="Cambria"/>
        </w:rPr>
        <w:t>– bez względu na postanowienia ogólnych bądź szczególnych warunków ubezpieczenia, strony umowy ubezpieczenia uzgodniły, że:</w:t>
      </w:r>
    </w:p>
    <w:p w14:paraId="48EBFE81"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W przypadku potwierdzenia swojej odpowiedzialności za powstałą szkodę ubezpieczyciel wypaca bezsporną część szacunkowej wysokości należnego odszkodowania w formie zaliczki w ciągu 14 dni roboczych od zawiadomienia o szkodzie.</w:t>
      </w:r>
    </w:p>
    <w:p w14:paraId="208F7ED2"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lastRenderedPageBreak/>
        <w:t xml:space="preserve">Klauzula wyrównania sumy ubezpieczenia </w:t>
      </w:r>
      <w:r w:rsidRPr="000C123D">
        <w:rPr>
          <w:rFonts w:ascii="Cambria" w:eastAsia="Calibri" w:hAnsi="Cambria"/>
        </w:rPr>
        <w:t>– bez względu na postanowienia ogólnych bądź szczególnych warunków ubezpieczenia, strony umowy ubezpieczenia uzgodniły, że:</w:t>
      </w:r>
    </w:p>
    <w:p w14:paraId="3C00FD9B"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0D0DE972"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pokrycia kosztów naprawy uszkodzeń powstałych w mieniu otaczającym </w:t>
      </w:r>
      <w:r w:rsidRPr="000C123D">
        <w:rPr>
          <w:rFonts w:ascii="Cambria" w:eastAsia="Calibri" w:hAnsi="Cambria"/>
        </w:rPr>
        <w:t>– bez względu na postanowienia ogólnych bądź szczególnych warunków ubezpieczenia, strony umowy ubezpieczenia uzgodniły, że:</w:t>
      </w:r>
    </w:p>
    <w:p w14:paraId="69C16E7D"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14:paraId="3CB89477"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zmiany lokalizacji odbudowy </w:t>
      </w:r>
      <w:r w:rsidRPr="000C123D">
        <w:rPr>
          <w:rFonts w:ascii="Cambria" w:eastAsia="Calibri" w:hAnsi="Cambria"/>
        </w:rPr>
        <w:t>– bez względu na postanowienia ogólnych bądź szczególnych warunków ubezpieczenia, strony umowy ubezpieczenia uzgodniły, że:</w:t>
      </w:r>
    </w:p>
    <w:p w14:paraId="10247805"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621D02AC"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automatycznego pokrycia konsumpcji sumy ubezpieczenia w ubezpieczeniu mienia systemem pierwszego ryzyka </w:t>
      </w:r>
      <w:r w:rsidRPr="000C123D">
        <w:rPr>
          <w:rFonts w:ascii="Cambria" w:eastAsia="Calibri" w:hAnsi="Cambria"/>
        </w:rPr>
        <w:t>– bez względu na postanowienia ogólnych bądź szczególnych warunków ubezpieczenia, strony umowy ubezpieczenia uzgodniły, że:</w:t>
      </w:r>
    </w:p>
    <w:p w14:paraId="0DFC7CCB"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2A4C3856"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Klauzula nie ma zastosowania jeżeli ogólne (szczególne) warunki ubezpieczenia nie przewidują konsumpcji sumy ubezpieczenia.</w:t>
      </w:r>
    </w:p>
    <w:p w14:paraId="491A04BF" w14:textId="77777777" w:rsidR="00942FFF" w:rsidRPr="000C123D" w:rsidRDefault="00942FFF" w:rsidP="000C123D">
      <w:pPr>
        <w:widowControl w:val="0"/>
        <w:spacing w:before="60" w:after="0" w:line="240" w:lineRule="auto"/>
        <w:jc w:val="both"/>
        <w:rPr>
          <w:rFonts w:ascii="Cambria" w:eastAsia="Calibri" w:hAnsi="Cambria"/>
          <w:bCs/>
          <w:iCs/>
        </w:rPr>
      </w:pPr>
      <w:r w:rsidRPr="000C123D">
        <w:rPr>
          <w:rFonts w:ascii="Cambria" w:eastAsia="Calibri" w:hAnsi="Cambria"/>
          <w:b/>
          <w:bCs/>
        </w:rPr>
        <w:t xml:space="preserve">Klauzula przezornej sumy ubezpieczenia </w:t>
      </w:r>
      <w:r w:rsidRPr="000C123D">
        <w:rPr>
          <w:rFonts w:ascii="Cambria" w:eastAsia="Calibri" w:hAnsi="Cambria"/>
        </w:rPr>
        <w:t>– bez względu na postanowienia ogólnych bądź szczególnych warunków ubezpieczenia, strony umowy ubezpieczenia uzgodniły, że:</w:t>
      </w:r>
    </w:p>
    <w:p w14:paraId="0B5563E5" w14:textId="5BBD2DE7" w:rsidR="00390208" w:rsidRPr="000C123D" w:rsidRDefault="00942FFF" w:rsidP="00617275">
      <w:pPr>
        <w:widowControl w:val="0"/>
        <w:spacing w:after="0" w:line="240" w:lineRule="auto"/>
        <w:jc w:val="both"/>
        <w:rPr>
          <w:rFonts w:ascii="Cambria" w:eastAsia="Calibri" w:hAnsi="Cambria"/>
        </w:rPr>
      </w:pPr>
      <w:r w:rsidRPr="000C123D">
        <w:rPr>
          <w:rFonts w:ascii="Cambria" w:eastAsia="Calibri" w:hAnsi="Cambria"/>
          <w:bCs/>
          <w:iCs/>
        </w:rPr>
        <w:t xml:space="preserve">W odniesieniu do budynków i budowli zadeklarowanych do ubezpieczenia od ognia i innych zdarzeń losowych lub do ubezpieczenia mienia od wszystkich </w:t>
      </w:r>
      <w:proofErr w:type="spellStart"/>
      <w:r w:rsidRPr="000C123D">
        <w:rPr>
          <w:rFonts w:ascii="Cambria" w:eastAsia="Calibri" w:hAnsi="Cambria"/>
          <w:bCs/>
          <w:iCs/>
        </w:rPr>
        <w:t>ryzyk</w:t>
      </w:r>
      <w:proofErr w:type="spellEnd"/>
      <w:r w:rsidRPr="000C123D">
        <w:rPr>
          <w:rFonts w:ascii="Cambria" w:eastAsia="Calibri" w:hAnsi="Cambria"/>
          <w:bCs/>
          <w:iCs/>
        </w:rPr>
        <w:t xml:space="preserve">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0C123D">
        <w:rPr>
          <w:rFonts w:ascii="Cambria" w:eastAsia="Calibri"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r w:rsidR="007653B9" w:rsidRPr="000C123D">
        <w:rPr>
          <w:rFonts w:ascii="Cambria" w:eastAsia="Calibri" w:hAnsi="Cambria"/>
        </w:rPr>
        <w:t xml:space="preserve">  </w:t>
      </w:r>
    </w:p>
    <w:bookmarkEnd w:id="21"/>
    <w:p w14:paraId="65E60362" w14:textId="77777777" w:rsidR="00967F3F" w:rsidRPr="000C123D" w:rsidRDefault="00967F3F" w:rsidP="000C123D">
      <w:pPr>
        <w:widowControl w:val="0"/>
        <w:spacing w:after="0" w:line="240" w:lineRule="auto"/>
        <w:rPr>
          <w:rFonts w:ascii="Cambria" w:hAnsi="Cambria"/>
          <w:color w:val="000000"/>
        </w:rPr>
        <w:sectPr w:rsidR="00967F3F" w:rsidRPr="000C123D" w:rsidSect="00032C64">
          <w:pgSz w:w="11906" w:h="16838"/>
          <w:pgMar w:top="993" w:right="1134" w:bottom="851" w:left="1134" w:header="454" w:footer="454" w:gutter="0"/>
          <w:cols w:space="708"/>
          <w:docGrid w:linePitch="360"/>
        </w:sectPr>
      </w:pPr>
    </w:p>
    <w:p w14:paraId="441CB379" w14:textId="2F635575" w:rsidR="00967F3F" w:rsidRPr="000C123D" w:rsidRDefault="00967F3F" w:rsidP="000C123D">
      <w:pPr>
        <w:widowControl w:val="0"/>
        <w:spacing w:before="120" w:after="120" w:line="240" w:lineRule="auto"/>
        <w:jc w:val="both"/>
        <w:outlineLvl w:val="0"/>
        <w:rPr>
          <w:rFonts w:ascii="Cambria" w:hAnsi="Cambria"/>
          <w:b/>
        </w:rPr>
      </w:pPr>
      <w:bookmarkStart w:id="26" w:name="_Toc407615913"/>
      <w:bookmarkStart w:id="27" w:name="_Toc466986951"/>
      <w:r w:rsidRPr="000C123D">
        <w:rPr>
          <w:rFonts w:ascii="Cambria" w:hAnsi="Cambria"/>
          <w:b/>
        </w:rPr>
        <w:lastRenderedPageBreak/>
        <w:t>Załącznik nr 6 do SIWZ</w:t>
      </w:r>
      <w:r w:rsidR="002E072D" w:rsidRPr="000C123D">
        <w:rPr>
          <w:rFonts w:ascii="Cambria" w:hAnsi="Cambria"/>
          <w:b/>
        </w:rPr>
        <w:t>:</w:t>
      </w:r>
      <w:r w:rsidRPr="000C123D">
        <w:rPr>
          <w:rFonts w:ascii="Cambria" w:hAnsi="Cambria"/>
          <w:b/>
        </w:rPr>
        <w:t xml:space="preserve"> Wzór umowy dotyczący części I zamówienia</w:t>
      </w:r>
      <w:bookmarkEnd w:id="26"/>
      <w:bookmarkEnd w:id="27"/>
    </w:p>
    <w:p w14:paraId="5735745F" w14:textId="77777777" w:rsidR="004516E6" w:rsidRPr="000C123D" w:rsidRDefault="004516E6" w:rsidP="000C123D">
      <w:pPr>
        <w:widowControl w:val="0"/>
        <w:spacing w:after="0" w:line="240" w:lineRule="auto"/>
        <w:jc w:val="center"/>
        <w:rPr>
          <w:rFonts w:ascii="Cambria" w:hAnsi="Cambria"/>
          <w:lang w:eastAsia="pl-PL"/>
        </w:rPr>
      </w:pPr>
      <w:r w:rsidRPr="000C123D">
        <w:rPr>
          <w:rFonts w:ascii="Cambria" w:hAnsi="Cambria"/>
          <w:lang w:eastAsia="pl-PL"/>
        </w:rPr>
        <w:t>Umowa nr …………</w:t>
      </w:r>
    </w:p>
    <w:p w14:paraId="641E0204" w14:textId="374467E6" w:rsidR="00354EDF" w:rsidRPr="000C123D" w:rsidRDefault="004516E6" w:rsidP="000C123D">
      <w:pPr>
        <w:widowControl w:val="0"/>
        <w:tabs>
          <w:tab w:val="left" w:pos="360"/>
        </w:tabs>
        <w:spacing w:before="120" w:after="0" w:line="240" w:lineRule="auto"/>
        <w:jc w:val="both"/>
        <w:rPr>
          <w:rFonts w:ascii="Cambria" w:hAnsi="Cambria"/>
          <w:lang w:eastAsia="pl-PL"/>
        </w:rPr>
      </w:pPr>
      <w:r w:rsidRPr="000C123D">
        <w:rPr>
          <w:rFonts w:ascii="Cambria" w:hAnsi="Cambria"/>
          <w:lang w:eastAsia="pl-PL"/>
        </w:rPr>
        <w:t>zawarta dnia ………………….........</w:t>
      </w:r>
      <w:r w:rsidR="007E642C" w:rsidRPr="000C123D">
        <w:rPr>
          <w:rFonts w:ascii="Cambria" w:hAnsi="Cambria"/>
          <w:lang w:eastAsia="pl-PL"/>
        </w:rPr>
        <w:t xml:space="preserve"> w </w:t>
      </w:r>
      <w:r w:rsidR="00F22895">
        <w:rPr>
          <w:rFonts w:ascii="Cambria" w:hAnsi="Cambria"/>
          <w:lang w:eastAsia="pl-PL"/>
        </w:rPr>
        <w:t>Sobków</w:t>
      </w:r>
      <w:r w:rsidR="007E642C" w:rsidRPr="000C123D">
        <w:rPr>
          <w:rFonts w:ascii="Cambria" w:hAnsi="Cambria"/>
          <w:lang w:eastAsia="pl-PL"/>
        </w:rPr>
        <w:t>,</w:t>
      </w:r>
      <w:r w:rsidRPr="000C123D">
        <w:rPr>
          <w:rFonts w:ascii="Cambria" w:hAnsi="Cambria"/>
          <w:lang w:eastAsia="pl-PL"/>
        </w:rPr>
        <w:t xml:space="preserve"> pomiędzy</w:t>
      </w:r>
      <w:r w:rsidR="007E642C" w:rsidRPr="000C123D">
        <w:rPr>
          <w:rFonts w:ascii="Cambria" w:eastAsiaTheme="minorHAnsi" w:hAnsi="Cambria" w:cstheme="minorBidi"/>
          <w:sz w:val="24"/>
          <w:szCs w:val="24"/>
        </w:rPr>
        <w:t xml:space="preserve"> </w:t>
      </w:r>
      <w:r w:rsidR="007E642C" w:rsidRPr="000C123D">
        <w:rPr>
          <w:rFonts w:ascii="Cambria" w:hAnsi="Cambria"/>
          <w:lang w:eastAsia="pl-PL"/>
        </w:rPr>
        <w:t xml:space="preserve">Gminą </w:t>
      </w:r>
      <w:r w:rsidR="00F22895">
        <w:rPr>
          <w:rFonts w:ascii="Cambria" w:hAnsi="Cambria"/>
          <w:lang w:eastAsia="pl-PL"/>
        </w:rPr>
        <w:t>Sobków</w:t>
      </w:r>
      <w:r w:rsidR="007E642C" w:rsidRPr="000C123D">
        <w:rPr>
          <w:rFonts w:ascii="Cambria" w:hAnsi="Cambria"/>
          <w:lang w:eastAsia="pl-PL"/>
        </w:rPr>
        <w:t>,</w:t>
      </w:r>
      <w:r w:rsidR="00F22895">
        <w:rPr>
          <w:rFonts w:ascii="Cambria" w:hAnsi="Cambria"/>
          <w:lang w:eastAsia="pl-PL"/>
        </w:rPr>
        <w:t xml:space="preserve"> Pl. Wolności 12</w:t>
      </w:r>
      <w:r w:rsidR="00F51712" w:rsidRPr="00F51712">
        <w:rPr>
          <w:rFonts w:ascii="Cambria" w:hAnsi="Cambria"/>
          <w:lang w:eastAsia="pl-PL"/>
        </w:rPr>
        <w:t xml:space="preserve">, </w:t>
      </w:r>
      <w:r w:rsidR="00F22895">
        <w:rPr>
          <w:rFonts w:ascii="Cambria" w:hAnsi="Cambria"/>
          <w:lang w:eastAsia="pl-PL"/>
        </w:rPr>
        <w:t>28-305</w:t>
      </w:r>
      <w:r w:rsidR="00F51712" w:rsidRPr="00F51712">
        <w:rPr>
          <w:rFonts w:ascii="Cambria" w:hAnsi="Cambria"/>
          <w:lang w:eastAsia="pl-PL"/>
        </w:rPr>
        <w:t xml:space="preserve"> </w:t>
      </w:r>
      <w:r w:rsidR="00F22895">
        <w:rPr>
          <w:rFonts w:ascii="Cambria" w:hAnsi="Cambria"/>
          <w:lang w:eastAsia="pl-PL"/>
        </w:rPr>
        <w:t>Sobków</w:t>
      </w:r>
      <w:r w:rsidR="007E642C" w:rsidRPr="000C123D">
        <w:rPr>
          <w:rFonts w:ascii="Cambria" w:hAnsi="Cambria"/>
          <w:lang w:eastAsia="pl-PL"/>
        </w:rPr>
        <w:t xml:space="preserve">, </w:t>
      </w:r>
      <w:r w:rsidR="00354EDF" w:rsidRPr="000C123D">
        <w:rPr>
          <w:rFonts w:ascii="Cambria" w:hAnsi="Cambria"/>
          <w:lang w:eastAsia="pl-PL"/>
        </w:rPr>
        <w:t>reprezentowan</w:t>
      </w:r>
      <w:r w:rsidR="007E642C" w:rsidRPr="000C123D">
        <w:rPr>
          <w:rFonts w:ascii="Cambria" w:hAnsi="Cambria"/>
          <w:lang w:eastAsia="pl-PL"/>
        </w:rPr>
        <w:t>ą</w:t>
      </w:r>
      <w:r w:rsidR="00354EDF" w:rsidRPr="000C123D">
        <w:rPr>
          <w:rFonts w:ascii="Cambria" w:hAnsi="Cambria"/>
          <w:lang w:eastAsia="pl-PL"/>
        </w:rPr>
        <w:t xml:space="preserve"> przez:</w:t>
      </w:r>
    </w:p>
    <w:p w14:paraId="55A9CA28" w14:textId="3D129762" w:rsidR="00354EDF" w:rsidRPr="000C123D" w:rsidRDefault="00F22895" w:rsidP="000C123D">
      <w:pPr>
        <w:widowControl w:val="0"/>
        <w:spacing w:before="120" w:after="0" w:line="240" w:lineRule="auto"/>
        <w:jc w:val="both"/>
        <w:rPr>
          <w:rFonts w:ascii="Cambria" w:hAnsi="Cambria"/>
          <w:b/>
          <w:lang w:eastAsia="pl-PL"/>
        </w:rPr>
      </w:pPr>
      <w:r>
        <w:rPr>
          <w:rFonts w:ascii="Cambria" w:hAnsi="Cambria"/>
          <w:b/>
          <w:lang w:eastAsia="pl-PL"/>
        </w:rPr>
        <w:t xml:space="preserve">Tadeusza </w:t>
      </w:r>
      <w:proofErr w:type="spellStart"/>
      <w:r>
        <w:rPr>
          <w:rFonts w:ascii="Cambria" w:hAnsi="Cambria"/>
          <w:b/>
          <w:lang w:eastAsia="pl-PL"/>
        </w:rPr>
        <w:t>Domińczaka</w:t>
      </w:r>
      <w:proofErr w:type="spellEnd"/>
      <w:r w:rsidR="00EB190A">
        <w:rPr>
          <w:rFonts w:ascii="Cambria" w:hAnsi="Cambria"/>
          <w:b/>
          <w:lang w:eastAsia="pl-PL"/>
        </w:rPr>
        <w:t xml:space="preserve"> </w:t>
      </w:r>
      <w:r w:rsidR="007E642C" w:rsidRPr="000C123D">
        <w:rPr>
          <w:rFonts w:ascii="Cambria" w:hAnsi="Cambria"/>
          <w:b/>
          <w:lang w:eastAsia="pl-PL"/>
        </w:rPr>
        <w:t>– Wójta Gminy</w:t>
      </w:r>
      <w:r w:rsidR="004516E6" w:rsidRPr="000C123D">
        <w:rPr>
          <w:rFonts w:ascii="Cambria" w:hAnsi="Cambria"/>
          <w:b/>
          <w:lang w:eastAsia="pl-PL"/>
        </w:rPr>
        <w:t xml:space="preserve"> </w:t>
      </w:r>
    </w:p>
    <w:p w14:paraId="5D3B22C2" w14:textId="4C21896A" w:rsidR="007E642C" w:rsidRPr="000C123D" w:rsidRDefault="007E642C" w:rsidP="000C123D">
      <w:pPr>
        <w:widowControl w:val="0"/>
        <w:spacing w:before="120" w:after="0" w:line="240" w:lineRule="auto"/>
        <w:jc w:val="both"/>
        <w:rPr>
          <w:rFonts w:ascii="Cambria" w:hAnsi="Cambria"/>
          <w:lang w:eastAsia="pl-PL"/>
        </w:rPr>
      </w:pPr>
      <w:r w:rsidRPr="000C123D">
        <w:rPr>
          <w:rFonts w:ascii="Cambria" w:hAnsi="Cambria"/>
          <w:bCs/>
          <w:lang w:eastAsia="pl-PL"/>
        </w:rPr>
        <w:t xml:space="preserve">przy kontrasygnacie </w:t>
      </w:r>
      <w:r w:rsidRPr="00EB190A">
        <w:rPr>
          <w:rFonts w:ascii="Cambria" w:hAnsi="Cambria"/>
          <w:b/>
          <w:bCs/>
          <w:lang w:eastAsia="pl-PL"/>
        </w:rPr>
        <w:t>Skarbnika Gminy</w:t>
      </w:r>
    </w:p>
    <w:p w14:paraId="3D6E5C57" w14:textId="663275A8" w:rsidR="004516E6" w:rsidRPr="000C123D" w:rsidRDefault="004516E6" w:rsidP="000C123D">
      <w:pPr>
        <w:widowControl w:val="0"/>
        <w:spacing w:before="120" w:after="0" w:line="240" w:lineRule="auto"/>
        <w:jc w:val="both"/>
        <w:rPr>
          <w:rFonts w:ascii="Cambria" w:hAnsi="Cambria"/>
          <w:lang w:eastAsia="pl-PL"/>
        </w:rPr>
      </w:pPr>
      <w:r w:rsidRPr="000C123D">
        <w:rPr>
          <w:rFonts w:ascii="Cambria" w:hAnsi="Cambria"/>
          <w:lang w:eastAsia="pl-PL"/>
        </w:rPr>
        <w:t>zwan</w:t>
      </w:r>
      <w:r w:rsidR="007E642C" w:rsidRPr="000C123D">
        <w:rPr>
          <w:rFonts w:ascii="Cambria" w:hAnsi="Cambria"/>
          <w:lang w:eastAsia="pl-PL"/>
        </w:rPr>
        <w:t>ą</w:t>
      </w:r>
      <w:r w:rsidRPr="000C123D">
        <w:rPr>
          <w:rFonts w:ascii="Cambria" w:hAnsi="Cambria"/>
          <w:lang w:eastAsia="pl-PL"/>
        </w:rPr>
        <w:t xml:space="preserve"> w treści umowy </w:t>
      </w:r>
      <w:r w:rsidRPr="000C123D">
        <w:rPr>
          <w:rFonts w:ascii="Cambria" w:hAnsi="Cambria"/>
          <w:b/>
          <w:lang w:eastAsia="pl-PL"/>
        </w:rPr>
        <w:t>Zamawiającym</w:t>
      </w:r>
    </w:p>
    <w:p w14:paraId="244B1FC7" w14:textId="77777777" w:rsidR="004516E6" w:rsidRPr="000C123D" w:rsidRDefault="004516E6" w:rsidP="000C123D">
      <w:pPr>
        <w:widowControl w:val="0"/>
        <w:spacing w:before="120" w:after="0" w:line="240" w:lineRule="auto"/>
        <w:jc w:val="center"/>
        <w:rPr>
          <w:rFonts w:ascii="Cambria" w:hAnsi="Cambria"/>
          <w:lang w:eastAsia="pl-PL"/>
        </w:rPr>
      </w:pPr>
      <w:r w:rsidRPr="000C123D">
        <w:rPr>
          <w:rFonts w:ascii="Cambria" w:hAnsi="Cambria"/>
          <w:lang w:eastAsia="pl-PL"/>
        </w:rPr>
        <w:t>a</w:t>
      </w:r>
    </w:p>
    <w:p w14:paraId="539C443D" w14:textId="77777777" w:rsidR="0053645B" w:rsidRPr="000C123D" w:rsidRDefault="0053645B" w:rsidP="000C123D">
      <w:pPr>
        <w:widowControl w:val="0"/>
        <w:spacing w:before="120" w:after="0" w:line="240" w:lineRule="auto"/>
        <w:jc w:val="both"/>
        <w:rPr>
          <w:rFonts w:ascii="Cambria" w:hAnsi="Cambria"/>
          <w:i/>
          <w:lang w:eastAsia="pl-PL"/>
        </w:rPr>
      </w:pPr>
      <w:r w:rsidRPr="000C123D">
        <w:rPr>
          <w:rFonts w:ascii="Cambria" w:hAnsi="Cambria"/>
          <w:bCs/>
        </w:rPr>
        <w:t xml:space="preserve">…………………… z siedzibą w ……………., prowadzącym działalność ubezpieczeniową zarejestrowaną </w:t>
      </w:r>
      <w:r w:rsidRPr="000C123D">
        <w:rPr>
          <w:rFonts w:ascii="Cambria" w:hAnsi="Cambria"/>
          <w:bCs/>
        </w:rPr>
        <w:br/>
        <w:t>w ………………………………., pod nr…………………, posiadającym uprawnienia (zezwolenia) do prowadzenia działalności ubezpieczeniowej obejmującej przedmiot zamówienia nr ….., z dnia ………. / status członkowski określonej organizacji, od którego uzależnione jest prawo świadczenia usług ubezpieczeniowych objętych przedmiotem zamówienia w kraju, w którym Wykonawca ma siedzibę: ………………………………………..., nr VAT lub inny krajowy numer identyfikacyjny: …………</w:t>
      </w:r>
    </w:p>
    <w:p w14:paraId="51500488" w14:textId="77777777" w:rsidR="004516E6" w:rsidRPr="000C123D" w:rsidRDefault="004516E6" w:rsidP="000C123D">
      <w:pPr>
        <w:widowControl w:val="0"/>
        <w:spacing w:before="120" w:after="0" w:line="240" w:lineRule="auto"/>
        <w:jc w:val="both"/>
        <w:rPr>
          <w:rFonts w:ascii="Cambria" w:hAnsi="Cambria"/>
          <w:highlight w:val="yellow"/>
          <w:lang w:eastAsia="pl-PL"/>
        </w:rPr>
      </w:pPr>
      <w:r w:rsidRPr="000C123D">
        <w:rPr>
          <w:rFonts w:ascii="Cambria" w:hAnsi="Cambria"/>
          <w:lang w:eastAsia="pl-PL"/>
        </w:rPr>
        <w:t>reprezentowanym przez: ...............................................................................................................................,</w:t>
      </w:r>
    </w:p>
    <w:p w14:paraId="4D416395" w14:textId="77777777" w:rsidR="004516E6" w:rsidRPr="000C123D" w:rsidRDefault="004516E6" w:rsidP="000C123D">
      <w:pPr>
        <w:widowControl w:val="0"/>
        <w:spacing w:before="240" w:after="24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14:paraId="4FB5904F" w14:textId="1714B77B" w:rsidR="00C456DF" w:rsidRPr="000C123D" w:rsidRDefault="00C456DF" w:rsidP="000C123D">
      <w:pPr>
        <w:widowControl w:val="0"/>
        <w:spacing w:before="120"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o udzielenie zamówienia publicznego na wykonanie zadania pn.: </w:t>
      </w:r>
      <w:r w:rsidR="007E642C" w:rsidRPr="000C123D">
        <w:rPr>
          <w:rFonts w:ascii="Cambria" w:hAnsi="Cambria"/>
        </w:rPr>
        <w:t xml:space="preserve">Ubezpieczenie majątku i innych interesów Gminy </w:t>
      </w:r>
      <w:r w:rsidR="00F22895">
        <w:rPr>
          <w:rFonts w:ascii="Cambria" w:hAnsi="Cambria"/>
        </w:rPr>
        <w:t>Sobków</w:t>
      </w:r>
      <w:r w:rsidR="00D507D8" w:rsidRPr="000C123D">
        <w:rPr>
          <w:rFonts w:ascii="Cambria" w:hAnsi="Cambria"/>
        </w:rPr>
        <w:t xml:space="preserve"> - </w:t>
      </w:r>
      <w:r w:rsidR="006E2097" w:rsidRPr="000C123D">
        <w:rPr>
          <w:rFonts w:ascii="Cambria" w:hAnsi="Cambria"/>
        </w:rPr>
        <w:t>c</w:t>
      </w:r>
      <w:r w:rsidRPr="000C123D">
        <w:rPr>
          <w:rFonts w:ascii="Cambria" w:hAnsi="Cambria"/>
        </w:rPr>
        <w:t>zęść I zamówienia</w:t>
      </w:r>
      <w:r w:rsidR="00A52D8C" w:rsidRPr="000C123D">
        <w:rPr>
          <w:rFonts w:ascii="Cambria" w:hAnsi="Cambria"/>
        </w:rPr>
        <w:t xml:space="preserve">: </w:t>
      </w:r>
      <w:r w:rsidRPr="000C123D">
        <w:rPr>
          <w:rFonts w:ascii="Cambria" w:hAnsi="Cambria"/>
          <w:bCs/>
        </w:rPr>
        <w:t xml:space="preserve">Ubezpieczenie majątku i odpowiedzialności cywilnej </w:t>
      </w:r>
      <w:r w:rsidR="007E642C" w:rsidRPr="000C123D">
        <w:rPr>
          <w:rFonts w:ascii="Cambria" w:hAnsi="Cambria"/>
          <w:bCs/>
        </w:rPr>
        <w:t xml:space="preserve">Gminy </w:t>
      </w:r>
      <w:r w:rsidR="00F22895">
        <w:rPr>
          <w:rFonts w:ascii="Cambria" w:hAnsi="Cambria"/>
        </w:rPr>
        <w:t>Sobków</w:t>
      </w:r>
      <w:r w:rsidR="00DC7473" w:rsidRPr="000C123D">
        <w:rPr>
          <w:rFonts w:ascii="Cambria" w:hAnsi="Cambria"/>
        </w:rPr>
        <w:t xml:space="preserve"> </w:t>
      </w:r>
      <w:r w:rsidRPr="000C123D">
        <w:rPr>
          <w:rFonts w:ascii="Cambria" w:hAnsi="Cambria"/>
        </w:rPr>
        <w:t>- przeprowadzonego w trybie przetargu nieograniczoneg</w:t>
      </w:r>
      <w:r w:rsidR="00A52D8C" w:rsidRPr="000C123D">
        <w:rPr>
          <w:rFonts w:ascii="Cambria" w:hAnsi="Cambria"/>
        </w:rPr>
        <w:t xml:space="preserve">o zgodnie z przepisami ustawy z </w:t>
      </w:r>
      <w:r w:rsidRPr="000C123D">
        <w:rPr>
          <w:rFonts w:ascii="Cambria" w:hAnsi="Cambria"/>
        </w:rPr>
        <w:t>dnia 29 stycznia 2004 r. Prawo zamówień publicznych (</w:t>
      </w:r>
      <w:r w:rsidR="007E6427" w:rsidRPr="000C123D">
        <w:rPr>
          <w:rFonts w:ascii="Cambria" w:hAnsi="Cambria"/>
          <w:iCs/>
        </w:rPr>
        <w:t>tekst jednolity Dz.U. z 201</w:t>
      </w:r>
      <w:r w:rsidR="007E6427">
        <w:rPr>
          <w:rFonts w:ascii="Cambria" w:hAnsi="Cambria"/>
          <w:iCs/>
        </w:rPr>
        <w:t>7</w:t>
      </w:r>
      <w:r w:rsidR="007E6427" w:rsidRPr="000C123D">
        <w:rPr>
          <w:rFonts w:ascii="Cambria" w:hAnsi="Cambria"/>
          <w:iCs/>
        </w:rPr>
        <w:t xml:space="preserve"> r. poz. </w:t>
      </w:r>
      <w:r w:rsidR="007E6427">
        <w:rPr>
          <w:rFonts w:ascii="Cambria" w:hAnsi="Cambria"/>
          <w:iCs/>
        </w:rPr>
        <w:t>1579</w:t>
      </w:r>
      <w:r w:rsidR="00AD1FC7" w:rsidRPr="00AD1FC7">
        <w:t xml:space="preserve"> </w:t>
      </w:r>
      <w:r w:rsidR="00AD1FC7" w:rsidRPr="00AD1FC7">
        <w:rPr>
          <w:rFonts w:ascii="Cambria" w:hAnsi="Cambria"/>
          <w:iCs/>
        </w:rPr>
        <w:t xml:space="preserve">z </w:t>
      </w:r>
      <w:proofErr w:type="spellStart"/>
      <w:r w:rsidR="00AD1FC7" w:rsidRPr="00AD1FC7">
        <w:rPr>
          <w:rFonts w:ascii="Cambria" w:hAnsi="Cambria"/>
          <w:iCs/>
        </w:rPr>
        <w:t>późn</w:t>
      </w:r>
      <w:proofErr w:type="spellEnd"/>
      <w:r w:rsidR="00AD1FC7" w:rsidRPr="00AD1FC7">
        <w:rPr>
          <w:rFonts w:ascii="Cambria" w:hAnsi="Cambria"/>
          <w:iCs/>
        </w:rPr>
        <w:t>. zm.</w:t>
      </w:r>
      <w:r w:rsidRPr="000C123D">
        <w:rPr>
          <w:rFonts w:ascii="Cambria" w:hAnsi="Cambria"/>
        </w:rPr>
        <w:t>).</w:t>
      </w:r>
    </w:p>
    <w:p w14:paraId="7004AA6B"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14:paraId="7E0ACA78"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14:paraId="7F066AAE" w14:textId="77777777" w:rsidR="004516E6" w:rsidRPr="000C123D" w:rsidRDefault="004516E6" w:rsidP="000C123D">
      <w:pPr>
        <w:widowControl w:val="0"/>
        <w:numPr>
          <w:ilvl w:val="0"/>
          <w:numId w:val="44"/>
        </w:numPr>
        <w:tabs>
          <w:tab w:val="clear" w:pos="720"/>
          <w:tab w:val="num" w:pos="0"/>
          <w:tab w:val="left" w:pos="284"/>
        </w:tabs>
        <w:spacing w:after="0" w:line="240" w:lineRule="auto"/>
        <w:ind w:left="0" w:firstLine="0"/>
        <w:jc w:val="both"/>
        <w:rPr>
          <w:rFonts w:ascii="Cambria" w:hAnsi="Cambria"/>
          <w:lang w:eastAsia="pl-PL"/>
        </w:rPr>
      </w:pPr>
      <w:r w:rsidRPr="000C123D">
        <w:rPr>
          <w:rFonts w:ascii="Cambria" w:hAnsi="Cambria"/>
          <w:lang w:eastAsia="pl-PL"/>
        </w:rPr>
        <w:t>Niniejsza umowa reguluje warunki wykonania zamówienia.</w:t>
      </w:r>
    </w:p>
    <w:p w14:paraId="0B9C2603" w14:textId="001D2D6F" w:rsidR="004516E6" w:rsidRPr="000C123D" w:rsidRDefault="004516E6" w:rsidP="000C123D">
      <w:pPr>
        <w:widowControl w:val="0"/>
        <w:numPr>
          <w:ilvl w:val="0"/>
          <w:numId w:val="44"/>
        </w:numPr>
        <w:tabs>
          <w:tab w:val="clear" w:pos="720"/>
          <w:tab w:val="left" w:pos="284"/>
        </w:tabs>
        <w:spacing w:after="0" w:line="240" w:lineRule="auto"/>
        <w:ind w:left="284" w:hanging="284"/>
        <w:jc w:val="both"/>
        <w:rPr>
          <w:rFonts w:ascii="Cambria" w:hAnsi="Cambria"/>
          <w:lang w:eastAsia="pl-PL"/>
        </w:rPr>
      </w:pPr>
      <w:r w:rsidRPr="000C123D">
        <w:rPr>
          <w:rFonts w:ascii="Cambria" w:hAnsi="Cambria"/>
          <w:lang w:eastAsia="pl-PL"/>
        </w:rPr>
        <w:t>Użyte w niniejszej umowie terminy ubezpieczający lub ubezpieczony należy odnosić odpowiednio odrębnie do każdego z podmiotów objętych zamówieniem</w:t>
      </w:r>
      <w:r w:rsidR="006E2097" w:rsidRPr="000C123D">
        <w:rPr>
          <w:rFonts w:ascii="Cambria" w:hAnsi="Cambria"/>
          <w:lang w:eastAsia="pl-PL"/>
        </w:rPr>
        <w:t>.</w:t>
      </w:r>
    </w:p>
    <w:p w14:paraId="006B04FB" w14:textId="1155A22B" w:rsidR="004516E6" w:rsidRPr="000C123D" w:rsidRDefault="004516E6" w:rsidP="000C123D">
      <w:pPr>
        <w:widowControl w:val="0"/>
        <w:numPr>
          <w:ilvl w:val="0"/>
          <w:numId w:val="44"/>
        </w:numPr>
        <w:tabs>
          <w:tab w:val="clear" w:pos="720"/>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Ilekroć zapisy umowy odnoszą się do Zamawiającego, dotyczą </w:t>
      </w:r>
      <w:r w:rsidR="00601A67" w:rsidRPr="000C123D">
        <w:rPr>
          <w:rFonts w:ascii="Cambria" w:hAnsi="Cambria"/>
          <w:lang w:eastAsia="pl-PL"/>
        </w:rPr>
        <w:t xml:space="preserve">one </w:t>
      </w:r>
      <w:r w:rsidRPr="000C123D">
        <w:rPr>
          <w:rFonts w:ascii="Cambria" w:hAnsi="Cambria"/>
          <w:lang w:eastAsia="pl-PL"/>
        </w:rPr>
        <w:t xml:space="preserve">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43C935C7"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14:paraId="1920F258" w14:textId="77777777" w:rsidR="004516E6" w:rsidRPr="000C123D" w:rsidRDefault="004516E6"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14:paraId="22E26B53" w14:textId="77777777" w:rsidR="004516E6" w:rsidRPr="000C123D" w:rsidRDefault="004516E6" w:rsidP="000C123D">
      <w:pPr>
        <w:widowControl w:val="0"/>
        <w:spacing w:before="120" w:after="0" w:line="240" w:lineRule="auto"/>
        <w:jc w:val="center"/>
        <w:rPr>
          <w:rFonts w:ascii="Cambria" w:hAnsi="Cambria"/>
          <w:b/>
        </w:rPr>
      </w:pPr>
      <w:r w:rsidRPr="000C123D">
        <w:rPr>
          <w:rFonts w:ascii="Cambria" w:hAnsi="Cambria"/>
          <w:b/>
        </w:rPr>
        <w:t>§ 3</w:t>
      </w:r>
    </w:p>
    <w:p w14:paraId="761EBFC9" w14:textId="77777777" w:rsidR="00A20383" w:rsidRPr="000C123D" w:rsidRDefault="004516E6" w:rsidP="000C123D">
      <w:pPr>
        <w:widowControl w:val="0"/>
        <w:numPr>
          <w:ilvl w:val="0"/>
          <w:numId w:val="50"/>
        </w:numPr>
        <w:spacing w:after="0" w:line="240" w:lineRule="auto"/>
        <w:ind w:left="284" w:hanging="284"/>
        <w:contextualSpacing/>
        <w:jc w:val="both"/>
        <w:rPr>
          <w:rFonts w:ascii="Cambria" w:hAnsi="Cambria"/>
        </w:rPr>
      </w:pPr>
      <w:r w:rsidRPr="000C123D">
        <w:rPr>
          <w:rFonts w:ascii="Cambria" w:hAnsi="Cambria"/>
        </w:rPr>
        <w:t>Zamawiającemu przysługuje prawo odstąpienia od umowy w razie:</w:t>
      </w:r>
    </w:p>
    <w:p w14:paraId="6B308AC9" w14:textId="77777777" w:rsidR="00A20383" w:rsidRPr="000C123D" w:rsidRDefault="004516E6" w:rsidP="000C123D">
      <w:pPr>
        <w:pStyle w:val="Akapitzlist"/>
        <w:widowControl w:val="0"/>
        <w:numPr>
          <w:ilvl w:val="0"/>
          <w:numId w:val="51"/>
        </w:numPr>
        <w:spacing w:after="0" w:line="240" w:lineRule="auto"/>
        <w:ind w:left="567" w:hanging="283"/>
        <w:jc w:val="both"/>
        <w:rPr>
          <w:rFonts w:ascii="Cambria" w:hAnsi="Cambria"/>
        </w:rPr>
      </w:pPr>
      <w:r w:rsidRPr="000C123D">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56CC1A0" w14:textId="40493F33" w:rsidR="004516E6" w:rsidRPr="000C123D" w:rsidRDefault="004516E6" w:rsidP="000C123D">
      <w:pPr>
        <w:pStyle w:val="Akapitzlist"/>
        <w:widowControl w:val="0"/>
        <w:numPr>
          <w:ilvl w:val="0"/>
          <w:numId w:val="51"/>
        </w:numPr>
        <w:spacing w:after="0" w:line="240" w:lineRule="auto"/>
        <w:ind w:left="567" w:hanging="283"/>
        <w:jc w:val="both"/>
        <w:rPr>
          <w:rFonts w:ascii="Cambria" w:hAnsi="Cambria"/>
        </w:rPr>
      </w:pPr>
      <w:r w:rsidRPr="000C123D">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784CF1B6" w14:textId="0BABFD8D" w:rsidR="004516E6" w:rsidRPr="000C123D" w:rsidRDefault="004516E6" w:rsidP="000C123D">
      <w:pPr>
        <w:widowControl w:val="0"/>
        <w:numPr>
          <w:ilvl w:val="0"/>
          <w:numId w:val="50"/>
        </w:numPr>
        <w:tabs>
          <w:tab w:val="left" w:pos="284"/>
        </w:tabs>
        <w:spacing w:after="0" w:line="240" w:lineRule="auto"/>
        <w:ind w:left="284" w:hanging="284"/>
        <w:contextualSpacing/>
        <w:jc w:val="both"/>
        <w:rPr>
          <w:rFonts w:ascii="Cambria" w:hAnsi="Cambria"/>
        </w:rPr>
      </w:pPr>
      <w:r w:rsidRPr="000C123D">
        <w:rPr>
          <w:rFonts w:ascii="Cambria" w:hAnsi="Cambria"/>
        </w:rPr>
        <w:t>Odstąpienie od</w:t>
      </w:r>
      <w:r w:rsidR="00675D2F" w:rsidRPr="000C123D">
        <w:rPr>
          <w:rFonts w:ascii="Cambria" w:hAnsi="Cambria"/>
        </w:rPr>
        <w:t xml:space="preserve"> </w:t>
      </w:r>
      <w:r w:rsidRPr="000C123D">
        <w:rPr>
          <w:rFonts w:ascii="Cambria" w:hAnsi="Cambria"/>
        </w:rPr>
        <w:t>umowy, o</w:t>
      </w:r>
      <w:r w:rsidR="00675D2F" w:rsidRPr="000C123D">
        <w:rPr>
          <w:rFonts w:ascii="Cambria" w:hAnsi="Cambria"/>
        </w:rPr>
        <w:t xml:space="preserve"> </w:t>
      </w:r>
      <w:r w:rsidRPr="000C123D">
        <w:rPr>
          <w:rFonts w:ascii="Cambria" w:hAnsi="Cambria"/>
        </w:rPr>
        <w:t>którym mowa w ust. 1, powinno nastąpić w formie pisemnej pod rygorem nieważności takiego oświadczenia i powinno zawierać uzasadnienie.</w:t>
      </w:r>
    </w:p>
    <w:p w14:paraId="3AE1C41C" w14:textId="0E0B4A37" w:rsidR="004516E6" w:rsidRPr="000C123D" w:rsidRDefault="004516E6" w:rsidP="000C123D">
      <w:pPr>
        <w:widowControl w:val="0"/>
        <w:numPr>
          <w:ilvl w:val="0"/>
          <w:numId w:val="50"/>
        </w:numPr>
        <w:tabs>
          <w:tab w:val="left" w:pos="284"/>
        </w:tabs>
        <w:spacing w:after="0" w:line="240" w:lineRule="auto"/>
        <w:ind w:left="284" w:hanging="284"/>
        <w:contextualSpacing/>
        <w:jc w:val="both"/>
        <w:rPr>
          <w:rFonts w:ascii="Cambria" w:hAnsi="Cambria"/>
        </w:rPr>
      </w:pPr>
      <w:r w:rsidRPr="000C123D">
        <w:rPr>
          <w:rFonts w:ascii="Cambria" w:hAnsi="Cambria"/>
        </w:rPr>
        <w:t>Prawo odstąpienia Zamawiający moż</w:t>
      </w:r>
      <w:r w:rsidR="00FB5267" w:rsidRPr="000C123D">
        <w:rPr>
          <w:rFonts w:ascii="Cambria" w:hAnsi="Cambria"/>
        </w:rPr>
        <w:t xml:space="preserve">e wykonać w terminie 30 </w:t>
      </w:r>
      <w:r w:rsidRPr="000C123D">
        <w:rPr>
          <w:rFonts w:ascii="Cambria" w:hAnsi="Cambria"/>
        </w:rPr>
        <w:t>dni od powzięcia wiadomości o okolicznościach wymienionych w ust. 1.</w:t>
      </w:r>
    </w:p>
    <w:p w14:paraId="022D3CB8" w14:textId="77777777" w:rsidR="004516E6" w:rsidRPr="000C123D" w:rsidRDefault="004516E6" w:rsidP="000C123D">
      <w:pPr>
        <w:widowControl w:val="0"/>
        <w:numPr>
          <w:ilvl w:val="0"/>
          <w:numId w:val="50"/>
        </w:numPr>
        <w:tabs>
          <w:tab w:val="left" w:pos="284"/>
        </w:tabs>
        <w:spacing w:after="0" w:line="240" w:lineRule="auto"/>
        <w:ind w:left="284" w:hanging="284"/>
        <w:contextualSpacing/>
        <w:jc w:val="both"/>
        <w:rPr>
          <w:rFonts w:ascii="Cambria" w:hAnsi="Cambria"/>
        </w:rPr>
      </w:pPr>
      <w:r w:rsidRPr="000C123D">
        <w:rPr>
          <w:rFonts w:ascii="Cambria" w:hAnsi="Cambria"/>
        </w:rPr>
        <w:t>W przypadku odstąpienia od umowy, o którym mowa w ust. 1, Wykonawca może żądać wyłącznie wynagrodzenia należnego z tytułu wykonania części umowy.</w:t>
      </w:r>
    </w:p>
    <w:p w14:paraId="20C42175" w14:textId="77777777" w:rsidR="00D43A3B" w:rsidRPr="000C123D" w:rsidRDefault="00D43A3B" w:rsidP="000C123D">
      <w:pPr>
        <w:widowControl w:val="0"/>
        <w:tabs>
          <w:tab w:val="left" w:pos="3210"/>
          <w:tab w:val="center" w:pos="4819"/>
        </w:tabs>
        <w:spacing w:before="120" w:after="0" w:line="240" w:lineRule="auto"/>
        <w:jc w:val="center"/>
        <w:rPr>
          <w:rFonts w:ascii="Cambria" w:hAnsi="Cambria"/>
          <w:b/>
        </w:rPr>
      </w:pPr>
      <w:r w:rsidRPr="000C123D">
        <w:rPr>
          <w:rFonts w:ascii="Cambria" w:hAnsi="Cambria"/>
          <w:b/>
        </w:rPr>
        <w:t>§ 4</w:t>
      </w:r>
    </w:p>
    <w:p w14:paraId="1F444F03" w14:textId="77777777" w:rsidR="00D43A3B" w:rsidRPr="000C123D" w:rsidRDefault="00D43A3B" w:rsidP="000C123D">
      <w:pPr>
        <w:widowControl w:val="0"/>
        <w:numPr>
          <w:ilvl w:val="0"/>
          <w:numId w:val="52"/>
        </w:numPr>
        <w:spacing w:after="0" w:line="240" w:lineRule="auto"/>
        <w:jc w:val="both"/>
        <w:rPr>
          <w:rFonts w:ascii="Cambria" w:hAnsi="Cambria"/>
        </w:rPr>
      </w:pPr>
      <w:r w:rsidRPr="000C123D">
        <w:rPr>
          <w:rFonts w:ascii="Cambria" w:hAnsi="Cambria"/>
        </w:rPr>
        <w:t xml:space="preserve">Zamawiający przewiduje możliwość dokonania następujących zmian postanowień niniejszej </w:t>
      </w:r>
      <w:r w:rsidRPr="000C123D">
        <w:rPr>
          <w:rFonts w:ascii="Cambria" w:hAnsi="Cambria"/>
        </w:rPr>
        <w:lastRenderedPageBreak/>
        <w:t>umowy w stosunku do treści oferty, na podstawie której dokonano wyboru Wykonawcy:</w:t>
      </w:r>
    </w:p>
    <w:p w14:paraId="1A97E0D6" w14:textId="77777777" w:rsidR="00D43A3B" w:rsidRPr="000C123D" w:rsidRDefault="00D43A3B" w:rsidP="000C123D">
      <w:pPr>
        <w:widowControl w:val="0"/>
        <w:numPr>
          <w:ilvl w:val="1"/>
          <w:numId w:val="52"/>
        </w:numPr>
        <w:spacing w:after="0" w:line="240" w:lineRule="auto"/>
        <w:ind w:left="567" w:hanging="567"/>
        <w:jc w:val="both"/>
        <w:rPr>
          <w:rFonts w:ascii="Cambria" w:hAnsi="Cambria"/>
        </w:rPr>
      </w:pPr>
      <w:r w:rsidRPr="000C123D">
        <w:rPr>
          <w:rFonts w:ascii="Cambria" w:hAnsi="Cambria"/>
        </w:rPr>
        <w:t xml:space="preserve">Zmiany wynagrodzenia należnego Wykonawcy, w wypadku wystąpienia jednej ze zmian przepisów wskazanych w art. 142 ust. 5 ustawy Prawo zamówień publicznych, tj.: </w:t>
      </w:r>
    </w:p>
    <w:p w14:paraId="4F9934CD" w14:textId="77777777" w:rsidR="00D43A3B" w:rsidRPr="000C123D" w:rsidRDefault="00D43A3B" w:rsidP="000C123D">
      <w:pPr>
        <w:widowControl w:val="0"/>
        <w:numPr>
          <w:ilvl w:val="0"/>
          <w:numId w:val="53"/>
        </w:numPr>
        <w:tabs>
          <w:tab w:val="left" w:pos="851"/>
        </w:tabs>
        <w:spacing w:after="0" w:line="240" w:lineRule="auto"/>
        <w:ind w:left="851" w:hanging="284"/>
        <w:jc w:val="both"/>
        <w:rPr>
          <w:rFonts w:ascii="Cambria" w:hAnsi="Cambria"/>
        </w:rPr>
      </w:pPr>
      <w:r w:rsidRPr="000C123D">
        <w:rPr>
          <w:rFonts w:ascii="Cambria" w:hAnsi="Cambria"/>
        </w:rPr>
        <w:t>w przypadku zmiany stawki podatku od towarów i usług,</w:t>
      </w:r>
    </w:p>
    <w:p w14:paraId="438B8C1E" w14:textId="77777777" w:rsidR="00D43A3B" w:rsidRPr="000C123D" w:rsidRDefault="00D43A3B" w:rsidP="000C123D">
      <w:pPr>
        <w:widowControl w:val="0"/>
        <w:numPr>
          <w:ilvl w:val="0"/>
          <w:numId w:val="53"/>
        </w:numPr>
        <w:tabs>
          <w:tab w:val="left" w:pos="851"/>
        </w:tabs>
        <w:spacing w:after="0" w:line="240" w:lineRule="auto"/>
        <w:ind w:left="851" w:hanging="284"/>
        <w:jc w:val="both"/>
        <w:rPr>
          <w:rFonts w:ascii="Cambria" w:hAnsi="Cambria"/>
        </w:rPr>
      </w:pPr>
      <w:r w:rsidRPr="000C123D">
        <w:rPr>
          <w:rFonts w:ascii="Cambria" w:hAnsi="Cambria"/>
        </w:rPr>
        <w:t xml:space="preserve">w przypadku zmiany wysokości minimalnego wynagrodzenia za pracę albo wysokości minimalnej stawki godzinowej, ustalonych na podstawie przepisów ustawy z dnia </w:t>
      </w:r>
      <w:r w:rsidRPr="000C123D">
        <w:rPr>
          <w:rFonts w:ascii="Cambria" w:hAnsi="Cambria"/>
        </w:rPr>
        <w:br/>
        <w:t xml:space="preserve">10 października 2002 r. o minimalnym wynagrodzeniu za pracę, </w:t>
      </w:r>
    </w:p>
    <w:p w14:paraId="5B8B2719" w14:textId="77777777" w:rsidR="00D43A3B" w:rsidRPr="000C123D" w:rsidRDefault="00D43A3B" w:rsidP="000C123D">
      <w:pPr>
        <w:widowControl w:val="0"/>
        <w:numPr>
          <w:ilvl w:val="0"/>
          <w:numId w:val="53"/>
        </w:numPr>
        <w:tabs>
          <w:tab w:val="left" w:pos="851"/>
        </w:tabs>
        <w:spacing w:after="0" w:line="240" w:lineRule="auto"/>
        <w:ind w:left="851" w:hanging="284"/>
        <w:jc w:val="both"/>
        <w:rPr>
          <w:rFonts w:ascii="Cambria" w:hAnsi="Cambria"/>
        </w:rPr>
      </w:pPr>
      <w:r w:rsidRPr="000C123D">
        <w:rPr>
          <w:rFonts w:ascii="Cambria" w:hAnsi="Cambria"/>
        </w:rPr>
        <w:t>w przypadku zmiany zasad podlegania ubezpieczeniom społecznym lub ubezpieczeniu zdrowotnemu lub wysokości stawki składki na ubezpieczenia społeczne lub zdrowotne.</w:t>
      </w:r>
    </w:p>
    <w:p w14:paraId="0467DFE0" w14:textId="6A28CE29"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1) wartość netto wynagrodzenia Wykonawcy nie ulegnie zmianie, a określona w aneksie do umowy wartość brutto wynagrodzenia zostanie wyliczona na podstawie nowych</w:t>
      </w:r>
      <w:r w:rsidR="00DC7473">
        <w:rPr>
          <w:rFonts w:ascii="Cambria" w:hAnsi="Cambria"/>
        </w:rPr>
        <w:t xml:space="preserve"> przepisów dotyczących podatku </w:t>
      </w:r>
      <w:r w:rsidRPr="000C123D">
        <w:rPr>
          <w:rFonts w:ascii="Cambria" w:hAnsi="Cambria"/>
        </w:rPr>
        <w:t xml:space="preserve">od towarów i usług. </w:t>
      </w:r>
    </w:p>
    <w:p w14:paraId="2004362C" w14:textId="72BA15BD"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2) Wykonawca zobligowany będzie przedłożyć Zamawiającemu wykaz zatrudnionych do</w:t>
      </w:r>
      <w:r w:rsidR="00DC7473">
        <w:rPr>
          <w:rFonts w:ascii="Cambria" w:hAnsi="Cambria"/>
        </w:rPr>
        <w:t xml:space="preserve"> realizacji umowy pracowników, </w:t>
      </w:r>
      <w:r w:rsidRPr="000C123D">
        <w:rPr>
          <w:rFonts w:ascii="Cambria" w:hAnsi="Cambria"/>
        </w:rP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w:t>
      </w:r>
      <w:r w:rsidR="00601A67" w:rsidRPr="000C123D">
        <w:rPr>
          <w:rFonts w:ascii="Cambria" w:hAnsi="Cambria"/>
        </w:rPr>
        <w:t>nia</w:t>
      </w:r>
      <w:r w:rsidRPr="000C123D">
        <w:rPr>
          <w:rFonts w:ascii="Cambria" w:hAnsi="Cambria"/>
        </w:rPr>
        <w:t xml:space="preserve"> osób bezpośrednio wykonujących zamówienie.</w:t>
      </w:r>
    </w:p>
    <w:p w14:paraId="5C9EE663" w14:textId="2D5A2C21"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3) Wykonawca zobligowany będzie przedłożyć Zamawiającemu wykaz zatrudnionych do</w:t>
      </w:r>
      <w:r w:rsidR="00DC7473">
        <w:rPr>
          <w:rFonts w:ascii="Cambria" w:hAnsi="Cambria"/>
        </w:rPr>
        <w:t xml:space="preserve"> realizacji umowy pracowników, </w:t>
      </w:r>
      <w:r w:rsidRPr="000C123D">
        <w:rPr>
          <w:rFonts w:ascii="Cambria" w:hAnsi="Cambria"/>
        </w:rPr>
        <w:t>dla których ma zastosowanie zmiana zasad wraz z</w:t>
      </w:r>
      <w:r w:rsidR="00DC7473">
        <w:rPr>
          <w:rFonts w:ascii="Cambria" w:hAnsi="Cambria"/>
        </w:rPr>
        <w:t xml:space="preserve"> kalkulacją kosztów wynikającą </w:t>
      </w:r>
      <w:r w:rsidRPr="000C123D">
        <w:rPr>
          <w:rFonts w:ascii="Cambria" w:hAnsi="Cambria"/>
        </w:rPr>
        <w:t xml:space="preserve">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w:t>
      </w:r>
      <w:proofErr w:type="spellStart"/>
      <w:r w:rsidRPr="000C123D">
        <w:rPr>
          <w:rFonts w:ascii="Cambria" w:hAnsi="Cambria"/>
        </w:rPr>
        <w:t>ppkt</w:t>
      </w:r>
      <w:proofErr w:type="spellEnd"/>
      <w:r w:rsidRPr="000C123D">
        <w:rPr>
          <w:rFonts w:ascii="Cambria" w:hAnsi="Cambria"/>
        </w:rPr>
        <w:t xml:space="preserve"> 3),</w:t>
      </w:r>
      <w:r w:rsidR="00110C3A">
        <w:rPr>
          <w:rFonts w:ascii="Cambria" w:hAnsi="Cambria"/>
        </w:rPr>
        <w:t xml:space="preserve"> przy zachowaniu dotychczasowej </w:t>
      </w:r>
      <w:r w:rsidRPr="000C123D">
        <w:rPr>
          <w:rFonts w:ascii="Cambria" w:hAnsi="Cambria"/>
        </w:rPr>
        <w:t>kwoty netto wynagrodzenia osób bezpoś</w:t>
      </w:r>
      <w:r w:rsidR="00110C3A">
        <w:rPr>
          <w:rFonts w:ascii="Cambria" w:hAnsi="Cambria"/>
        </w:rPr>
        <w:t xml:space="preserve">rednio wykonujących zamówienie </w:t>
      </w:r>
      <w:r w:rsidRPr="000C123D">
        <w:rPr>
          <w:rFonts w:ascii="Cambria" w:hAnsi="Cambria"/>
        </w:rPr>
        <w:t>na rzecz Zamawiającego.</w:t>
      </w:r>
    </w:p>
    <w:p w14:paraId="56F94AD7" w14:textId="19B5F7C0"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Wszystkie zmiany, o których mowa w ust. 1 pkt 1.1 będą wprowadzane do umowy na pisemny, uzasadniony i należycie udokumentowany wniosek Wykonawcy</w:t>
      </w:r>
      <w:r w:rsidR="00AB0CA0" w:rsidRPr="000C123D">
        <w:rPr>
          <w:rFonts w:ascii="Cambria" w:hAnsi="Cambria"/>
        </w:rPr>
        <w:t>, złożony</w:t>
      </w:r>
      <w:r w:rsidR="00AB0CA0" w:rsidRPr="000C123D">
        <w:rPr>
          <w:rFonts w:ascii="Cambria" w:hAnsi="Cambria"/>
          <w:lang w:eastAsia="ar-SA"/>
        </w:rPr>
        <w:t xml:space="preserve"> </w:t>
      </w:r>
      <w:r w:rsidR="00AB0CA0" w:rsidRPr="000C123D">
        <w:rPr>
          <w:rFonts w:ascii="Cambria" w:hAnsi="Cambria"/>
        </w:rPr>
        <w:t>najpóźniej w terminie 30 dni</w:t>
      </w:r>
      <w:r w:rsidR="00AB0CA0" w:rsidRPr="000C123D">
        <w:rPr>
          <w:rFonts w:ascii="Cambria" w:hAnsi="Cambria"/>
          <w:lang w:eastAsia="ar-SA"/>
        </w:rPr>
        <w:t xml:space="preserve"> </w:t>
      </w:r>
      <w:r w:rsidR="00AB0CA0" w:rsidRPr="000C123D">
        <w:rPr>
          <w:rFonts w:ascii="Cambria" w:hAnsi="Cambria"/>
        </w:rPr>
        <w:t>od dnia wejścia w życie nowych przepisów</w:t>
      </w:r>
      <w:r w:rsidRPr="000C123D">
        <w:rPr>
          <w:rFonts w:ascii="Cambria" w:hAnsi="Cambria"/>
        </w:rPr>
        <w:t xml:space="preserve">. Niezależnie od obowiązku załączenia </w:t>
      </w:r>
      <w:r w:rsidR="00AB0CA0" w:rsidRPr="000C123D">
        <w:rPr>
          <w:rFonts w:ascii="Cambria" w:hAnsi="Cambria"/>
        </w:rPr>
        <w:br/>
      </w:r>
      <w:r w:rsidRPr="000C123D">
        <w:rPr>
          <w:rFonts w:ascii="Cambria" w:hAnsi="Cambria"/>
        </w:rPr>
        <w:t xml:space="preserve">do wniosku szczegółowej kalkulacji kosztów, o której mowa powyżej, Wykonawca zobowiązany jest wykazać i udowodnić Zamawiającemu wpływ zmian na wysokość wynagrodzenia należnego Wykonawcy z tytułu realizacji </w:t>
      </w:r>
      <w:r w:rsidR="00AB0CA0" w:rsidRPr="000C123D">
        <w:rPr>
          <w:rFonts w:ascii="Cambria" w:hAnsi="Cambria"/>
        </w:rPr>
        <w:t xml:space="preserve">przedmiotu umowy. Wniosek wraz </w:t>
      </w:r>
      <w:r w:rsidRPr="000C123D">
        <w:rPr>
          <w:rFonts w:ascii="Cambria" w:hAnsi="Cambria"/>
        </w:rPr>
        <w:t>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5AB1E1B7" w14:textId="240BA2B9" w:rsidR="00D41996" w:rsidRPr="000C123D" w:rsidRDefault="00D41996" w:rsidP="000C123D">
      <w:pPr>
        <w:widowControl w:val="0"/>
        <w:numPr>
          <w:ilvl w:val="2"/>
          <w:numId w:val="54"/>
        </w:numPr>
        <w:spacing w:after="0" w:line="240" w:lineRule="auto"/>
        <w:ind w:left="567" w:hanging="567"/>
        <w:jc w:val="both"/>
        <w:rPr>
          <w:rFonts w:ascii="Cambria" w:hAnsi="Cambria"/>
        </w:rPr>
      </w:pPr>
      <w:r w:rsidRPr="000C123D">
        <w:rPr>
          <w:rFonts w:ascii="Cambria" w:hAnsi="Cambria"/>
        </w:rPr>
        <w:t>W terminie 30 dni od otrzymania wniosku, o którym mowa w</w:t>
      </w:r>
      <w:r w:rsidR="003F334E" w:rsidRPr="000C123D">
        <w:rPr>
          <w:rFonts w:ascii="Cambria" w:hAnsi="Cambria"/>
        </w:rPr>
        <w:t xml:space="preserve"> </w:t>
      </w:r>
      <w:proofErr w:type="spellStart"/>
      <w:r w:rsidR="003F334E" w:rsidRPr="000C123D">
        <w:rPr>
          <w:rFonts w:ascii="Cambria" w:hAnsi="Cambria"/>
        </w:rPr>
        <w:t>p</w:t>
      </w:r>
      <w:r w:rsidRPr="000C123D">
        <w:rPr>
          <w:rFonts w:ascii="Cambria" w:hAnsi="Cambria"/>
        </w:rPr>
        <w:t>pkt</w:t>
      </w:r>
      <w:proofErr w:type="spellEnd"/>
      <w:r w:rsidRPr="000C123D">
        <w:rPr>
          <w:rFonts w:ascii="Cambria" w:hAnsi="Cambria"/>
        </w:rPr>
        <w:t xml:space="preserve">. 1.1.4, Zamawiający zawsze może zwrócić się do Wykonawcy </w:t>
      </w:r>
      <w:r w:rsidR="00157E95" w:rsidRPr="000C123D">
        <w:rPr>
          <w:rFonts w:ascii="Cambria" w:hAnsi="Cambria"/>
        </w:rPr>
        <w:t xml:space="preserve">z wezwaniem </w:t>
      </w:r>
      <w:r w:rsidRPr="000C123D">
        <w:rPr>
          <w:rFonts w:ascii="Cambria" w:hAnsi="Cambria"/>
        </w:rPr>
        <w:t>o jego uzupełnienie poprzez przekazanie dodatkowych wyjaśnień, informacji lub dokumentów.</w:t>
      </w:r>
      <w:r w:rsidR="00157E95" w:rsidRPr="000C123D">
        <w:rPr>
          <w:rFonts w:ascii="Cambria" w:hAnsi="Cambria"/>
        </w:rPr>
        <w:t xml:space="preserve"> Wykonawca jest zobowiązany odpowiedzieć na wezwanie Zamawiającego – wyczerpująco i zgodnie ze stanem faktycznym, </w:t>
      </w:r>
      <w:r w:rsidR="00601A67" w:rsidRPr="000C123D">
        <w:rPr>
          <w:rFonts w:ascii="Cambria" w:hAnsi="Cambria"/>
        </w:rPr>
        <w:br/>
      </w:r>
      <w:r w:rsidR="00157E95" w:rsidRPr="000C123D">
        <w:rPr>
          <w:rFonts w:ascii="Cambria" w:hAnsi="Cambria"/>
        </w:rPr>
        <w:t>w terminie 7 dni od dnia otrzymania wezwania.</w:t>
      </w:r>
    </w:p>
    <w:p w14:paraId="46D13C1B" w14:textId="0E903CA5" w:rsidR="00D41996" w:rsidRPr="000C123D" w:rsidRDefault="00D41996" w:rsidP="000C123D">
      <w:pPr>
        <w:widowControl w:val="0"/>
        <w:numPr>
          <w:ilvl w:val="2"/>
          <w:numId w:val="54"/>
        </w:numPr>
        <w:spacing w:after="0" w:line="240" w:lineRule="auto"/>
        <w:ind w:left="567" w:hanging="567"/>
        <w:jc w:val="both"/>
        <w:rPr>
          <w:rFonts w:ascii="Cambria" w:hAnsi="Cambria"/>
        </w:rPr>
      </w:pPr>
      <w:r w:rsidRPr="000C123D">
        <w:rPr>
          <w:rFonts w:ascii="Cambria" w:hAnsi="Cambria"/>
        </w:rPr>
        <w:t>Zamawiający w terminie 30 dni od otrzymania kompletnego wniosku zajmie wobec niego pisemne stanowisko; za dzień przekazania stanowiska, uznaje się dzień jego wysłania na adres właściwy dla doręczeń pism dla Wykonawcy.</w:t>
      </w:r>
      <w:r w:rsidR="00157E95" w:rsidRPr="000C123D">
        <w:rPr>
          <w:rFonts w:ascii="Cambria" w:hAnsi="Cambria"/>
        </w:rPr>
        <w:t xml:space="preserve"> Stanowisko Zamawiającego w sprawie jest ostateczne i wiążące dla Wykonawcy.</w:t>
      </w:r>
    </w:p>
    <w:p w14:paraId="5B502DBC" w14:textId="166CE8EF" w:rsidR="00157E95" w:rsidRPr="000C123D" w:rsidRDefault="00FD6367"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Prawo do wystąpienia z wnioskiem o dokonanie zmiany umowy w związku ze zmianą przepisów, o których mowa w pkt. 1.1 posiada również </w:t>
      </w:r>
      <w:r w:rsidR="004F5BF3" w:rsidRPr="000C123D">
        <w:rPr>
          <w:rFonts w:ascii="Cambria" w:hAnsi="Cambria"/>
        </w:rPr>
        <w:t>Zamawiający</w:t>
      </w:r>
      <w:r w:rsidRPr="000C123D">
        <w:rPr>
          <w:rFonts w:ascii="Cambria" w:hAnsi="Cambria"/>
        </w:rPr>
        <w:t>, który</w:t>
      </w:r>
      <w:r w:rsidR="004F5BF3" w:rsidRPr="000C123D">
        <w:rPr>
          <w:rFonts w:ascii="Cambria" w:hAnsi="Cambria"/>
        </w:rPr>
        <w:t xml:space="preserve"> najpóźniej w terminie 30 dni od dnia wejścia w życie pr</w:t>
      </w:r>
      <w:r w:rsidR="000A4FB5" w:rsidRPr="000C123D">
        <w:rPr>
          <w:rFonts w:ascii="Cambria" w:hAnsi="Cambria"/>
        </w:rPr>
        <w:t xml:space="preserve">zepisów wprowadzających zmiany </w:t>
      </w:r>
      <w:r w:rsidR="004F5BF3" w:rsidRPr="000C123D">
        <w:rPr>
          <w:rFonts w:ascii="Cambria" w:hAnsi="Cambria"/>
        </w:rPr>
        <w:t xml:space="preserve">może przekazać Wykonawcy pisemny wniosek o dokonanie zmiany umowy; wniosek powinien zawierać co najmniej propozycję zmiany umowy w zakresie wysokości wynagrodzenia oraz powołanie się na podstawę prawną zmian przepisów. </w:t>
      </w:r>
    </w:p>
    <w:p w14:paraId="4CA6430C" w14:textId="1A6B61A9" w:rsidR="007961F6" w:rsidRPr="000C123D" w:rsidRDefault="00157E95"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Przed przekazaniem wniosku, o którym mowa w </w:t>
      </w:r>
      <w:proofErr w:type="spellStart"/>
      <w:r w:rsidRPr="000C123D">
        <w:rPr>
          <w:rFonts w:ascii="Cambria" w:hAnsi="Cambria"/>
        </w:rPr>
        <w:t>ppkt</w:t>
      </w:r>
      <w:proofErr w:type="spellEnd"/>
      <w:r w:rsidRPr="000C123D">
        <w:rPr>
          <w:rFonts w:ascii="Cambria" w:hAnsi="Cambria"/>
        </w:rPr>
        <w:t xml:space="preserve">. 1.1.7, Zamawiający może zwrócić się </w:t>
      </w:r>
      <w:r w:rsidRPr="000C123D">
        <w:rPr>
          <w:rFonts w:ascii="Cambria" w:hAnsi="Cambria"/>
        </w:rPr>
        <w:br/>
        <w:t xml:space="preserve">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w:t>
      </w:r>
      <w:r w:rsidR="00601A67" w:rsidRPr="000C123D">
        <w:rPr>
          <w:rFonts w:ascii="Cambria" w:hAnsi="Cambria"/>
        </w:rPr>
        <w:t xml:space="preserve">jest </w:t>
      </w:r>
      <w:r w:rsidRPr="000C123D">
        <w:rPr>
          <w:rFonts w:ascii="Cambria" w:hAnsi="Cambria"/>
        </w:rPr>
        <w:t>odpow</w:t>
      </w:r>
      <w:r w:rsidR="00110C3A">
        <w:rPr>
          <w:rFonts w:ascii="Cambria" w:hAnsi="Cambria"/>
        </w:rPr>
        <w:t xml:space="preserve">iedzieć </w:t>
      </w:r>
      <w:r w:rsidRPr="000C123D">
        <w:rPr>
          <w:rFonts w:ascii="Cambria" w:hAnsi="Cambria"/>
        </w:rPr>
        <w:t xml:space="preserve">na wezwanie </w:t>
      </w:r>
      <w:r w:rsidRPr="000C123D">
        <w:rPr>
          <w:rFonts w:ascii="Cambria" w:hAnsi="Cambria"/>
        </w:rPr>
        <w:lastRenderedPageBreak/>
        <w:t>Zamawiającego – wyczerpująco i zgodnie ze stanem fakty</w:t>
      </w:r>
      <w:r w:rsidR="00110C3A">
        <w:rPr>
          <w:rFonts w:ascii="Cambria" w:hAnsi="Cambria"/>
        </w:rPr>
        <w:t xml:space="preserve">cznym, w terminie 7 dni od dnia </w:t>
      </w:r>
      <w:r w:rsidRPr="000C123D">
        <w:rPr>
          <w:rFonts w:ascii="Cambria" w:hAnsi="Cambria"/>
        </w:rPr>
        <w:t>otrzymania wezwania.</w:t>
      </w:r>
    </w:p>
    <w:p w14:paraId="0E5D31D6" w14:textId="2167104F" w:rsidR="007961F6" w:rsidRPr="000C123D" w:rsidRDefault="007961F6"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Wykonawca jest zobowiązany do zajęcia pisemnego stanowiska w terminie 30 dni od dnia otrzymania wniosku od Zamawiającego. Ostateczne, wiążące dla Wykonawcy stanowisko </w:t>
      </w:r>
      <w:r w:rsidRPr="000C123D">
        <w:rPr>
          <w:rFonts w:ascii="Cambria" w:hAnsi="Cambria"/>
        </w:rPr>
        <w:br/>
        <w:t>w sprawie zajmie – w terminie 14 dni licząc od dnia otrzymania stanowiska Wykonawcy - Zamawiający; za dzień przekazania stanowisk uznaje się dzień wysłania ich na adres właściwy dla doręczeń pism dla Zamawiającego i Wykonawcy.</w:t>
      </w:r>
    </w:p>
    <w:p w14:paraId="34B90302" w14:textId="77777777"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Zmiana wysokości wynagrodzenia Wykonawcy w związku z art. 142 ust. 5 ustawy Prawo zamówień publicznych – w przypadku jej wprowadzenia - obowiązywać będzie od dnia wejścia w życie nowych przepisów prawa, o których mowa w ust. 1 pkt 1.1.</w:t>
      </w:r>
    </w:p>
    <w:p w14:paraId="38B52298" w14:textId="16EC490C" w:rsidR="00D43A3B" w:rsidRPr="000C123D" w:rsidRDefault="00D43A3B" w:rsidP="000C123D">
      <w:pPr>
        <w:widowControl w:val="0"/>
        <w:numPr>
          <w:ilvl w:val="1"/>
          <w:numId w:val="52"/>
        </w:numPr>
        <w:spacing w:after="0" w:line="240" w:lineRule="auto"/>
        <w:ind w:left="567" w:hanging="567"/>
        <w:jc w:val="both"/>
        <w:rPr>
          <w:rFonts w:ascii="Cambria" w:hAnsi="Cambria"/>
        </w:rPr>
      </w:pPr>
      <w:r w:rsidRPr="000C123D">
        <w:rPr>
          <w:rFonts w:ascii="Cambria" w:hAnsi="Cambria"/>
        </w:rPr>
        <w:t xml:space="preserve">Zmiany warunków stanowiących podstawę udzielanej ochrony ubezpieczeniowej w przypadku zmian powszechnie obowiązujących przepisów prawa, w szczególności </w:t>
      </w:r>
      <w:r w:rsidR="00FE1941" w:rsidRPr="000C123D">
        <w:rPr>
          <w:rFonts w:ascii="Cambria" w:hAnsi="Cambria"/>
        </w:rPr>
        <w:t xml:space="preserve">przepisów </w:t>
      </w:r>
      <w:r w:rsidRPr="000C123D">
        <w:rPr>
          <w:rFonts w:ascii="Cambria" w:hAnsi="Cambria"/>
        </w:rPr>
        <w:t>Kodeksu cywilnego, w zakresie w jakim zmiany te dotyczyć będą postanowień umów ubezpieczenia.</w:t>
      </w:r>
    </w:p>
    <w:p w14:paraId="17FCE3E8" w14:textId="219DDBEA" w:rsidR="00D43A3B" w:rsidRPr="000C123D" w:rsidRDefault="00064904" w:rsidP="000C123D">
      <w:pPr>
        <w:widowControl w:val="0"/>
        <w:numPr>
          <w:ilvl w:val="1"/>
          <w:numId w:val="52"/>
        </w:numPr>
        <w:spacing w:after="0" w:line="240" w:lineRule="auto"/>
        <w:ind w:left="567" w:hanging="567"/>
        <w:jc w:val="both"/>
        <w:rPr>
          <w:rFonts w:ascii="Cambria" w:hAnsi="Cambria"/>
        </w:rPr>
      </w:pPr>
      <w:r w:rsidRPr="000C123D">
        <w:rPr>
          <w:rFonts w:ascii="Cambria" w:hAnsi="Cambria"/>
        </w:rPr>
        <w:t>Zmiany podmiotowego zakresu zamówienia w</w:t>
      </w:r>
      <w:r w:rsidR="001D1A0F" w:rsidRPr="000C123D">
        <w:rPr>
          <w:rFonts w:ascii="Cambria" w:hAnsi="Cambria"/>
        </w:rPr>
        <w:t xml:space="preserve"> </w:t>
      </w:r>
      <w:r w:rsidRPr="000C123D">
        <w:rPr>
          <w:rFonts w:ascii="Cambria" w:hAnsi="Cambria"/>
        </w:rPr>
        <w:t xml:space="preserve">przypadku utworzenia nowego podmiotu </w:t>
      </w:r>
      <w:r w:rsidRPr="000C123D">
        <w:rPr>
          <w:rFonts w:ascii="Cambria" w:hAnsi="Cambria"/>
        </w:rPr>
        <w:br/>
        <w:t>(w tym wydzielonego z podmiotu objętego zamówieniem</w:t>
      </w:r>
      <w:r w:rsidR="00FB5267" w:rsidRPr="000C123D">
        <w:rPr>
          <w:rFonts w:ascii="Cambria" w:hAnsi="Cambria"/>
        </w:rPr>
        <w:t xml:space="preserve"> lub powstałego w wyniku połączenia podmiotów objętych zamówieniem</w:t>
      </w:r>
      <w:r w:rsidRPr="000C123D">
        <w:rPr>
          <w:rFonts w:ascii="Cambria" w:hAnsi="Cambria"/>
        </w:rPr>
        <w:t>) albo rozwiązania podmiotu objętego zamówieniem; warunkiem dokonania zmiany jest złożenie pisemnego wniosku przez Zamawiającego i obliczenie ko</w:t>
      </w:r>
      <w:r w:rsidR="001D1A0F" w:rsidRPr="000C123D">
        <w:rPr>
          <w:rFonts w:ascii="Cambria" w:hAnsi="Cambria"/>
        </w:rPr>
        <w:t xml:space="preserve">sztów zmiany (dopłata składki z </w:t>
      </w:r>
      <w:r w:rsidRPr="000C123D">
        <w:rPr>
          <w:rFonts w:ascii="Cambria" w:hAnsi="Cambria"/>
        </w:rPr>
        <w:t>uwzględnieniem postanowień klauzuli automatycznego pokrycia lub zwrot składki za niewykorzystany okres ubezpieczenia), zgodnie z zasadami określonymi w </w:t>
      </w:r>
      <w:r w:rsidRPr="000C123D">
        <w:rPr>
          <w:rFonts w:ascii="Cambria" w:hAnsi="Cambria"/>
          <w:bCs/>
        </w:rPr>
        <w:t>§</w:t>
      </w:r>
      <w:r w:rsidRPr="000C123D">
        <w:rPr>
          <w:rFonts w:ascii="Cambria" w:hAnsi="Cambria"/>
        </w:rPr>
        <w:t>11, jeżeli zmiana będzie miała wpływ na wynagrodzenie Wykonawcy</w:t>
      </w:r>
      <w:r w:rsidR="00D43A3B" w:rsidRPr="000C123D">
        <w:rPr>
          <w:rFonts w:ascii="Cambria" w:hAnsi="Cambria"/>
        </w:rPr>
        <w:t>.</w:t>
      </w:r>
    </w:p>
    <w:p w14:paraId="5BC00815" w14:textId="27C36E08" w:rsidR="00D43A3B" w:rsidRPr="000C123D" w:rsidRDefault="00064904" w:rsidP="000C123D">
      <w:pPr>
        <w:widowControl w:val="0"/>
        <w:numPr>
          <w:ilvl w:val="1"/>
          <w:numId w:val="52"/>
        </w:numPr>
        <w:spacing w:after="0" w:line="240" w:lineRule="auto"/>
        <w:ind w:left="567" w:hanging="567"/>
        <w:jc w:val="both"/>
        <w:rPr>
          <w:rFonts w:ascii="Cambria" w:hAnsi="Cambria"/>
        </w:rPr>
      </w:pPr>
      <w:r w:rsidRPr="000C123D">
        <w:rPr>
          <w:rFonts w:ascii="Cambria" w:hAnsi="Cambria"/>
        </w:rPr>
        <w:t xml:space="preserve">Zmiany formy prawnej podmiotów objętych zamówieniem; nowopowstały podmiot </w:t>
      </w:r>
      <w:r w:rsidRPr="000C123D">
        <w:rPr>
          <w:rFonts w:ascii="Cambria" w:hAnsi="Cambria"/>
        </w:rPr>
        <w:br/>
        <w:t>lub upoważniony przez niego Zamawiający winien wyrazić pisemnie wolę kontynuacji umów ubezpieczenia w ciągu 30 dni, a</w:t>
      </w:r>
      <w:r w:rsidR="00B8733D" w:rsidRPr="000C123D">
        <w:rPr>
          <w:rFonts w:ascii="Cambria" w:hAnsi="Cambria"/>
        </w:rPr>
        <w:t xml:space="preserve"> </w:t>
      </w:r>
      <w:r w:rsidRPr="000C123D">
        <w:rPr>
          <w:rFonts w:ascii="Cambria" w:hAnsi="Cambria"/>
        </w:rPr>
        <w:t xml:space="preserve">Wykonawca wyrazi zgodę na przeniesienie praw z umów </w:t>
      </w:r>
      <w:r w:rsidRPr="000C123D">
        <w:rPr>
          <w:rFonts w:ascii="Cambria" w:hAnsi="Cambria"/>
        </w:rPr>
        <w:br/>
        <w:t>na nowy podmiot pod warunkiem, że nowy podmiot będzie posiadał analogiczny lub podobny profil d</w:t>
      </w:r>
      <w:r w:rsidR="00B8733D" w:rsidRPr="000C123D">
        <w:rPr>
          <w:rFonts w:ascii="Cambria" w:hAnsi="Cambria"/>
        </w:rPr>
        <w:t xml:space="preserve">ziałalności, jak przed zmianą i </w:t>
      </w:r>
      <w:r w:rsidRPr="000C123D">
        <w:rPr>
          <w:rFonts w:ascii="Cambria" w:hAnsi="Cambria"/>
        </w:rPr>
        <w:t>nie ulegną zmianie zabezpieczenia przeciwpożarowe i </w:t>
      </w:r>
      <w:proofErr w:type="spellStart"/>
      <w:r w:rsidRPr="000C123D">
        <w:rPr>
          <w:rFonts w:ascii="Cambria" w:hAnsi="Cambria"/>
        </w:rPr>
        <w:t>przeciwkradzieżowe</w:t>
      </w:r>
      <w:proofErr w:type="spellEnd"/>
      <w:r w:rsidRPr="000C123D">
        <w:rPr>
          <w:rFonts w:ascii="Cambria" w:hAnsi="Cambria"/>
        </w:rPr>
        <w:t>; w przypadku braku pisemnego potwierdzenia woli kontynuacji ubezpieczeń uważa się, że umowa wygasła z dniem zmiany formy prawnej, a Wykonawca dokona zwrotu składki za niewykorzystany okres ubezpieczenia zgodnie z </w:t>
      </w:r>
      <w:r w:rsidR="00B276DE" w:rsidRPr="000C123D">
        <w:rPr>
          <w:rFonts w:ascii="Cambria" w:hAnsi="Cambria"/>
        </w:rPr>
        <w:t xml:space="preserve">przepisami </w:t>
      </w:r>
      <w:r w:rsidRPr="000C123D">
        <w:rPr>
          <w:rFonts w:ascii="Cambria" w:hAnsi="Cambria"/>
        </w:rPr>
        <w:t>Kodeks</w:t>
      </w:r>
      <w:r w:rsidR="00B276DE" w:rsidRPr="000C123D">
        <w:rPr>
          <w:rFonts w:ascii="Cambria" w:hAnsi="Cambria"/>
        </w:rPr>
        <w:t>u</w:t>
      </w:r>
      <w:r w:rsidRPr="000C123D">
        <w:rPr>
          <w:rFonts w:ascii="Cambria" w:hAnsi="Cambria"/>
        </w:rPr>
        <w:t xml:space="preserve"> cywiln</w:t>
      </w:r>
      <w:r w:rsidR="00B276DE" w:rsidRPr="000C123D">
        <w:rPr>
          <w:rFonts w:ascii="Cambria" w:hAnsi="Cambria"/>
        </w:rPr>
        <w:t>ego</w:t>
      </w:r>
      <w:r w:rsidRPr="000C123D">
        <w:rPr>
          <w:rFonts w:ascii="Cambria" w:hAnsi="Cambria"/>
        </w:rPr>
        <w:t xml:space="preserve"> i zasadami określonymi w </w:t>
      </w:r>
      <w:r w:rsidRPr="000C123D">
        <w:rPr>
          <w:rFonts w:ascii="Cambria" w:hAnsi="Cambria"/>
          <w:bCs/>
        </w:rPr>
        <w:t>§</w:t>
      </w:r>
      <w:r w:rsidRPr="000C123D">
        <w:rPr>
          <w:rFonts w:ascii="Cambria" w:hAnsi="Cambria"/>
        </w:rPr>
        <w:t>11 umowy</w:t>
      </w:r>
      <w:r w:rsidR="00D43A3B" w:rsidRPr="000C123D">
        <w:rPr>
          <w:rFonts w:ascii="Cambria" w:hAnsi="Cambria"/>
        </w:rPr>
        <w:t>.</w:t>
      </w:r>
    </w:p>
    <w:p w14:paraId="071A003E" w14:textId="5B5B59E1" w:rsidR="00064904" w:rsidRPr="000C123D" w:rsidRDefault="00064904" w:rsidP="000C123D">
      <w:pPr>
        <w:widowControl w:val="0"/>
        <w:numPr>
          <w:ilvl w:val="1"/>
          <w:numId w:val="52"/>
        </w:numPr>
        <w:spacing w:after="0" w:line="240" w:lineRule="auto"/>
        <w:ind w:left="567" w:hanging="567"/>
        <w:jc w:val="both"/>
        <w:rPr>
          <w:rFonts w:ascii="Cambria" w:hAnsi="Cambria"/>
        </w:rPr>
      </w:pPr>
      <w:r w:rsidRPr="000C123D">
        <w:rPr>
          <w:rFonts w:ascii="Cambria" w:hAnsi="Cambria"/>
        </w:rPr>
        <w:t>Delegowania części działalności, sprzętu i ludzi do podmiot</w:t>
      </w:r>
      <w:r w:rsidR="00601A67" w:rsidRPr="000C123D">
        <w:rPr>
          <w:rFonts w:ascii="Cambria" w:hAnsi="Cambria"/>
        </w:rPr>
        <w:t>u trzeciego</w:t>
      </w:r>
      <w:r w:rsidRPr="000C123D">
        <w:rPr>
          <w:rFonts w:ascii="Cambria" w:hAnsi="Cambria"/>
        </w:rPr>
        <w:t>.</w:t>
      </w:r>
    </w:p>
    <w:p w14:paraId="7102EE6F" w14:textId="77777777" w:rsidR="00D43A3B" w:rsidRPr="000C123D" w:rsidRDefault="00D43A3B" w:rsidP="000C123D">
      <w:pPr>
        <w:widowControl w:val="0"/>
        <w:numPr>
          <w:ilvl w:val="1"/>
          <w:numId w:val="52"/>
        </w:numPr>
        <w:spacing w:after="0" w:line="240" w:lineRule="auto"/>
        <w:ind w:left="567" w:hanging="567"/>
        <w:jc w:val="both"/>
        <w:rPr>
          <w:rFonts w:ascii="Cambria" w:hAnsi="Cambria"/>
        </w:rPr>
      </w:pPr>
      <w:r w:rsidRPr="000C123D">
        <w:rPr>
          <w:rFonts w:ascii="Cambria" w:hAnsi="Cambria"/>
        </w:rPr>
        <w:t>Zmiany wysokości wynagrodzenia Wykonawcy w przypadku:</w:t>
      </w:r>
    </w:p>
    <w:p w14:paraId="10D2FE89" w14:textId="77777777" w:rsidR="00382589" w:rsidRPr="000C123D" w:rsidRDefault="008468FC"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 xml:space="preserve">zmian opisanych w pkt. od </w:t>
      </w:r>
      <w:r w:rsidR="00D43A3B" w:rsidRPr="000C123D">
        <w:rPr>
          <w:rFonts w:ascii="Cambria" w:hAnsi="Cambria"/>
        </w:rPr>
        <w:t>1.2</w:t>
      </w:r>
      <w:r w:rsidRPr="000C123D">
        <w:rPr>
          <w:rFonts w:ascii="Cambria" w:hAnsi="Cambria"/>
        </w:rPr>
        <w:t xml:space="preserve"> do </w:t>
      </w:r>
      <w:r w:rsidR="004C03CC" w:rsidRPr="000C123D">
        <w:rPr>
          <w:rFonts w:ascii="Cambria" w:hAnsi="Cambria"/>
        </w:rPr>
        <w:t>1.</w:t>
      </w:r>
      <w:r w:rsidRPr="000C123D">
        <w:rPr>
          <w:rFonts w:ascii="Cambria" w:hAnsi="Cambria"/>
        </w:rPr>
        <w:t>5</w:t>
      </w:r>
      <w:r w:rsidR="00D43A3B" w:rsidRPr="000C123D">
        <w:rPr>
          <w:rFonts w:ascii="Cambria" w:hAnsi="Cambria"/>
        </w:rPr>
        <w:t>, jeżeli będą one związane ze wzrostem albo spadkiem sumy ubezpieczenia lub ilości przedmiotu ubezpieczenia,</w:t>
      </w:r>
    </w:p>
    <w:p w14:paraId="5C90F407" w14:textId="77777777" w:rsidR="00382589" w:rsidRPr="000C123D" w:rsidRDefault="00D43A3B"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wzrostu albo spadku ilości lub wartości przedmiotu ubezpieczenia ubezpieczonego systemem sum stałych (odpowiednio proporcjonalne zwiększenie wynagrodzenia Wykonawcy z uwzględnieniem postanowień klauzuli automatycznego pokrycia lub zwrot przez Wykonawcę składki za</w:t>
      </w:r>
      <w:r w:rsidR="00B8733D" w:rsidRPr="000C123D">
        <w:rPr>
          <w:rFonts w:ascii="Cambria" w:hAnsi="Cambria"/>
        </w:rPr>
        <w:t xml:space="preserve"> </w:t>
      </w:r>
      <w:r w:rsidRPr="000C123D">
        <w:rPr>
          <w:rFonts w:ascii="Cambria" w:hAnsi="Cambria"/>
        </w:rPr>
        <w:t>niewykorzystany okres ubezpieczenia, zgodnie z</w:t>
      </w:r>
      <w:r w:rsidR="00B8733D" w:rsidRPr="000C123D">
        <w:rPr>
          <w:rFonts w:ascii="Cambria" w:hAnsi="Cambria"/>
        </w:rPr>
        <w:t xml:space="preserve"> </w:t>
      </w:r>
      <w:r w:rsidRPr="000C123D">
        <w:rPr>
          <w:rFonts w:ascii="Cambria" w:hAnsi="Cambria"/>
        </w:rPr>
        <w:t>zasadami określonymi w §11 umowy),</w:t>
      </w:r>
    </w:p>
    <w:p w14:paraId="5E55C798" w14:textId="77777777" w:rsidR="00382589" w:rsidRPr="000C123D" w:rsidRDefault="00D43A3B"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 xml:space="preserve">wyczerpania sumy ubezpieczenia w objętym zakresem zamówienia ubezpieczeniu systemem pierwszego ryzyka, wyczerpania sumy gwarancyjnej w ubezpieczeniu odpowiedzialności cywilnej (zwiększenie wynagrodzenia Wykonawcy w przypadku uzgodnienia uzupełnienia sumy ubezpieczenia </w:t>
      </w:r>
      <w:r w:rsidR="00601A67" w:rsidRPr="000C123D">
        <w:rPr>
          <w:rFonts w:ascii="Cambria" w:hAnsi="Cambria"/>
        </w:rPr>
        <w:t xml:space="preserve">- za wyjątkiem sytuacji związanych z przyjęciem fakultatywnej klauzuli automatycznego pokrycia konsumpcji sumy ubezpieczenia w ubezpieczeniu mienia systemem pierwszego ryzyka </w:t>
      </w:r>
      <w:r w:rsidRPr="000C123D">
        <w:rPr>
          <w:rFonts w:ascii="Cambria" w:hAnsi="Cambria"/>
        </w:rPr>
        <w:t>lub</w:t>
      </w:r>
      <w:r w:rsidR="00B8733D" w:rsidRPr="000C123D">
        <w:rPr>
          <w:rFonts w:ascii="Cambria" w:hAnsi="Cambria"/>
        </w:rPr>
        <w:t xml:space="preserve"> </w:t>
      </w:r>
      <w:r w:rsidRPr="000C123D">
        <w:rPr>
          <w:rFonts w:ascii="Cambria" w:hAnsi="Cambria"/>
        </w:rPr>
        <w:t xml:space="preserve">sumy gwarancyjnej </w:t>
      </w:r>
      <w:r w:rsidR="00064904" w:rsidRPr="000C123D">
        <w:rPr>
          <w:rFonts w:ascii="Cambria" w:hAnsi="Cambria"/>
        </w:rPr>
        <w:t>i jego kosztu),</w:t>
      </w:r>
    </w:p>
    <w:p w14:paraId="1330A468" w14:textId="1BD70CF4" w:rsidR="00064904" w:rsidRPr="000C123D" w:rsidRDefault="00064904"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ograniczenia zakresu prowadzonej działalności wskutek delegowania jej podmioto</w:t>
      </w:r>
      <w:r w:rsidR="00AA1F6F" w:rsidRPr="000C123D">
        <w:rPr>
          <w:rFonts w:ascii="Cambria" w:hAnsi="Cambria"/>
        </w:rPr>
        <w:t>wi trzeciemu</w:t>
      </w:r>
      <w:r w:rsidRPr="000C123D">
        <w:rPr>
          <w:rFonts w:ascii="Cambria" w:hAnsi="Cambria"/>
        </w:rPr>
        <w:t xml:space="preserve"> (zmniejszenie wynagrodzenia Wykonawcy za ubezpieczenie odpowiedzialności cywilnej uzgodnione na podstawie negocjacji prowadzonych z Wykonawcą, z uwagi na brak mechanizmu do precyzyjnego wyliczenia kosztu przedmiotowej zmiany)</w:t>
      </w:r>
      <w:r w:rsidR="00BB7305" w:rsidRPr="000C123D">
        <w:rPr>
          <w:rFonts w:ascii="Cambria" w:hAnsi="Cambria"/>
        </w:rPr>
        <w:t>.</w:t>
      </w:r>
    </w:p>
    <w:p w14:paraId="508936E0" w14:textId="6AB7D23E" w:rsidR="00D43A3B" w:rsidRPr="000C123D" w:rsidRDefault="00D43A3B" w:rsidP="000C123D">
      <w:pPr>
        <w:pStyle w:val="Akapitzlist"/>
        <w:widowControl w:val="0"/>
        <w:numPr>
          <w:ilvl w:val="0"/>
          <w:numId w:val="52"/>
        </w:numPr>
        <w:tabs>
          <w:tab w:val="left" w:pos="567"/>
        </w:tabs>
        <w:suppressAutoHyphens/>
        <w:spacing w:after="0" w:line="240" w:lineRule="auto"/>
        <w:ind w:left="567" w:hanging="567"/>
        <w:jc w:val="both"/>
        <w:rPr>
          <w:rFonts w:ascii="Cambria" w:hAnsi="Cambria"/>
          <w:lang w:eastAsia="ar-SA"/>
        </w:rPr>
      </w:pPr>
      <w:r w:rsidRPr="000C123D">
        <w:rPr>
          <w:rFonts w:ascii="Cambria" w:hAnsi="Cambria"/>
          <w:lang w:eastAsia="ar-SA"/>
        </w:rPr>
        <w:t>Zmiana umowy jest również dopuszczalna, jeżeli zajdzie co najmniej jedna z okoliczności określonych w art. 144 ust. 1 ustawy Prawo zamówień publicznych</w:t>
      </w:r>
      <w:r w:rsidR="002241BF" w:rsidRPr="000C123D">
        <w:rPr>
          <w:rFonts w:ascii="Cambria" w:hAnsi="Cambria"/>
          <w:lang w:eastAsia="ar-SA"/>
        </w:rPr>
        <w:t xml:space="preserve"> (dotyczy w szczególności realizacji </w:t>
      </w:r>
      <w:r w:rsidR="00601A67" w:rsidRPr="000C123D">
        <w:rPr>
          <w:rFonts w:ascii="Cambria" w:hAnsi="Cambria"/>
          <w:lang w:eastAsia="ar-SA"/>
        </w:rPr>
        <w:t xml:space="preserve">tzw. </w:t>
      </w:r>
      <w:proofErr w:type="spellStart"/>
      <w:r w:rsidR="00601A67" w:rsidRPr="000C123D">
        <w:rPr>
          <w:rFonts w:ascii="Cambria" w:hAnsi="Cambria"/>
          <w:lang w:eastAsia="ar-SA"/>
        </w:rPr>
        <w:t>doubezpieczeń</w:t>
      </w:r>
      <w:proofErr w:type="spellEnd"/>
      <w:r w:rsidR="00601A67" w:rsidRPr="000C123D">
        <w:rPr>
          <w:rFonts w:ascii="Cambria" w:hAnsi="Cambria"/>
          <w:lang w:eastAsia="ar-SA"/>
        </w:rPr>
        <w:t xml:space="preserve"> oraz </w:t>
      </w:r>
      <w:r w:rsidR="002241BF" w:rsidRPr="000C123D">
        <w:rPr>
          <w:rFonts w:ascii="Cambria" w:hAnsi="Cambria"/>
          <w:lang w:eastAsia="ar-SA"/>
        </w:rPr>
        <w:t>dodatkowych usług ubezpieczeniowych, nieobjętych zamówieniem podstawowym)</w:t>
      </w:r>
      <w:r w:rsidRPr="000C123D">
        <w:rPr>
          <w:rFonts w:ascii="Cambria" w:hAnsi="Cambria"/>
          <w:lang w:eastAsia="ar-SA"/>
        </w:rPr>
        <w:t xml:space="preserve">. </w:t>
      </w:r>
    </w:p>
    <w:p w14:paraId="3B0AFD9A" w14:textId="4626637B" w:rsidR="00D43A3B" w:rsidRPr="000C123D" w:rsidRDefault="00D43A3B" w:rsidP="000C123D">
      <w:pPr>
        <w:widowControl w:val="0"/>
        <w:numPr>
          <w:ilvl w:val="0"/>
          <w:numId w:val="52"/>
        </w:numPr>
        <w:tabs>
          <w:tab w:val="left" w:pos="567"/>
        </w:tabs>
        <w:spacing w:after="0" w:line="240" w:lineRule="auto"/>
        <w:ind w:left="567" w:hanging="567"/>
        <w:jc w:val="both"/>
        <w:rPr>
          <w:rFonts w:ascii="Cambria" w:hAnsi="Cambria"/>
        </w:rPr>
      </w:pPr>
      <w:r w:rsidRPr="000C123D">
        <w:rPr>
          <w:rFonts w:ascii="Cambria" w:hAnsi="Cambria"/>
        </w:rPr>
        <w:t>Warunkiem dokonania zmian umowy, o k</w:t>
      </w:r>
      <w:r w:rsidR="00064904" w:rsidRPr="000C123D">
        <w:rPr>
          <w:rFonts w:ascii="Cambria" w:hAnsi="Cambria"/>
        </w:rPr>
        <w:t>tórych mowa w pkt. od 1.2 do 1.6</w:t>
      </w:r>
      <w:r w:rsidRPr="000C123D">
        <w:rPr>
          <w:rFonts w:ascii="Cambria" w:hAnsi="Cambria"/>
        </w:rPr>
        <w:t xml:space="preserve"> oraz w pkt. 2 jest złożenie pisemnego wniosku przez Zamawiającego. </w:t>
      </w:r>
    </w:p>
    <w:p w14:paraId="2FAFC8B3" w14:textId="70E6F31A" w:rsidR="00D43A3B" w:rsidRPr="000C123D" w:rsidRDefault="00382589" w:rsidP="000C123D">
      <w:pPr>
        <w:pStyle w:val="Akapitzlist"/>
        <w:widowControl w:val="0"/>
        <w:numPr>
          <w:ilvl w:val="1"/>
          <w:numId w:val="52"/>
        </w:numPr>
        <w:tabs>
          <w:tab w:val="left" w:pos="567"/>
        </w:tabs>
        <w:spacing w:after="0" w:line="240" w:lineRule="auto"/>
        <w:ind w:left="567" w:hanging="567"/>
        <w:jc w:val="both"/>
        <w:rPr>
          <w:rFonts w:ascii="Cambria" w:hAnsi="Cambria"/>
        </w:rPr>
      </w:pPr>
      <w:r w:rsidRPr="000C123D">
        <w:rPr>
          <w:rFonts w:ascii="Cambria" w:hAnsi="Cambria"/>
        </w:rPr>
        <w:t>W przypadku opisanym w pkt. 1.6</w:t>
      </w:r>
      <w:r w:rsidR="00D43A3B" w:rsidRPr="000C123D">
        <w:rPr>
          <w:rFonts w:ascii="Cambria" w:hAnsi="Cambria"/>
        </w:rPr>
        <w:t>.3</w:t>
      </w:r>
      <w:r w:rsidR="002241BF" w:rsidRPr="000C123D">
        <w:rPr>
          <w:rFonts w:ascii="Cambria" w:hAnsi="Cambria"/>
        </w:rPr>
        <w:t xml:space="preserve"> (za wyjątkiem sytuacji związanych z przyjęciem fakultatywnej klauzuli automatycznego pokrycia konsumpcji sumy ubezpieczenia w ubezpieczeniu mienia systemem pierwszego ryzyka)</w:t>
      </w:r>
      <w:r w:rsidR="00D43A3B" w:rsidRPr="000C123D">
        <w:rPr>
          <w:rFonts w:ascii="Cambria" w:hAnsi="Cambria"/>
        </w:rPr>
        <w:t xml:space="preserve"> </w:t>
      </w:r>
      <w:r w:rsidRPr="000C123D">
        <w:rPr>
          <w:rFonts w:ascii="Cambria" w:hAnsi="Cambria"/>
        </w:rPr>
        <w:t>i 1.6</w:t>
      </w:r>
      <w:r w:rsidR="002241BF" w:rsidRPr="000C123D">
        <w:rPr>
          <w:rFonts w:ascii="Cambria" w:hAnsi="Cambria"/>
        </w:rPr>
        <w:t xml:space="preserve">.4 </w:t>
      </w:r>
      <w:r w:rsidR="00D43A3B" w:rsidRPr="000C123D">
        <w:rPr>
          <w:rFonts w:ascii="Cambria" w:hAnsi="Cambria"/>
        </w:rPr>
        <w:t>koniecznym warunkiem zmiany umowy jest uzyskanie akceptacji Wykonawcy.</w:t>
      </w:r>
    </w:p>
    <w:p w14:paraId="30113927" w14:textId="06B40E68" w:rsidR="00D43A3B" w:rsidRPr="000C123D" w:rsidRDefault="00D43A3B" w:rsidP="000C123D">
      <w:pPr>
        <w:widowControl w:val="0"/>
        <w:numPr>
          <w:ilvl w:val="0"/>
          <w:numId w:val="52"/>
        </w:numPr>
        <w:tabs>
          <w:tab w:val="left" w:pos="567"/>
        </w:tabs>
        <w:spacing w:after="0" w:line="240" w:lineRule="auto"/>
        <w:ind w:left="567" w:hanging="567"/>
        <w:jc w:val="both"/>
        <w:rPr>
          <w:rFonts w:ascii="Cambria" w:hAnsi="Cambria"/>
        </w:rPr>
      </w:pPr>
      <w:r w:rsidRPr="000C123D">
        <w:rPr>
          <w:rFonts w:ascii="Cambria" w:hAnsi="Cambria"/>
        </w:rPr>
        <w:lastRenderedPageBreak/>
        <w:t>Wszelkie zmiany i uzupełnienia niniejszej umowy będą wprowadzane pisemnie w formie dokumentu ubezpieczeniowego</w:t>
      </w:r>
      <w:r w:rsidR="00822BCB" w:rsidRPr="000C123D">
        <w:rPr>
          <w:rFonts w:ascii="Cambria" w:hAnsi="Cambria"/>
        </w:rPr>
        <w:t xml:space="preserve"> (np. polisy)</w:t>
      </w:r>
      <w:r w:rsidRPr="000C123D">
        <w:rPr>
          <w:rFonts w:ascii="Cambria" w:hAnsi="Cambria"/>
        </w:rPr>
        <w:t xml:space="preserve"> albo aneksu, pod rygorem nieważności.</w:t>
      </w:r>
    </w:p>
    <w:p w14:paraId="767DDF78" w14:textId="5C652A36" w:rsidR="004516E6" w:rsidRPr="000C123D" w:rsidRDefault="00D43A3B" w:rsidP="000C123D">
      <w:pPr>
        <w:widowControl w:val="0"/>
        <w:numPr>
          <w:ilvl w:val="0"/>
          <w:numId w:val="52"/>
        </w:numPr>
        <w:tabs>
          <w:tab w:val="left" w:pos="567"/>
        </w:tabs>
        <w:spacing w:after="0" w:line="240" w:lineRule="auto"/>
        <w:ind w:left="567" w:hanging="567"/>
        <w:jc w:val="both"/>
        <w:rPr>
          <w:rFonts w:ascii="Cambria" w:hAnsi="Cambria"/>
        </w:rPr>
      </w:pPr>
      <w:r w:rsidRPr="000C123D">
        <w:rPr>
          <w:rFonts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7C427D29" w14:textId="289F1CED"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w:t>
      </w:r>
      <w:r w:rsidR="00781FA1" w:rsidRPr="000C123D">
        <w:rPr>
          <w:rFonts w:ascii="Cambria" w:hAnsi="Cambria"/>
          <w:b/>
          <w:bCs/>
          <w:lang w:eastAsia="pl-PL"/>
        </w:rPr>
        <w:t xml:space="preserve"> (umowy)</w:t>
      </w:r>
    </w:p>
    <w:p w14:paraId="1DC88BED"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14:paraId="31ACCAA8" w14:textId="313E4932" w:rsidR="004516E6" w:rsidRPr="000C123D" w:rsidRDefault="004516E6" w:rsidP="000C123D">
      <w:pPr>
        <w:widowControl w:val="0"/>
        <w:numPr>
          <w:ilvl w:val="2"/>
          <w:numId w:val="42"/>
        </w:numPr>
        <w:tabs>
          <w:tab w:val="left" w:pos="284"/>
        </w:tabs>
        <w:spacing w:after="0" w:line="240" w:lineRule="auto"/>
        <w:ind w:left="284" w:hanging="284"/>
        <w:contextualSpacing/>
        <w:jc w:val="both"/>
        <w:rPr>
          <w:rFonts w:ascii="Cambria" w:hAnsi="Cambria"/>
        </w:rPr>
      </w:pPr>
      <w:r w:rsidRPr="000C123D">
        <w:rPr>
          <w:rFonts w:ascii="Cambria" w:hAnsi="Cambria"/>
        </w:rPr>
        <w:t>Przedmiotem zamówienia</w:t>
      </w:r>
      <w:r w:rsidR="00781FA1" w:rsidRPr="000C123D">
        <w:rPr>
          <w:rFonts w:ascii="Cambria" w:hAnsi="Cambria"/>
        </w:rPr>
        <w:t xml:space="preserve"> (umowy)</w:t>
      </w:r>
      <w:r w:rsidRPr="000C123D">
        <w:rPr>
          <w:rFonts w:ascii="Cambria" w:hAnsi="Cambria"/>
        </w:rPr>
        <w:t xml:space="preserve"> jest </w:t>
      </w:r>
      <w:r w:rsidRPr="000C123D">
        <w:rPr>
          <w:rFonts w:ascii="Cambria" w:hAnsi="Cambria"/>
          <w:bCs/>
        </w:rPr>
        <w:t xml:space="preserve">ubezpieczenie majątku i odpowiedzialności cywilnej </w:t>
      </w:r>
      <w:r w:rsidR="00AB0CA0" w:rsidRPr="000C123D">
        <w:rPr>
          <w:rFonts w:ascii="Cambria" w:hAnsi="Cambria"/>
          <w:bCs/>
        </w:rPr>
        <w:t xml:space="preserve">Gminy </w:t>
      </w:r>
      <w:r w:rsidR="0034394C">
        <w:rPr>
          <w:rFonts w:ascii="Cambria" w:hAnsi="Cambria"/>
        </w:rPr>
        <w:t>Sobków</w:t>
      </w:r>
      <w:r w:rsidRPr="000C123D">
        <w:rPr>
          <w:rFonts w:ascii="Cambria" w:hAnsi="Cambria"/>
        </w:rPr>
        <w:t xml:space="preserve">. Zakres </w:t>
      </w:r>
      <w:r w:rsidR="00675D2F" w:rsidRPr="000C123D">
        <w:rPr>
          <w:rFonts w:ascii="Cambria" w:hAnsi="Cambria"/>
        </w:rPr>
        <w:t>ubezpieczenia</w:t>
      </w:r>
      <w:r w:rsidRPr="000C123D">
        <w:rPr>
          <w:rFonts w:ascii="Cambria" w:hAnsi="Cambria"/>
        </w:rPr>
        <w:t xml:space="preserve"> obejmuje:</w:t>
      </w:r>
    </w:p>
    <w:p w14:paraId="4CE7546A" w14:textId="77777777" w:rsidR="004516E6" w:rsidRPr="000C123D" w:rsidRDefault="004516E6" w:rsidP="000C123D">
      <w:pPr>
        <w:widowControl w:val="0"/>
        <w:numPr>
          <w:ilvl w:val="0"/>
          <w:numId w:val="45"/>
        </w:numPr>
        <w:tabs>
          <w:tab w:val="clear" w:pos="1260"/>
          <w:tab w:val="num" w:pos="284"/>
          <w:tab w:val="left" w:pos="567"/>
        </w:tabs>
        <w:suppressAutoHyphens/>
        <w:spacing w:after="0" w:line="240" w:lineRule="auto"/>
        <w:ind w:left="284" w:firstLine="0"/>
        <w:jc w:val="both"/>
        <w:rPr>
          <w:rFonts w:ascii="Cambria" w:hAnsi="Cambria"/>
          <w:lang w:eastAsia="pl-PL"/>
        </w:rPr>
      </w:pPr>
      <w:r w:rsidRPr="000C123D">
        <w:rPr>
          <w:rFonts w:ascii="Cambria" w:hAnsi="Cambria"/>
          <w:lang w:eastAsia="pl-PL"/>
        </w:rPr>
        <w:t xml:space="preserve">ubezpieczenie mienia od wszystkich </w:t>
      </w:r>
      <w:proofErr w:type="spellStart"/>
      <w:r w:rsidRPr="000C123D">
        <w:rPr>
          <w:rFonts w:ascii="Cambria" w:hAnsi="Cambria"/>
          <w:lang w:eastAsia="pl-PL"/>
        </w:rPr>
        <w:t>ryzyk</w:t>
      </w:r>
      <w:proofErr w:type="spellEnd"/>
      <w:r w:rsidRPr="000C123D">
        <w:rPr>
          <w:rFonts w:ascii="Cambria" w:hAnsi="Cambria"/>
          <w:lang w:eastAsia="pl-PL"/>
        </w:rPr>
        <w:t>,</w:t>
      </w:r>
    </w:p>
    <w:p w14:paraId="619E47FD" w14:textId="77777777" w:rsidR="004516E6" w:rsidRPr="000C123D" w:rsidRDefault="004516E6" w:rsidP="000C123D">
      <w:pPr>
        <w:widowControl w:val="0"/>
        <w:numPr>
          <w:ilvl w:val="0"/>
          <w:numId w:val="45"/>
        </w:numPr>
        <w:tabs>
          <w:tab w:val="clear" w:pos="1260"/>
          <w:tab w:val="num" w:pos="284"/>
          <w:tab w:val="left" w:pos="567"/>
        </w:tabs>
        <w:suppressAutoHyphens/>
        <w:spacing w:after="0" w:line="240" w:lineRule="auto"/>
        <w:ind w:left="284" w:firstLine="0"/>
        <w:jc w:val="both"/>
        <w:rPr>
          <w:rFonts w:ascii="Cambria" w:hAnsi="Cambria"/>
          <w:lang w:eastAsia="pl-PL"/>
        </w:rPr>
      </w:pPr>
      <w:r w:rsidRPr="000C123D">
        <w:rPr>
          <w:rFonts w:ascii="Cambria" w:hAnsi="Cambria"/>
          <w:lang w:eastAsia="pl-PL"/>
        </w:rPr>
        <w:t xml:space="preserve">ubezpieczenie sprzętu elektronicznego od wszystkich </w:t>
      </w:r>
      <w:proofErr w:type="spellStart"/>
      <w:r w:rsidRPr="000C123D">
        <w:rPr>
          <w:rFonts w:ascii="Cambria" w:hAnsi="Cambria"/>
          <w:lang w:eastAsia="pl-PL"/>
        </w:rPr>
        <w:t>ryzyk</w:t>
      </w:r>
      <w:proofErr w:type="spellEnd"/>
      <w:r w:rsidRPr="000C123D">
        <w:rPr>
          <w:rFonts w:ascii="Cambria" w:hAnsi="Cambria"/>
          <w:lang w:eastAsia="pl-PL"/>
        </w:rPr>
        <w:t>,</w:t>
      </w:r>
    </w:p>
    <w:p w14:paraId="103C9AD1" w14:textId="54677E00" w:rsidR="004516E6" w:rsidRPr="000C123D" w:rsidRDefault="004516E6" w:rsidP="000C123D">
      <w:pPr>
        <w:widowControl w:val="0"/>
        <w:numPr>
          <w:ilvl w:val="0"/>
          <w:numId w:val="45"/>
        </w:numPr>
        <w:tabs>
          <w:tab w:val="clear" w:pos="1260"/>
          <w:tab w:val="num" w:pos="284"/>
          <w:tab w:val="left" w:pos="567"/>
        </w:tabs>
        <w:suppressAutoHyphens/>
        <w:spacing w:after="0" w:line="240" w:lineRule="auto"/>
        <w:ind w:left="284" w:firstLine="0"/>
        <w:jc w:val="both"/>
        <w:rPr>
          <w:rFonts w:ascii="Cambria" w:hAnsi="Cambria"/>
          <w:lang w:eastAsia="pl-PL"/>
        </w:rPr>
      </w:pPr>
      <w:r w:rsidRPr="000C123D">
        <w:rPr>
          <w:rFonts w:ascii="Cambria" w:hAnsi="Cambria"/>
          <w:lang w:eastAsia="pl-PL"/>
        </w:rPr>
        <w:t>ubezpiecz</w:t>
      </w:r>
      <w:r w:rsidR="00AB0CA0" w:rsidRPr="000C123D">
        <w:rPr>
          <w:rFonts w:ascii="Cambria" w:hAnsi="Cambria"/>
          <w:lang w:eastAsia="pl-PL"/>
        </w:rPr>
        <w:t>enie odpowiedzialności cywilnej.</w:t>
      </w:r>
    </w:p>
    <w:p w14:paraId="000BF89B" w14:textId="639B0C07" w:rsidR="004516E6" w:rsidRPr="000C123D" w:rsidRDefault="004516E6" w:rsidP="006F654E">
      <w:pPr>
        <w:widowControl w:val="0"/>
        <w:numPr>
          <w:ilvl w:val="2"/>
          <w:numId w:val="42"/>
        </w:numPr>
        <w:tabs>
          <w:tab w:val="left" w:pos="284"/>
        </w:tabs>
        <w:suppressAutoHyphens/>
        <w:spacing w:after="0" w:line="240" w:lineRule="auto"/>
        <w:ind w:left="284" w:hanging="284"/>
        <w:contextualSpacing/>
        <w:jc w:val="both"/>
        <w:rPr>
          <w:rFonts w:ascii="Cambria" w:hAnsi="Cambria"/>
        </w:rPr>
      </w:pPr>
      <w:r w:rsidRPr="000C123D">
        <w:rPr>
          <w:rFonts w:ascii="Cambria" w:hAnsi="Cambria"/>
        </w:rPr>
        <w:t xml:space="preserve">Postępowanie </w:t>
      </w:r>
      <w:r w:rsidR="0089531D" w:rsidRPr="000C123D">
        <w:rPr>
          <w:rFonts w:ascii="Cambria" w:hAnsi="Cambria"/>
        </w:rPr>
        <w:t xml:space="preserve">w sprawie zamówienia </w:t>
      </w:r>
      <w:r w:rsidR="00DD6F1F" w:rsidRPr="000C123D">
        <w:rPr>
          <w:rFonts w:ascii="Cambria" w:hAnsi="Cambria"/>
        </w:rPr>
        <w:t xml:space="preserve">publicznego </w:t>
      </w:r>
      <w:r w:rsidRPr="000C123D">
        <w:rPr>
          <w:rFonts w:ascii="Cambria" w:hAnsi="Cambria"/>
        </w:rPr>
        <w:t xml:space="preserve">prowadzone było przy udziale brokera ubezpieczeniowego, Inter-Broker </w:t>
      </w:r>
      <w:r w:rsidR="00781FA1" w:rsidRPr="000C123D">
        <w:rPr>
          <w:rFonts w:ascii="Cambria" w:hAnsi="Cambria"/>
        </w:rPr>
        <w:t>spółki</w:t>
      </w:r>
      <w:r w:rsidRPr="000C123D">
        <w:rPr>
          <w:rFonts w:ascii="Cambria" w:hAnsi="Cambria"/>
        </w:rPr>
        <w:t xml:space="preserve"> z o.o. z siedzibą w Toruniu przy ul. Żeglarskiej 31, który jako pośrednik ubezpieczeniowy działa w imieniu i na rzecz Zamawiającego i wszystkich podmiotów objętych zamówieniem. Broker ubezpieczeniowy będzie </w:t>
      </w:r>
      <w:r w:rsidRPr="000C123D">
        <w:rPr>
          <w:rFonts w:ascii="Cambria" w:hAnsi="Cambria"/>
          <w:lang w:eastAsia="ar-SA"/>
        </w:rPr>
        <w:t>nadzorował realizację niniejszej umowy, a także będzie</w:t>
      </w:r>
      <w:r w:rsidRPr="000C123D">
        <w:rPr>
          <w:rFonts w:ascii="Cambria" w:hAnsi="Cambria"/>
        </w:rPr>
        <w:t xml:space="preserve"> pośredniczył przy zawieraniu poszczególnych umów ubezpieczenia.</w:t>
      </w:r>
    </w:p>
    <w:p w14:paraId="664CFA05" w14:textId="2A054F6B" w:rsidR="004516E6" w:rsidRPr="000C123D" w:rsidRDefault="004516E6" w:rsidP="000C123D">
      <w:pPr>
        <w:widowControl w:val="0"/>
        <w:numPr>
          <w:ilvl w:val="2"/>
          <w:numId w:val="42"/>
        </w:numPr>
        <w:tabs>
          <w:tab w:val="left" w:pos="284"/>
        </w:tabs>
        <w:suppressAutoHyphens/>
        <w:spacing w:after="0" w:line="240" w:lineRule="auto"/>
        <w:ind w:left="284" w:hanging="284"/>
        <w:contextualSpacing/>
        <w:jc w:val="both"/>
        <w:rPr>
          <w:rFonts w:ascii="Cambria" w:hAnsi="Cambria"/>
        </w:rPr>
      </w:pPr>
      <w:r w:rsidRPr="000C123D">
        <w:rPr>
          <w:rFonts w:ascii="Cambria" w:hAnsi="Cambria"/>
        </w:rPr>
        <w:t>Wykonawca zapłaci brokerowi ubezpieczeniowemu kurtaż w wysokości zwyczajowo stosowanej</w:t>
      </w:r>
      <w:r w:rsidR="0036499B" w:rsidRPr="000C123D">
        <w:rPr>
          <w:rFonts w:ascii="Cambria" w:hAnsi="Cambria"/>
        </w:rPr>
        <w:t>, przez cały okres obowiązywania niniejszej umowy o wykonanie zamówienia i poszczególnych, wynikających z niej, umów ubezpieczenia</w:t>
      </w:r>
      <w:r w:rsidRPr="000C123D">
        <w:rPr>
          <w:rFonts w:ascii="Cambria" w:hAnsi="Cambria"/>
        </w:rPr>
        <w:t>.</w:t>
      </w:r>
    </w:p>
    <w:p w14:paraId="225B997F"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Warunki wykonania zamówienia</w:t>
      </w:r>
    </w:p>
    <w:p w14:paraId="741258B2" w14:textId="77777777" w:rsidR="00781FA1" w:rsidRPr="000C123D" w:rsidRDefault="00781FA1" w:rsidP="000C123D">
      <w:pPr>
        <w:widowControl w:val="0"/>
        <w:spacing w:after="0" w:line="240" w:lineRule="auto"/>
        <w:jc w:val="center"/>
        <w:rPr>
          <w:rFonts w:ascii="Cambria" w:hAnsi="Cambria"/>
          <w:b/>
        </w:rPr>
      </w:pPr>
      <w:r w:rsidRPr="000C123D">
        <w:rPr>
          <w:rFonts w:ascii="Cambria" w:hAnsi="Cambria"/>
          <w:b/>
        </w:rPr>
        <w:t>§ 6</w:t>
      </w:r>
    </w:p>
    <w:p w14:paraId="7EE1907B" w14:textId="77777777" w:rsidR="00781FA1" w:rsidRPr="000C123D" w:rsidRDefault="00781FA1" w:rsidP="004D1CC2">
      <w:pPr>
        <w:widowControl w:val="0"/>
        <w:numPr>
          <w:ilvl w:val="0"/>
          <w:numId w:val="56"/>
        </w:numPr>
        <w:spacing w:after="0" w:line="240" w:lineRule="auto"/>
        <w:ind w:left="284" w:hanging="284"/>
        <w:contextualSpacing/>
        <w:jc w:val="both"/>
        <w:rPr>
          <w:rFonts w:ascii="Cambria" w:hAnsi="Cambria"/>
        </w:rPr>
      </w:pPr>
      <w:r w:rsidRPr="000C123D">
        <w:rPr>
          <w:rFonts w:ascii="Cambria" w:hAnsi="Cambria"/>
        </w:rPr>
        <w:t>Warunki wykonywania zamówienia określa:</w:t>
      </w:r>
    </w:p>
    <w:p w14:paraId="2E70CD93"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specyfikacja istotnych warunków zamówienia wraz z załącznikami,</w:t>
      </w:r>
    </w:p>
    <w:p w14:paraId="388B42DD"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oferta złożona przez Wykonawcę,</w:t>
      </w:r>
    </w:p>
    <w:p w14:paraId="5190F68B"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niniejsza umowa,</w:t>
      </w:r>
    </w:p>
    <w:p w14:paraId="414F1FAB"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14:paraId="137EAF8D" w14:textId="77777777" w:rsidR="00781FA1" w:rsidRPr="000C123D" w:rsidRDefault="00781FA1" w:rsidP="000C123D">
      <w:pPr>
        <w:widowControl w:val="0"/>
        <w:tabs>
          <w:tab w:val="left" w:pos="0"/>
        </w:tabs>
        <w:spacing w:after="0" w:line="240" w:lineRule="auto"/>
        <w:jc w:val="both"/>
        <w:rPr>
          <w:rFonts w:ascii="Cambria" w:hAnsi="Cambria"/>
        </w:rPr>
      </w:pPr>
      <w:r w:rsidRPr="000C123D">
        <w:rPr>
          <w:rFonts w:ascii="Cambria" w:hAnsi="Cambria"/>
        </w:rPr>
        <w:t>- których zapisy zawsze mają pierwszeństwo przed innymi ustaleniami i postanowieniami.</w:t>
      </w:r>
    </w:p>
    <w:p w14:paraId="5B3F15E3" w14:textId="4F718358" w:rsidR="004516E6" w:rsidRPr="000C123D" w:rsidRDefault="00781FA1" w:rsidP="004D1CC2">
      <w:pPr>
        <w:pStyle w:val="Akapitzlist"/>
        <w:widowControl w:val="0"/>
        <w:numPr>
          <w:ilvl w:val="0"/>
          <w:numId w:val="55"/>
        </w:numPr>
        <w:tabs>
          <w:tab w:val="left" w:pos="284"/>
        </w:tabs>
        <w:spacing w:after="0" w:line="240" w:lineRule="auto"/>
        <w:ind w:left="284" w:hanging="284"/>
        <w:jc w:val="both"/>
        <w:rPr>
          <w:rFonts w:ascii="Cambria" w:hAnsi="Cambria"/>
          <w:lang w:eastAsia="hi-IN" w:bidi="hi-IN"/>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oraz przepisy Kodeksu cywilnego.</w:t>
      </w:r>
    </w:p>
    <w:p w14:paraId="67EAB1DA"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7</w:t>
      </w:r>
    </w:p>
    <w:p w14:paraId="31B5ED02" w14:textId="0355A7BC" w:rsidR="004516E6" w:rsidRPr="000C123D" w:rsidRDefault="00347FB3"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14:paraId="2B524663" w14:textId="77777777"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zobowiązuje się do objęcia ochroną ubezpieczeniową mienia we wszystkich lokalizacjach oraz całokształtu prowadzonej działalności przez Zamawiającego i podmioty objęte zamówieniem,</w:t>
      </w:r>
    </w:p>
    <w:p w14:paraId="0E630395" w14:textId="4FF028AF"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przyjmuje warunki </w:t>
      </w:r>
      <w:r w:rsidR="00B8733D" w:rsidRPr="000C123D">
        <w:rPr>
          <w:rFonts w:ascii="Cambria" w:hAnsi="Cambria"/>
          <w:lang w:eastAsia="pl-PL"/>
        </w:rPr>
        <w:t>obligatoryjne</w:t>
      </w:r>
      <w:r w:rsidRPr="000C123D">
        <w:rPr>
          <w:rFonts w:ascii="Cambria" w:hAnsi="Cambria"/>
          <w:lang w:eastAsia="pl-PL"/>
        </w:rPr>
        <w:t xml:space="preserve"> dla poszczególnych rodzajów ubezpieczeń wymienione w  specyfikacji istotnych warunków zamówienia wraz z załącznikami oraz zaakceptowane warunki fakultatywne i uznaje je za niezmienne,</w:t>
      </w:r>
    </w:p>
    <w:p w14:paraId="078D26C7" w14:textId="1CE82DFD"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ar-S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w:t>
      </w:r>
      <w:r w:rsidR="00483CF6" w:rsidRPr="00483CF6">
        <w:rPr>
          <w:rFonts w:ascii="Cambria" w:hAnsi="Cambria"/>
          <w:lang w:eastAsia="ar-SA"/>
        </w:rPr>
        <w:t>powszechnie obowiązujących przepisów prawa</w:t>
      </w:r>
      <w:r w:rsidR="00483CF6">
        <w:rPr>
          <w:rFonts w:ascii="Cambria" w:hAnsi="Cambria"/>
          <w:lang w:eastAsia="ar-SA"/>
        </w:rPr>
        <w:t xml:space="preserve">, w szczególności </w:t>
      </w:r>
      <w:r w:rsidRPr="000C123D">
        <w:rPr>
          <w:rFonts w:ascii="Cambria" w:hAnsi="Cambria"/>
          <w:lang w:eastAsia="ar-SA"/>
        </w:rPr>
        <w:t xml:space="preserve">Kodeksu cywilnego, </w:t>
      </w:r>
      <w:r w:rsidR="00483CF6">
        <w:rPr>
          <w:rFonts w:ascii="Cambria" w:hAnsi="Cambria"/>
          <w:lang w:eastAsia="ar-SA"/>
        </w:rPr>
        <w:br/>
      </w:r>
      <w:r w:rsidRPr="000C123D">
        <w:rPr>
          <w:rFonts w:ascii="Cambria" w:hAnsi="Cambria"/>
          <w:lang w:eastAsia="ar-SA"/>
        </w:rPr>
        <w:t xml:space="preserve">w zakresie jakim zmiany te dotyczyć będą postanowień umów ubezpieczenia wskazanych </w:t>
      </w:r>
      <w:r w:rsidR="00483CF6">
        <w:rPr>
          <w:rFonts w:ascii="Cambria" w:hAnsi="Cambria"/>
          <w:lang w:eastAsia="ar-SA"/>
        </w:rPr>
        <w:br/>
      </w:r>
      <w:r w:rsidRPr="000C123D">
        <w:rPr>
          <w:rFonts w:ascii="Cambria" w:hAnsi="Cambria"/>
          <w:lang w:eastAsia="ar-SA"/>
        </w:rPr>
        <w:t>w specyfikacji istotnych warunków zamówienia,</w:t>
      </w:r>
    </w:p>
    <w:p w14:paraId="4D1543E2" w14:textId="41B8DF10" w:rsidR="004516E6" w:rsidRPr="000C123D" w:rsidRDefault="00781FA1" w:rsidP="000C123D">
      <w:pPr>
        <w:widowControl w:val="0"/>
        <w:numPr>
          <w:ilvl w:val="0"/>
          <w:numId w:val="59"/>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pl-PL"/>
        </w:rPr>
        <w:t>gwarantuje niezmienność rocznych stawek taryfowych i składek wynikających ze złożonej oferty przez cały okres wykonania zamówienia i we wszystkich rodzajach ubezpieczeń</w:t>
      </w:r>
      <w:r w:rsidR="004516E6" w:rsidRPr="000C123D">
        <w:rPr>
          <w:rFonts w:ascii="Cambria" w:hAnsi="Cambria"/>
          <w:lang w:eastAsia="pl-PL"/>
        </w:rPr>
        <w:t>,</w:t>
      </w:r>
    </w:p>
    <w:p w14:paraId="43DA19A8" w14:textId="7F3F5134"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pl-PL"/>
        </w:rPr>
        <w:t xml:space="preserve">akceptuje proporcjonalną zmianę ceny ochrony ubezpieczeniowej w stosunku do ceny oferowanej z uwagi na możliwość </w:t>
      </w:r>
      <w:r w:rsidR="004B1F0B" w:rsidRPr="000C123D">
        <w:rPr>
          <w:rFonts w:ascii="Cambria" w:hAnsi="Cambria"/>
          <w:lang w:eastAsia="pl-PL"/>
        </w:rPr>
        <w:t>zmiany</w:t>
      </w:r>
      <w:r w:rsidRPr="000C123D">
        <w:rPr>
          <w:rFonts w:ascii="Cambria" w:hAnsi="Cambria"/>
          <w:lang w:eastAsia="pl-PL"/>
        </w:rPr>
        <w:t xml:space="preserve"> w</w:t>
      </w:r>
      <w:r w:rsidR="00781FA1" w:rsidRPr="000C123D">
        <w:rPr>
          <w:rFonts w:ascii="Cambria" w:hAnsi="Cambria"/>
          <w:lang w:eastAsia="pl-PL"/>
        </w:rPr>
        <w:t xml:space="preserve"> </w:t>
      </w:r>
      <w:r w:rsidRPr="000C123D">
        <w:rPr>
          <w:rFonts w:ascii="Cambria" w:hAnsi="Cambria"/>
          <w:lang w:eastAsia="pl-PL"/>
        </w:rPr>
        <w:t>czasie ilości i</w:t>
      </w:r>
      <w:r w:rsidR="00781FA1" w:rsidRPr="000C123D">
        <w:rPr>
          <w:rFonts w:ascii="Cambria" w:hAnsi="Cambria"/>
          <w:lang w:eastAsia="pl-PL"/>
        </w:rPr>
        <w:t xml:space="preserve"> </w:t>
      </w:r>
      <w:r w:rsidRPr="000C123D">
        <w:rPr>
          <w:rFonts w:ascii="Cambria" w:hAnsi="Cambria"/>
          <w:lang w:eastAsia="pl-PL"/>
        </w:rPr>
        <w:t>wartości przedmiot</w:t>
      </w:r>
      <w:r w:rsidR="00FE1941" w:rsidRPr="000C123D">
        <w:rPr>
          <w:rFonts w:ascii="Cambria" w:hAnsi="Cambria"/>
          <w:lang w:eastAsia="pl-PL"/>
        </w:rPr>
        <w:t xml:space="preserve">u ubezpieczenia </w:t>
      </w:r>
      <w:r w:rsidR="00781FA1" w:rsidRPr="000C123D">
        <w:rPr>
          <w:rFonts w:ascii="Cambria" w:hAnsi="Cambria"/>
          <w:lang w:eastAsia="pl-PL"/>
        </w:rPr>
        <w:t xml:space="preserve">oraz w związku z wyrównywaniem okresów ubezpieczenia i wprowadzaniem </w:t>
      </w:r>
      <w:proofErr w:type="spellStart"/>
      <w:r w:rsidR="00781FA1" w:rsidRPr="000C123D">
        <w:rPr>
          <w:rFonts w:ascii="Cambria" w:hAnsi="Cambria"/>
          <w:lang w:eastAsia="pl-PL"/>
        </w:rPr>
        <w:t>doubezpieczeń</w:t>
      </w:r>
      <w:proofErr w:type="spellEnd"/>
      <w:r w:rsidRPr="000C123D">
        <w:rPr>
          <w:rFonts w:ascii="Cambria" w:hAnsi="Cambria"/>
          <w:lang w:eastAsia="pl-PL"/>
        </w:rPr>
        <w:t>,</w:t>
      </w:r>
    </w:p>
    <w:p w14:paraId="211712BB" w14:textId="05C214C6"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akceptuje wystawianie </w:t>
      </w:r>
      <w:r w:rsidR="006A72DD" w:rsidRPr="000C123D">
        <w:rPr>
          <w:rFonts w:ascii="Cambria" w:hAnsi="Cambria"/>
          <w:lang w:eastAsia="pl-PL"/>
        </w:rPr>
        <w:t>dokumentów ubezpieczeniowych</w:t>
      </w:r>
      <w:r w:rsidRPr="000C123D">
        <w:rPr>
          <w:rFonts w:ascii="Cambria" w:hAnsi="Cambria"/>
          <w:lang w:eastAsia="pl-PL"/>
        </w:rPr>
        <w:t xml:space="preserve"> </w:t>
      </w:r>
      <w:r w:rsidR="00AC6ACA" w:rsidRPr="000C123D">
        <w:rPr>
          <w:rFonts w:ascii="Cambria" w:hAnsi="Cambria"/>
          <w:lang w:eastAsia="pl-PL"/>
        </w:rPr>
        <w:t xml:space="preserve">(m.in. polis) </w:t>
      </w:r>
      <w:r w:rsidRPr="000C123D">
        <w:rPr>
          <w:rFonts w:ascii="Cambria" w:hAnsi="Cambria"/>
          <w:lang w:eastAsia="pl-PL"/>
        </w:rPr>
        <w:t xml:space="preserve">na okres krótszy niż 1 rok, </w:t>
      </w:r>
      <w:r w:rsidR="00AC6ACA" w:rsidRPr="000C123D">
        <w:rPr>
          <w:rFonts w:ascii="Cambria" w:hAnsi="Cambria"/>
          <w:lang w:eastAsia="pl-PL"/>
        </w:rPr>
        <w:br/>
      </w:r>
      <w:r w:rsidRPr="000C123D">
        <w:rPr>
          <w:rFonts w:ascii="Cambria" w:hAnsi="Cambria"/>
          <w:lang w:eastAsia="pl-PL"/>
        </w:rPr>
        <w:t xml:space="preserve">z </w:t>
      </w:r>
      <w:r w:rsidR="006A72DD" w:rsidRPr="000C123D">
        <w:rPr>
          <w:rFonts w:ascii="Cambria" w:hAnsi="Cambria"/>
          <w:lang w:eastAsia="pl-PL"/>
        </w:rPr>
        <w:t xml:space="preserve">naliczaniem składki </w:t>
      </w:r>
      <w:r w:rsidR="00482A2E" w:rsidRPr="000C123D">
        <w:rPr>
          <w:rFonts w:ascii="Cambria" w:hAnsi="Cambria"/>
          <w:lang w:eastAsia="pl-PL"/>
        </w:rPr>
        <w:t>„</w:t>
      </w:r>
      <w:r w:rsidR="006A72DD" w:rsidRPr="000C123D">
        <w:rPr>
          <w:rFonts w:ascii="Cambria" w:hAnsi="Cambria"/>
          <w:lang w:eastAsia="pl-PL"/>
        </w:rPr>
        <w:t>co do dnia</w:t>
      </w:r>
      <w:r w:rsidR="00482A2E" w:rsidRPr="000C123D">
        <w:rPr>
          <w:rFonts w:ascii="Cambria" w:hAnsi="Cambria"/>
          <w:lang w:eastAsia="pl-PL"/>
        </w:rPr>
        <w:t>”</w:t>
      </w:r>
      <w:r w:rsidR="006A72DD" w:rsidRPr="000C123D">
        <w:rPr>
          <w:rFonts w:ascii="Cambria" w:hAnsi="Cambria"/>
          <w:lang w:eastAsia="pl-PL"/>
        </w:rPr>
        <w:t xml:space="preserve"> </w:t>
      </w:r>
      <w:r w:rsidRPr="000C123D">
        <w:rPr>
          <w:rFonts w:ascii="Cambria" w:hAnsi="Cambria"/>
          <w:lang w:eastAsia="pl-PL"/>
        </w:rPr>
        <w:t>za faktyczny okres ochrony, według stawek roczny</w:t>
      </w:r>
      <w:r w:rsidR="00781FA1" w:rsidRPr="000C123D">
        <w:rPr>
          <w:rFonts w:ascii="Cambria" w:hAnsi="Cambria"/>
          <w:lang w:eastAsia="pl-PL"/>
        </w:rPr>
        <w:t xml:space="preserve">ch zgodnych ze złożoną ofertą, </w:t>
      </w:r>
      <w:r w:rsidRPr="000C123D">
        <w:rPr>
          <w:rFonts w:ascii="Cambria" w:hAnsi="Cambria"/>
          <w:lang w:eastAsia="pl-PL"/>
        </w:rPr>
        <w:t>bez stosowa</w:t>
      </w:r>
      <w:r w:rsidR="002A4205" w:rsidRPr="000C123D">
        <w:rPr>
          <w:rFonts w:ascii="Cambria" w:hAnsi="Cambria"/>
          <w:lang w:eastAsia="pl-PL"/>
        </w:rPr>
        <w:t>nia składki minimalnej z polisy,</w:t>
      </w:r>
    </w:p>
    <w:p w14:paraId="21301A95" w14:textId="4D788B4A" w:rsidR="006C2034" w:rsidRPr="000C123D" w:rsidRDefault="006C2034"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rezygnuje w odniesieniu do jakiegokolwiek ubezpieczenia ze stosowania składki minimalnej </w:t>
      </w:r>
      <w:r w:rsidRPr="000C123D">
        <w:rPr>
          <w:rFonts w:ascii="Cambria" w:hAnsi="Cambria"/>
          <w:lang w:eastAsia="pl-PL"/>
        </w:rPr>
        <w:br/>
      </w:r>
      <w:r w:rsidRPr="000C123D">
        <w:rPr>
          <w:rFonts w:ascii="Cambria" w:hAnsi="Cambria"/>
          <w:lang w:eastAsia="pl-PL"/>
        </w:rPr>
        <w:lastRenderedPageBreak/>
        <w:t>z polisy,</w:t>
      </w:r>
    </w:p>
    <w:p w14:paraId="0D365B77" w14:textId="4A2A812F"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akceptuje zasady likwidacji szkód określone w</w:t>
      </w:r>
      <w:r w:rsidR="006F197E" w:rsidRPr="000C123D">
        <w:rPr>
          <w:rFonts w:ascii="Cambria" w:hAnsi="Cambria"/>
          <w:lang w:eastAsia="pl-PL"/>
        </w:rPr>
        <w:t xml:space="preserve"> </w:t>
      </w:r>
      <w:r w:rsidRPr="000C123D">
        <w:rPr>
          <w:rFonts w:ascii="Cambria" w:hAnsi="Cambria"/>
          <w:lang w:eastAsia="pl-PL"/>
        </w:rPr>
        <w:t>specyfikacji istotnych warunków zamówienia oraz zobowiązuje się do pisemnego informowania brokera ubezpieczeniowego i Zamawiającego o każdej decyzji odszkodowawczej,</w:t>
      </w:r>
    </w:p>
    <w:p w14:paraId="795F9B4D" w14:textId="77777777"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przyjmuje wszystkie inne ustalenia zawarte w specyfikacji istotnych warunków zamówienia wraz z załącznikami.</w:t>
      </w:r>
    </w:p>
    <w:p w14:paraId="63D5C637" w14:textId="00EE70D6" w:rsidR="004516E6" w:rsidRPr="000C123D" w:rsidRDefault="004516E6" w:rsidP="000C123D">
      <w:pPr>
        <w:widowControl w:val="0"/>
        <w:tabs>
          <w:tab w:val="left" w:pos="0"/>
        </w:tabs>
        <w:spacing w:before="120" w:after="0" w:line="240" w:lineRule="auto"/>
        <w:jc w:val="center"/>
        <w:rPr>
          <w:rFonts w:ascii="Cambria" w:hAnsi="Cambria"/>
          <w:b/>
          <w:bCs/>
          <w:lang w:eastAsia="pl-PL"/>
        </w:rPr>
      </w:pPr>
      <w:r w:rsidRPr="000C123D">
        <w:rPr>
          <w:rFonts w:ascii="Cambria" w:hAnsi="Cambria"/>
          <w:b/>
          <w:bCs/>
          <w:lang w:eastAsia="pl-PL"/>
        </w:rPr>
        <w:t>Termin wykonania zamówienia</w:t>
      </w:r>
    </w:p>
    <w:p w14:paraId="1B2225E4"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8</w:t>
      </w:r>
    </w:p>
    <w:p w14:paraId="0814639D" w14:textId="40E900E7" w:rsidR="004516E6" w:rsidRPr="000C123D" w:rsidRDefault="004516E6" w:rsidP="000C123D">
      <w:pPr>
        <w:widowControl w:val="0"/>
        <w:numPr>
          <w:ilvl w:val="0"/>
          <w:numId w:val="41"/>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Termin wykonania zamówienia: </w:t>
      </w:r>
      <w:r w:rsidR="004B1F0B" w:rsidRPr="000C123D">
        <w:rPr>
          <w:rFonts w:ascii="Cambria" w:hAnsi="Cambria"/>
          <w:b/>
          <w:lang w:eastAsia="pl-PL"/>
        </w:rPr>
        <w:t xml:space="preserve">36 miesięcy, począwszy od dnia </w:t>
      </w:r>
      <w:r w:rsidR="005050C2">
        <w:rPr>
          <w:rFonts w:ascii="Cambria" w:hAnsi="Cambria"/>
          <w:b/>
          <w:lang w:eastAsia="pl-PL"/>
        </w:rPr>
        <w:t>01.09</w:t>
      </w:r>
      <w:r w:rsidR="00BB48A5">
        <w:rPr>
          <w:rFonts w:ascii="Cambria" w:hAnsi="Cambria"/>
          <w:b/>
          <w:lang w:eastAsia="pl-PL"/>
        </w:rPr>
        <w:t>.2018</w:t>
      </w:r>
      <w:r w:rsidR="00110C3A">
        <w:rPr>
          <w:rFonts w:ascii="Cambria" w:hAnsi="Cambria"/>
          <w:b/>
          <w:lang w:eastAsia="pl-PL"/>
        </w:rPr>
        <w:t xml:space="preserve"> r.</w:t>
      </w:r>
    </w:p>
    <w:p w14:paraId="113E31F7" w14:textId="66645E1C" w:rsidR="004516E6" w:rsidRPr="000C123D" w:rsidRDefault="004B1F0B" w:rsidP="000C123D">
      <w:pPr>
        <w:widowControl w:val="0"/>
        <w:numPr>
          <w:ilvl w:val="0"/>
          <w:numId w:val="41"/>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 xml:space="preserve">Dokumenty ubezpieczeniowe </w:t>
      </w:r>
      <w:r w:rsidR="002A4205" w:rsidRPr="000C123D">
        <w:rPr>
          <w:rFonts w:ascii="Cambria" w:hAnsi="Cambria"/>
          <w:lang w:eastAsia="pl-PL"/>
        </w:rPr>
        <w:t>(</w:t>
      </w:r>
      <w:r w:rsidR="00AC6ACA" w:rsidRPr="000C123D">
        <w:rPr>
          <w:rFonts w:ascii="Cambria" w:hAnsi="Cambria"/>
          <w:lang w:eastAsia="pl-PL"/>
        </w:rPr>
        <w:t xml:space="preserve">np. </w:t>
      </w:r>
      <w:r w:rsidR="002A4205" w:rsidRPr="000C123D">
        <w:rPr>
          <w:rFonts w:ascii="Cambria" w:hAnsi="Cambria"/>
          <w:lang w:eastAsia="pl-PL"/>
        </w:rPr>
        <w:t xml:space="preserve">polisy) </w:t>
      </w:r>
      <w:r w:rsidRPr="000C123D">
        <w:rPr>
          <w:rFonts w:ascii="Cambria" w:hAnsi="Cambria"/>
          <w:lang w:eastAsia="pl-PL"/>
        </w:rPr>
        <w:t>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w:t>
      </w:r>
      <w:r w:rsidR="00FE1941" w:rsidRPr="000C123D">
        <w:rPr>
          <w:rFonts w:ascii="Cambria" w:hAnsi="Cambria"/>
          <w:lang w:eastAsia="pl-PL"/>
        </w:rPr>
        <w:t xml:space="preserve">, </w:t>
      </w:r>
      <w:r w:rsidRPr="000C123D">
        <w:rPr>
          <w:rFonts w:ascii="Cambria" w:hAnsi="Cambria"/>
          <w:lang w:eastAsia="pl-PL"/>
        </w:rPr>
        <w:t>a następnie na dwa pełne roczne okre</w:t>
      </w:r>
      <w:r w:rsidR="00E72745">
        <w:rPr>
          <w:rFonts w:ascii="Cambria" w:hAnsi="Cambria"/>
          <w:lang w:eastAsia="pl-PL"/>
        </w:rPr>
        <w:t>sy ubezpieczenia</w:t>
      </w:r>
      <w:r w:rsidR="004516E6" w:rsidRPr="000C123D">
        <w:rPr>
          <w:rFonts w:ascii="Cambria" w:hAnsi="Cambria"/>
          <w:lang w:eastAsia="pl-PL"/>
        </w:rPr>
        <w:t>.</w:t>
      </w:r>
    </w:p>
    <w:p w14:paraId="08F7D6EA" w14:textId="46B513CF" w:rsidR="004B1F0B" w:rsidRPr="000C123D" w:rsidRDefault="004B1F0B" w:rsidP="000C123D">
      <w:pPr>
        <w:widowControl w:val="0"/>
        <w:numPr>
          <w:ilvl w:val="0"/>
          <w:numId w:val="41"/>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 xml:space="preserve">Dokumenty ubezpieczeniowe </w:t>
      </w:r>
      <w:r w:rsidR="002A4205" w:rsidRPr="000C123D">
        <w:rPr>
          <w:rFonts w:ascii="Cambria" w:hAnsi="Cambria"/>
          <w:lang w:eastAsia="pl-PL"/>
        </w:rPr>
        <w:t>(</w:t>
      </w:r>
      <w:r w:rsidR="00AC6ACA" w:rsidRPr="000C123D">
        <w:rPr>
          <w:rFonts w:ascii="Cambria" w:hAnsi="Cambria"/>
          <w:lang w:eastAsia="pl-PL"/>
        </w:rPr>
        <w:t xml:space="preserve">np. </w:t>
      </w:r>
      <w:r w:rsidR="002A4205" w:rsidRPr="000C123D">
        <w:rPr>
          <w:rFonts w:ascii="Cambria" w:hAnsi="Cambria"/>
          <w:lang w:eastAsia="pl-PL"/>
        </w:rPr>
        <w:t xml:space="preserve">polisy) </w:t>
      </w:r>
      <w:r w:rsidRPr="000C123D">
        <w:rPr>
          <w:rFonts w:ascii="Cambria" w:hAnsi="Cambria"/>
          <w:lang w:eastAsia="pl-PL"/>
        </w:rPr>
        <w:t xml:space="preserve">dotyczące tzw. ubezpieczeń wspólnych, tj. ubezpieczenia odpowiedzialności cywilnej, ubezpieczenia mienia od wszystkich </w:t>
      </w:r>
      <w:proofErr w:type="spellStart"/>
      <w:r w:rsidRPr="000C123D">
        <w:rPr>
          <w:rFonts w:ascii="Cambria" w:hAnsi="Cambria"/>
          <w:lang w:eastAsia="pl-PL"/>
        </w:rPr>
        <w:t>ryzyk</w:t>
      </w:r>
      <w:proofErr w:type="spellEnd"/>
      <w:r w:rsidRPr="000C123D">
        <w:rPr>
          <w:rFonts w:ascii="Cambria" w:hAnsi="Cambria"/>
          <w:lang w:eastAsia="pl-PL"/>
        </w:rPr>
        <w:t xml:space="preserve"> w systemie pierwszego ryzyka (w tym odnoszące się do ubezpieczenia od kradzieży z włamaniem i rabunku oraz przedmiotów szklanych od stłuczenia), a także ubezpieczenia sprzętu elektronicznego </w:t>
      </w:r>
      <w:r w:rsidRPr="000C123D">
        <w:rPr>
          <w:rFonts w:ascii="Cambria" w:hAnsi="Cambria"/>
          <w:lang w:eastAsia="pl-PL"/>
        </w:rPr>
        <w:br/>
        <w:t xml:space="preserve">od wszystkich </w:t>
      </w:r>
      <w:proofErr w:type="spellStart"/>
      <w:r w:rsidRPr="000C123D">
        <w:rPr>
          <w:rFonts w:ascii="Cambria" w:hAnsi="Cambria"/>
          <w:lang w:eastAsia="pl-PL"/>
        </w:rPr>
        <w:t>ryzyk</w:t>
      </w:r>
      <w:proofErr w:type="spellEnd"/>
      <w:r w:rsidRPr="000C123D">
        <w:rPr>
          <w:rFonts w:ascii="Cambria" w:hAnsi="Cambria"/>
          <w:lang w:eastAsia="pl-PL"/>
        </w:rPr>
        <w:t xml:space="preserve"> w systemie pierwszego ryzyka wystawiane będą na trzy pełne okresy ubezpieczenia</w:t>
      </w:r>
      <w:r w:rsidR="00FE1941" w:rsidRPr="000C123D">
        <w:rPr>
          <w:rFonts w:ascii="Cambria" w:hAnsi="Cambria"/>
          <w:lang w:eastAsia="pl-PL"/>
        </w:rPr>
        <w:t>,</w:t>
      </w:r>
      <w:r w:rsidRPr="000C123D">
        <w:rPr>
          <w:rFonts w:ascii="Cambria" w:hAnsi="Cambria"/>
          <w:lang w:eastAsia="pl-PL"/>
        </w:rPr>
        <w:t xml:space="preserve"> w terminie </w:t>
      </w:r>
      <w:r w:rsidR="00FE1941" w:rsidRPr="000C123D">
        <w:rPr>
          <w:rFonts w:ascii="Cambria" w:hAnsi="Cambria"/>
          <w:lang w:eastAsia="pl-PL"/>
        </w:rPr>
        <w:t>wykonania</w:t>
      </w:r>
      <w:r w:rsidRPr="000C123D">
        <w:rPr>
          <w:rFonts w:ascii="Cambria" w:hAnsi="Cambria"/>
          <w:lang w:eastAsia="pl-PL"/>
        </w:rPr>
        <w:t xml:space="preserve"> zamówienia. </w:t>
      </w:r>
    </w:p>
    <w:p w14:paraId="1A0F7F7D" w14:textId="77777777" w:rsidR="004516E6" w:rsidRPr="000C123D" w:rsidRDefault="004516E6" w:rsidP="000C123D">
      <w:pPr>
        <w:widowControl w:val="0"/>
        <w:numPr>
          <w:ilvl w:val="0"/>
          <w:numId w:val="41"/>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Doubezpieczenia realizowane będą zawsze do końca roku polisowego.</w:t>
      </w:r>
    </w:p>
    <w:p w14:paraId="49D56C60"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Podwykonawcy</w:t>
      </w:r>
    </w:p>
    <w:p w14:paraId="692A65B6" w14:textId="77777777" w:rsidR="005C1805" w:rsidRPr="000C123D" w:rsidRDefault="005C1805" w:rsidP="000C123D">
      <w:pPr>
        <w:widowControl w:val="0"/>
        <w:spacing w:after="0" w:line="240" w:lineRule="auto"/>
        <w:jc w:val="center"/>
        <w:rPr>
          <w:rFonts w:ascii="Cambria" w:hAnsi="Cambria"/>
          <w:b/>
        </w:rPr>
      </w:pPr>
      <w:r w:rsidRPr="000C123D">
        <w:rPr>
          <w:rFonts w:ascii="Cambria" w:hAnsi="Cambria"/>
          <w:b/>
        </w:rPr>
        <w:t>§ 9</w:t>
      </w:r>
    </w:p>
    <w:p w14:paraId="32504CAA" w14:textId="195DAF8D" w:rsidR="001B3F40" w:rsidRPr="000C123D" w:rsidRDefault="001B3F40" w:rsidP="000C123D">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14:paraId="3A246E4B" w14:textId="5EA8FF65" w:rsidR="001B3F40" w:rsidRPr="000C123D" w:rsidRDefault="001B3F40" w:rsidP="000C123D">
      <w:pPr>
        <w:widowControl w:val="0"/>
        <w:tabs>
          <w:tab w:val="left" w:pos="284"/>
        </w:tabs>
        <w:spacing w:before="60" w:after="60" w:line="240" w:lineRule="auto"/>
        <w:jc w:val="both"/>
        <w:rPr>
          <w:rFonts w:ascii="Cambria" w:hAnsi="Cambria"/>
        </w:rPr>
      </w:pPr>
      <w:r w:rsidRPr="000C123D">
        <w:rPr>
          <w:rFonts w:ascii="Cambria" w:hAnsi="Cambria"/>
        </w:rPr>
        <w:t>albo:</w:t>
      </w:r>
    </w:p>
    <w:p w14:paraId="73E1AE82" w14:textId="444B7EE1" w:rsidR="001B3F40" w:rsidRPr="000C123D" w:rsidRDefault="001B3F40" w:rsidP="000C123D">
      <w:pPr>
        <w:widowControl w:val="0"/>
        <w:numPr>
          <w:ilvl w:val="3"/>
          <w:numId w:val="67"/>
        </w:numPr>
        <w:spacing w:after="120" w:line="240" w:lineRule="auto"/>
        <w:ind w:left="284" w:hanging="284"/>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0C123D" w14:paraId="27C4DB9F" w14:textId="77777777" w:rsidTr="002A4205">
        <w:trPr>
          <w:trHeight w:val="397"/>
        </w:trPr>
        <w:tc>
          <w:tcPr>
            <w:tcW w:w="751" w:type="dxa"/>
            <w:tcMar>
              <w:top w:w="0" w:type="dxa"/>
              <w:left w:w="108" w:type="dxa"/>
              <w:bottom w:w="0" w:type="dxa"/>
              <w:right w:w="108" w:type="dxa"/>
            </w:tcMar>
            <w:vAlign w:val="center"/>
            <w:hideMark/>
          </w:tcPr>
          <w:p w14:paraId="321EAE5E" w14:textId="77777777" w:rsidR="001B3F40" w:rsidRPr="000C123D" w:rsidRDefault="001B3F40"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14:paraId="5E1412BB" w14:textId="7CF86B49" w:rsidR="001B3F40" w:rsidRPr="000C123D" w:rsidRDefault="001B3F40"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431F6DD2" w14:textId="77777777" w:rsidR="001B3F40" w:rsidRPr="000C123D" w:rsidRDefault="001B3F40"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1B3F40" w:rsidRPr="000C123D" w14:paraId="03446643" w14:textId="77777777" w:rsidTr="002A4205">
        <w:trPr>
          <w:trHeight w:val="314"/>
        </w:trPr>
        <w:tc>
          <w:tcPr>
            <w:tcW w:w="751" w:type="dxa"/>
            <w:tcMar>
              <w:top w:w="0" w:type="dxa"/>
              <w:left w:w="108" w:type="dxa"/>
              <w:bottom w:w="0" w:type="dxa"/>
              <w:right w:w="108" w:type="dxa"/>
            </w:tcMar>
          </w:tcPr>
          <w:p w14:paraId="462A1D6E" w14:textId="77777777" w:rsidR="001B3F40" w:rsidRPr="000C123D" w:rsidRDefault="001B3F40" w:rsidP="000C123D">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58B7E76A" w14:textId="77777777" w:rsidR="001B3F40" w:rsidRPr="000C123D" w:rsidRDefault="001B3F40" w:rsidP="000C123D">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2235C146" w14:textId="77777777" w:rsidR="001B3F40" w:rsidRPr="000C123D" w:rsidRDefault="001B3F40" w:rsidP="000C123D">
            <w:pPr>
              <w:widowControl w:val="0"/>
              <w:overflowPunct w:val="0"/>
              <w:autoSpaceDE w:val="0"/>
              <w:spacing w:after="0" w:line="240" w:lineRule="auto"/>
              <w:jc w:val="both"/>
              <w:textAlignment w:val="baseline"/>
              <w:rPr>
                <w:rFonts w:ascii="Cambria" w:eastAsia="Calibri" w:hAnsi="Cambria"/>
                <w:lang w:eastAsia="ar-SA"/>
              </w:rPr>
            </w:pPr>
          </w:p>
        </w:tc>
      </w:tr>
    </w:tbl>
    <w:p w14:paraId="0979EA1D" w14:textId="393C54E8" w:rsidR="001B3F40" w:rsidRPr="000C123D" w:rsidRDefault="001B3F40" w:rsidP="000C123D">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003119B6" w:rsidRPr="000C123D">
        <w:rPr>
          <w:rFonts w:ascii="Cambria" w:eastAsia="Calibri" w:hAnsi="Cambria"/>
        </w:rPr>
        <w:br/>
      </w:r>
      <w:r w:rsidRPr="000C123D">
        <w:rPr>
          <w:rFonts w:ascii="Cambria" w:eastAsia="Calibri" w:hAnsi="Cambria"/>
        </w:rPr>
        <w:t>z nimi, zaangażowanych w te usługi:</w:t>
      </w:r>
      <w:r w:rsidR="003119B6" w:rsidRPr="000C123D">
        <w:rPr>
          <w:rFonts w:ascii="Cambria" w:eastAsia="Calibri" w:hAnsi="Cambria"/>
        </w:rPr>
        <w:t xml:space="preserve"> </w:t>
      </w:r>
      <w:r w:rsidRPr="000C123D">
        <w:rPr>
          <w:rFonts w:ascii="Cambria" w:eastAsia="Calibri" w:hAnsi="Cambria"/>
        </w:rPr>
        <w:t>…………………………………………………………………………………………</w:t>
      </w:r>
    </w:p>
    <w:p w14:paraId="25170446" w14:textId="5EC353F5" w:rsidR="001B3F40" w:rsidRPr="000C123D" w:rsidRDefault="001B3F40" w:rsidP="000C123D">
      <w:pPr>
        <w:widowControl w:val="0"/>
        <w:numPr>
          <w:ilvl w:val="3"/>
          <w:numId w:val="67"/>
        </w:numPr>
        <w:spacing w:after="0" w:line="240" w:lineRule="auto"/>
        <w:ind w:left="284" w:hanging="284"/>
        <w:jc w:val="both"/>
        <w:rPr>
          <w:rFonts w:ascii="Cambria" w:eastAsia="Calibri" w:hAnsi="Cambria"/>
        </w:rPr>
      </w:pPr>
      <w:r w:rsidRPr="000C123D">
        <w:rPr>
          <w:rFonts w:ascii="Cambria" w:eastAsia="Calibri" w:hAnsi="Cambria"/>
        </w:rPr>
        <w:t xml:space="preserve">Jeżeli powierzenie podwykonawcy wykonania części zamówienia nastąpi w trakcie jego realizacji, wykonawca na żądanie zamawiającego będzie zobowiązany przedstawić oświadczenie, o którym mowa w art. 25a ust. 1 ustawy </w:t>
      </w:r>
      <w:r w:rsidR="00291CAF" w:rsidRPr="000C123D">
        <w:rPr>
          <w:rFonts w:ascii="Cambria" w:eastAsia="Calibri" w:hAnsi="Cambria"/>
        </w:rPr>
        <w:t>Prawo zamówień publicznych</w:t>
      </w:r>
      <w:r w:rsidRPr="000C123D">
        <w:rPr>
          <w:rFonts w:ascii="Cambria" w:eastAsia="Calibri" w:hAnsi="Cambria"/>
        </w:rPr>
        <w:t>, potwierdzające brak podstaw wykluczenia wobec tego podwykonawcy.</w:t>
      </w:r>
    </w:p>
    <w:p w14:paraId="7E0CC313" w14:textId="61B8998D" w:rsidR="001B3F40" w:rsidRPr="000C123D" w:rsidRDefault="001B3F40" w:rsidP="000C123D">
      <w:pPr>
        <w:widowControl w:val="0"/>
        <w:numPr>
          <w:ilvl w:val="3"/>
          <w:numId w:val="67"/>
        </w:numPr>
        <w:spacing w:after="0" w:line="240" w:lineRule="auto"/>
        <w:ind w:left="284" w:hanging="284"/>
        <w:jc w:val="both"/>
        <w:rPr>
          <w:rFonts w:ascii="Cambria" w:eastAsia="Calibri" w:hAnsi="Cambria"/>
        </w:rPr>
      </w:pPr>
      <w:r w:rsidRPr="000C123D">
        <w:rPr>
          <w:rFonts w:ascii="Cambria" w:eastAsia="Calibri" w:hAnsi="Cambria"/>
          <w:lang w:eastAsia="ar-SA"/>
        </w:rPr>
        <w:t xml:space="preserve">Jeżeli zamawiający stwierdzi, że wobec danego podwykonawcy zachodzą podstawy wykluczenia, </w:t>
      </w:r>
      <w:r w:rsidR="00291CAF" w:rsidRPr="000C123D">
        <w:rPr>
          <w:rFonts w:ascii="Cambria" w:eastAsia="Calibri" w:hAnsi="Cambria"/>
          <w:lang w:eastAsia="ar-SA"/>
        </w:rPr>
        <w:t>W</w:t>
      </w:r>
      <w:r w:rsidRPr="000C123D">
        <w:rPr>
          <w:rFonts w:ascii="Cambria" w:eastAsia="Calibri" w:hAnsi="Cambria"/>
          <w:lang w:eastAsia="ar-SA"/>
        </w:rPr>
        <w:t>ykonawca obowiązany jest zastąpić tego podwykonawcę lub zrezygnować z powierzenia wykonania części zamówienia podwykonawcy.</w:t>
      </w:r>
    </w:p>
    <w:p w14:paraId="1CF0054F" w14:textId="4AA4B8A5" w:rsidR="001B3F40" w:rsidRPr="000C123D" w:rsidRDefault="001B3F40" w:rsidP="000C123D">
      <w:pPr>
        <w:widowControl w:val="0"/>
        <w:numPr>
          <w:ilvl w:val="3"/>
          <w:numId w:val="67"/>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14:paraId="01A3A37C" w14:textId="33EE660D" w:rsidR="006C2034" w:rsidRPr="00110C3A" w:rsidRDefault="005C1805" w:rsidP="00110C3A">
      <w:pPr>
        <w:widowControl w:val="0"/>
        <w:tabs>
          <w:tab w:val="left" w:pos="284"/>
        </w:tabs>
        <w:spacing w:before="60"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14:paraId="4BEA1491" w14:textId="77777777" w:rsidR="004516E6" w:rsidRPr="000C123D" w:rsidRDefault="004516E6" w:rsidP="00327B15">
      <w:pPr>
        <w:widowControl w:val="0"/>
        <w:tabs>
          <w:tab w:val="left" w:pos="360"/>
        </w:tabs>
        <w:spacing w:before="240" w:after="0" w:line="240" w:lineRule="auto"/>
        <w:jc w:val="center"/>
        <w:rPr>
          <w:rFonts w:ascii="Cambria" w:hAnsi="Cambria"/>
          <w:b/>
          <w:bCs/>
          <w:lang w:eastAsia="pl-PL"/>
        </w:rPr>
      </w:pPr>
      <w:r w:rsidRPr="000C123D">
        <w:rPr>
          <w:rFonts w:ascii="Cambria" w:hAnsi="Cambria"/>
          <w:b/>
          <w:bCs/>
          <w:lang w:eastAsia="pl-PL"/>
        </w:rPr>
        <w:t>Forma wykonania zamówienia</w:t>
      </w:r>
    </w:p>
    <w:p w14:paraId="6E23E879"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14:paraId="5C15ED3D" w14:textId="5F002BA5" w:rsidR="005C1805" w:rsidRPr="000C123D" w:rsidRDefault="004F6822" w:rsidP="000C123D">
      <w:pPr>
        <w:widowControl w:val="0"/>
        <w:numPr>
          <w:ilvl w:val="0"/>
          <w:numId w:val="43"/>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Dokumenty </w:t>
      </w:r>
      <w:r w:rsidR="004516E6" w:rsidRPr="000C123D">
        <w:rPr>
          <w:rFonts w:ascii="Cambria" w:hAnsi="Cambria"/>
          <w:lang w:eastAsia="pl-PL"/>
        </w:rPr>
        <w:t>ubezpieczeniowe</w:t>
      </w:r>
      <w:r w:rsidR="002A4205" w:rsidRPr="000C123D">
        <w:rPr>
          <w:rFonts w:ascii="Cambria" w:hAnsi="Cambria"/>
          <w:lang w:eastAsia="pl-PL"/>
        </w:rPr>
        <w:t xml:space="preserve"> (np. polisy)</w:t>
      </w:r>
      <w:r w:rsidR="004516E6" w:rsidRPr="000C123D">
        <w:rPr>
          <w:rFonts w:ascii="Cambria" w:hAnsi="Cambria"/>
          <w:lang w:eastAsia="pl-PL"/>
        </w:rPr>
        <w:t xml:space="preserve"> dotyczące ubezpieczenia mienia oraz sprzętu elektronicznego od wszystkich </w:t>
      </w:r>
      <w:proofErr w:type="spellStart"/>
      <w:r w:rsidR="004516E6" w:rsidRPr="000C123D">
        <w:rPr>
          <w:rFonts w:ascii="Cambria" w:hAnsi="Cambria"/>
          <w:lang w:eastAsia="pl-PL"/>
        </w:rPr>
        <w:t>ryzyk</w:t>
      </w:r>
      <w:proofErr w:type="spellEnd"/>
      <w:r w:rsidR="004516E6" w:rsidRPr="000C123D">
        <w:rPr>
          <w:rFonts w:ascii="Cambria" w:hAnsi="Cambria"/>
          <w:lang w:eastAsia="pl-PL"/>
        </w:rPr>
        <w:t xml:space="preserve"> systemem sum stałych wystawiane </w:t>
      </w:r>
      <w:r w:rsidR="00FE1941" w:rsidRPr="000C123D">
        <w:rPr>
          <w:rFonts w:ascii="Cambria" w:hAnsi="Cambria"/>
          <w:lang w:eastAsia="pl-PL"/>
        </w:rPr>
        <w:t xml:space="preserve">będą </w:t>
      </w:r>
      <w:r w:rsidR="004516E6" w:rsidRPr="000C123D">
        <w:rPr>
          <w:rFonts w:ascii="Cambria" w:hAnsi="Cambria"/>
          <w:lang w:eastAsia="pl-PL"/>
        </w:rPr>
        <w:t xml:space="preserve">indywidualnie </w:t>
      </w:r>
      <w:r w:rsidR="00AC6ACA" w:rsidRPr="000C123D">
        <w:rPr>
          <w:rFonts w:ascii="Cambria" w:hAnsi="Cambria"/>
          <w:lang w:eastAsia="pl-PL"/>
        </w:rPr>
        <w:br/>
      </w:r>
      <w:r w:rsidR="004516E6" w:rsidRPr="000C123D">
        <w:rPr>
          <w:rFonts w:ascii="Cambria" w:hAnsi="Cambria"/>
          <w:lang w:eastAsia="pl-PL"/>
        </w:rPr>
        <w:t>na Zamawiającego oraz poszczególne podmioty objęte zamówieniem, które tym samym będą ubezpieczającymi i płatnikami składki.</w:t>
      </w:r>
    </w:p>
    <w:p w14:paraId="25E51B4D" w14:textId="29952E8A" w:rsidR="004516E6" w:rsidRPr="000C123D" w:rsidRDefault="004F6822" w:rsidP="000C123D">
      <w:pPr>
        <w:widowControl w:val="0"/>
        <w:numPr>
          <w:ilvl w:val="0"/>
          <w:numId w:val="43"/>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Dokumenty ubezpieczeniowe</w:t>
      </w:r>
      <w:r w:rsidR="004516E6" w:rsidRPr="000C123D">
        <w:rPr>
          <w:rFonts w:ascii="Cambria" w:hAnsi="Cambria"/>
          <w:lang w:eastAsia="pl-PL"/>
        </w:rPr>
        <w:t xml:space="preserve"> </w:t>
      </w:r>
      <w:r w:rsidR="00AC6ACA" w:rsidRPr="000C123D">
        <w:rPr>
          <w:rFonts w:ascii="Cambria" w:hAnsi="Cambria"/>
          <w:lang w:eastAsia="pl-PL"/>
        </w:rPr>
        <w:t xml:space="preserve">(np. polisy) </w:t>
      </w:r>
      <w:r w:rsidR="004516E6" w:rsidRPr="000C123D">
        <w:rPr>
          <w:rFonts w:ascii="Cambria" w:hAnsi="Cambria"/>
          <w:lang w:eastAsia="pl-PL"/>
        </w:rPr>
        <w:t xml:space="preserve">dotyczące </w:t>
      </w:r>
      <w:r w:rsidR="00B8733D" w:rsidRPr="000C123D">
        <w:rPr>
          <w:rFonts w:ascii="Cambria" w:hAnsi="Cambria"/>
          <w:lang w:eastAsia="pl-PL"/>
        </w:rPr>
        <w:t xml:space="preserve">tzw. </w:t>
      </w:r>
      <w:r w:rsidR="004516E6" w:rsidRPr="000C123D">
        <w:rPr>
          <w:rFonts w:ascii="Cambria" w:hAnsi="Cambria"/>
          <w:lang w:eastAsia="pl-PL"/>
        </w:rPr>
        <w:t xml:space="preserve">ubezpieczeń wspólnych tj. ubezpieczenia mienia i sprzętu elektronicznego od wszystkich </w:t>
      </w:r>
      <w:proofErr w:type="spellStart"/>
      <w:r w:rsidR="004516E6" w:rsidRPr="000C123D">
        <w:rPr>
          <w:rFonts w:ascii="Cambria" w:hAnsi="Cambria"/>
          <w:lang w:eastAsia="pl-PL"/>
        </w:rPr>
        <w:t>ryzyk</w:t>
      </w:r>
      <w:proofErr w:type="spellEnd"/>
      <w:r w:rsidR="004516E6" w:rsidRPr="000C123D">
        <w:rPr>
          <w:rFonts w:ascii="Cambria" w:hAnsi="Cambria"/>
          <w:lang w:eastAsia="pl-PL"/>
        </w:rPr>
        <w:t xml:space="preserve"> systemem pierwszego ryzyka oraz odpowiedzialności cywilnej wystawione zostaną na Zamawiającego, który tym samym będzie ubezpieczającym. </w:t>
      </w:r>
      <w:r w:rsidRPr="000C123D">
        <w:rPr>
          <w:rFonts w:ascii="Cambria" w:hAnsi="Cambria"/>
          <w:lang w:eastAsia="pl-PL"/>
        </w:rPr>
        <w:t xml:space="preserve">Dokumenty </w:t>
      </w:r>
      <w:r w:rsidR="004516E6" w:rsidRPr="000C123D">
        <w:rPr>
          <w:rFonts w:ascii="Cambria" w:hAnsi="Cambria"/>
          <w:lang w:eastAsia="pl-PL"/>
        </w:rPr>
        <w:t>te, obejmujące Zamawiającego oraz wszystkie podmioty objęte zamówieniem zostaną wystawione dla każdego rodzaju ubezpieczenia.</w:t>
      </w:r>
    </w:p>
    <w:p w14:paraId="55F69AEA" w14:textId="59D08692" w:rsidR="006971BC" w:rsidRPr="000C123D" w:rsidRDefault="006971BC" w:rsidP="000C123D">
      <w:pPr>
        <w:widowControl w:val="0"/>
        <w:numPr>
          <w:ilvl w:val="0"/>
          <w:numId w:val="43"/>
        </w:numPr>
        <w:tabs>
          <w:tab w:val="clear" w:pos="0"/>
          <w:tab w:val="num" w:pos="284"/>
        </w:tabs>
        <w:spacing w:after="0" w:line="240" w:lineRule="auto"/>
        <w:ind w:left="284" w:hanging="284"/>
        <w:contextualSpacing/>
        <w:jc w:val="both"/>
        <w:rPr>
          <w:rFonts w:ascii="Cambria" w:hAnsi="Cambria"/>
        </w:rPr>
      </w:pPr>
      <w:r w:rsidRPr="000C123D">
        <w:rPr>
          <w:rFonts w:ascii="Cambria" w:hAnsi="Cambria"/>
        </w:rPr>
        <w:lastRenderedPageBreak/>
        <w:t>Wykonawca w odniesieniu do dokumentów dotyczących ubezpieczeń wspólnych wystawi na każdy podmiot objęty zamówieniem certyfikat lub zaświadczenie potwierdzające udzielenie ochrony ubezpieczeniowej. Dokumenty te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w:t>
      </w:r>
      <w:r w:rsidR="00AC6ACA" w:rsidRPr="000C123D">
        <w:rPr>
          <w:rFonts w:ascii="Cambria" w:hAnsi="Cambria"/>
        </w:rPr>
        <w:t xml:space="preserve"> </w:t>
      </w:r>
      <w:r w:rsidRPr="000C123D">
        <w:rPr>
          <w:rFonts w:ascii="Cambria" w:hAnsi="Cambria"/>
        </w:rPr>
        <w:t xml:space="preserve">wniosek Zamawiającego lub brokera ubezpieczeniowego. Łączna suma składek wskazanych na certyfikatach lub zaświadczeniach będzie tożsama ze składką za ubezpieczenia </w:t>
      </w:r>
      <w:r w:rsidR="00AC6ACA" w:rsidRPr="000C123D">
        <w:rPr>
          <w:rFonts w:ascii="Cambria" w:hAnsi="Cambria"/>
        </w:rPr>
        <w:t xml:space="preserve">wspólne z oferty złożonej przez </w:t>
      </w:r>
      <w:r w:rsidRPr="000C123D">
        <w:rPr>
          <w:rFonts w:ascii="Cambria" w:hAnsi="Cambria"/>
        </w:rPr>
        <w:t>Wykonawcę. Jeśli Zamawiający wyrazi taką wolę płatnikami składki za ubezpieczenia wspólne – na mocy wystawionych certyfikatów lub zaświadczeń – będą poszczególne podmioty objęte zamówieniem.</w:t>
      </w:r>
    </w:p>
    <w:p w14:paraId="7D4A85C6" w14:textId="5F9CA0BB" w:rsidR="004F6822" w:rsidRPr="000C123D" w:rsidRDefault="004F6822" w:rsidP="000C123D">
      <w:pPr>
        <w:widowControl w:val="0"/>
        <w:numPr>
          <w:ilvl w:val="0"/>
          <w:numId w:val="43"/>
        </w:numPr>
        <w:tabs>
          <w:tab w:val="clear" w:pos="0"/>
          <w:tab w:val="num" w:pos="284"/>
        </w:tabs>
        <w:spacing w:after="0" w:line="240" w:lineRule="auto"/>
        <w:ind w:left="284" w:hanging="284"/>
        <w:jc w:val="both"/>
        <w:rPr>
          <w:rFonts w:ascii="Cambria" w:hAnsi="Cambria"/>
        </w:rPr>
      </w:pPr>
      <w:r w:rsidRPr="000C123D">
        <w:rPr>
          <w:rFonts w:ascii="Cambria" w:hAnsi="Cambria"/>
        </w:rPr>
        <w:t xml:space="preserve">Brak lub opóźnienie w płatności </w:t>
      </w:r>
      <w:r w:rsidR="00AC6ACA" w:rsidRPr="000C123D">
        <w:rPr>
          <w:rFonts w:ascii="Cambria" w:hAnsi="Cambria"/>
        </w:rPr>
        <w:t xml:space="preserve">składki lub </w:t>
      </w:r>
      <w:r w:rsidRPr="000C123D">
        <w:rPr>
          <w:rFonts w:ascii="Cambria" w:hAnsi="Cambria"/>
        </w:rPr>
        <w:t>części składki przez podmiot objęty zamówieniem nie będzie skutkował ustaniem ochrony ubezpieczeniowej.</w:t>
      </w:r>
    </w:p>
    <w:p w14:paraId="691ED06E" w14:textId="5E2EEC3E" w:rsidR="0080269F" w:rsidRPr="000C123D" w:rsidRDefault="0080269F" w:rsidP="00205CC5">
      <w:pPr>
        <w:widowControl w:val="0"/>
        <w:spacing w:before="60" w:after="60" w:line="240" w:lineRule="auto"/>
        <w:ind w:left="284"/>
        <w:jc w:val="both"/>
        <w:rPr>
          <w:rFonts w:ascii="Cambria" w:hAnsi="Cambria"/>
        </w:rPr>
      </w:pPr>
      <w:r w:rsidRPr="000C123D">
        <w:rPr>
          <w:rFonts w:ascii="Cambria" w:eastAsia="Calibri" w:hAnsi="Cambria"/>
          <w:b/>
          <w:i/>
        </w:rPr>
        <w:t>Komentarz: Zamawiający zastrzega sobie możliwość zmiany sposobu wystawienia polis i płatności, np. wystawione mogą zostać polisy centralne dla wszystkich ubezpieczeń.</w:t>
      </w:r>
    </w:p>
    <w:p w14:paraId="63E416CD" w14:textId="49BA354B" w:rsidR="004F6822" w:rsidRPr="000C123D" w:rsidRDefault="006971BC" w:rsidP="000C123D">
      <w:pPr>
        <w:widowControl w:val="0"/>
        <w:numPr>
          <w:ilvl w:val="0"/>
          <w:numId w:val="43"/>
        </w:numPr>
        <w:tabs>
          <w:tab w:val="clear" w:pos="0"/>
          <w:tab w:val="num" w:pos="284"/>
        </w:tabs>
        <w:spacing w:after="0" w:line="240" w:lineRule="auto"/>
        <w:ind w:left="284" w:hanging="284"/>
        <w:jc w:val="both"/>
        <w:rPr>
          <w:rFonts w:ascii="Cambria" w:hAnsi="Cambria"/>
        </w:rPr>
      </w:pPr>
      <w:r w:rsidRPr="000C123D">
        <w:rPr>
          <w:rFonts w:ascii="Cambria" w:eastAsia="Calibri" w:hAnsi="Cambria"/>
        </w:rPr>
        <w:t>Po zawarciu niniejszej umowy w sprawie zamówienia publicznego Wykonawca jest zobowiązany do wystawienia dokumentów ubezpieczeniowych</w:t>
      </w:r>
      <w:r w:rsidR="00AC6ACA" w:rsidRPr="000C123D">
        <w:rPr>
          <w:rFonts w:ascii="Cambria" w:eastAsia="Calibri" w:hAnsi="Cambria"/>
        </w:rPr>
        <w:t xml:space="preserve"> (np. polis, certyfikatów)</w:t>
      </w:r>
      <w:r w:rsidRPr="000C123D">
        <w:rPr>
          <w:rFonts w:ascii="Cambria" w:eastAsia="Calibri" w:hAnsi="Cambria"/>
        </w:rPr>
        <w:t>. W razie niemożliwości wystawienia tych dokumentów przed dniem rozpoczęcia ochrony wynikającym z zawartej umowy Wykonawca zobowiązany jest do</w:t>
      </w:r>
      <w:r w:rsidR="006F197E" w:rsidRPr="000C123D">
        <w:rPr>
          <w:rFonts w:ascii="Cambria" w:eastAsia="Calibri" w:hAnsi="Cambria"/>
        </w:rPr>
        <w:t xml:space="preserve"> </w:t>
      </w:r>
      <w:r w:rsidRPr="000C123D">
        <w:rPr>
          <w:rFonts w:ascii="Cambria" w:eastAsia="Calibri" w:hAnsi="Cambria"/>
        </w:rPr>
        <w:t>wystawienia przed tym dniem noty pokrycia ubezpieczenioweg</w:t>
      </w:r>
      <w:r w:rsidR="006F197E" w:rsidRPr="000C123D">
        <w:rPr>
          <w:rFonts w:ascii="Cambria" w:eastAsia="Calibri" w:hAnsi="Cambria"/>
        </w:rPr>
        <w:t xml:space="preserve">o, gwarantującej bezwarunkowo i </w:t>
      </w:r>
      <w:r w:rsidRPr="000C123D">
        <w:rPr>
          <w:rFonts w:ascii="Cambria" w:eastAsia="Calibri" w:hAnsi="Cambria"/>
        </w:rPr>
        <w:t>nieodwołalnie wykonanie zamówienia w zakresie i na warunkach zgodnych ze złożoną ofertą, od dnia rozpoczęcia ochrony wskazanego w niniejszej umowie. Nota pokrycia ubezpieczeniowego będzie obowiązywała do</w:t>
      </w:r>
      <w:r w:rsidR="00AC6ACA" w:rsidRPr="000C123D">
        <w:rPr>
          <w:rFonts w:ascii="Cambria" w:eastAsia="Calibri" w:hAnsi="Cambria"/>
        </w:rPr>
        <w:t xml:space="preserve"> </w:t>
      </w:r>
      <w:r w:rsidRPr="000C123D">
        <w:rPr>
          <w:rFonts w:ascii="Cambria" w:eastAsia="Calibri" w:hAnsi="Cambria"/>
        </w:rPr>
        <w:t>czasu wystawienia dokumentów</w:t>
      </w:r>
      <w:r w:rsidR="00AC6ACA" w:rsidRPr="000C123D">
        <w:rPr>
          <w:rFonts w:ascii="Cambria" w:eastAsia="Calibri" w:hAnsi="Cambria"/>
        </w:rPr>
        <w:t xml:space="preserve"> </w:t>
      </w:r>
      <w:r w:rsidRPr="000C123D">
        <w:rPr>
          <w:rFonts w:ascii="Cambria" w:eastAsia="Calibri" w:hAnsi="Cambria"/>
        </w:rPr>
        <w:t>ubezpieczeniowych.</w:t>
      </w:r>
    </w:p>
    <w:p w14:paraId="03ECBC61" w14:textId="11119F15" w:rsidR="004516E6" w:rsidRPr="000C123D" w:rsidRDefault="004516E6" w:rsidP="000C123D">
      <w:pPr>
        <w:widowControl w:val="0"/>
        <w:numPr>
          <w:ilvl w:val="0"/>
          <w:numId w:val="43"/>
        </w:numPr>
        <w:tabs>
          <w:tab w:val="clear" w:pos="0"/>
          <w:tab w:val="num" w:pos="284"/>
        </w:tabs>
        <w:spacing w:after="0" w:line="240" w:lineRule="auto"/>
        <w:ind w:left="284" w:hanging="284"/>
        <w:contextualSpacing/>
        <w:jc w:val="both"/>
        <w:rPr>
          <w:rFonts w:ascii="Cambria" w:hAnsi="Cambria"/>
        </w:rPr>
      </w:pPr>
      <w:r w:rsidRPr="000C123D">
        <w:rPr>
          <w:rFonts w:ascii="Cambria" w:hAnsi="Cambria"/>
        </w:rPr>
        <w:t>Wnioski o wystawienie dokumentów ubezpieczeniowych potwierdzających zawarcie poszczególnych umów ubezpieczenia składał będzie brok</w:t>
      </w:r>
      <w:r w:rsidR="004F6822" w:rsidRPr="000C123D">
        <w:rPr>
          <w:rFonts w:ascii="Cambria" w:hAnsi="Cambria"/>
        </w:rPr>
        <w:t xml:space="preserve">er ubezpieczeniowy, działający </w:t>
      </w:r>
      <w:r w:rsidRPr="000C123D">
        <w:rPr>
          <w:rFonts w:ascii="Cambria" w:hAnsi="Cambria"/>
        </w:rPr>
        <w:t xml:space="preserve">w imieniu </w:t>
      </w:r>
      <w:r w:rsidR="004F6822" w:rsidRPr="000C123D">
        <w:rPr>
          <w:rFonts w:ascii="Cambria" w:hAnsi="Cambria"/>
        </w:rPr>
        <w:br/>
      </w:r>
      <w:r w:rsidRPr="000C123D">
        <w:rPr>
          <w:rFonts w:ascii="Cambria" w:hAnsi="Cambria"/>
        </w:rPr>
        <w:t>i na rzecz Zamawiającego oraz wszystkich podmiotów objętych zamówieniem.</w:t>
      </w:r>
    </w:p>
    <w:p w14:paraId="20C580E9" w14:textId="78C9A267" w:rsidR="004F6822" w:rsidRPr="000C123D" w:rsidRDefault="004F6822" w:rsidP="000C123D">
      <w:pPr>
        <w:widowControl w:val="0"/>
        <w:numPr>
          <w:ilvl w:val="0"/>
          <w:numId w:val="43"/>
        </w:numPr>
        <w:tabs>
          <w:tab w:val="clear" w:pos="0"/>
          <w:tab w:val="num" w:pos="284"/>
        </w:tabs>
        <w:spacing w:after="0" w:line="240" w:lineRule="auto"/>
        <w:ind w:left="284" w:hanging="284"/>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1BC3A722"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Składka i stawki ubezpieczeniowe</w:t>
      </w:r>
    </w:p>
    <w:p w14:paraId="3BEF8570"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11</w:t>
      </w:r>
    </w:p>
    <w:p w14:paraId="4A2BE401" w14:textId="337B4964" w:rsidR="00C6058B" w:rsidRPr="000C123D" w:rsidRDefault="00C6058B" w:rsidP="000C123D">
      <w:pPr>
        <w:widowControl w:val="0"/>
        <w:numPr>
          <w:ilvl w:val="0"/>
          <w:numId w:val="40"/>
        </w:numPr>
        <w:tabs>
          <w:tab w:val="left" w:pos="284"/>
        </w:tabs>
        <w:spacing w:after="0" w:line="240" w:lineRule="auto"/>
        <w:ind w:left="284" w:hanging="284"/>
        <w:contextualSpacing/>
        <w:jc w:val="both"/>
        <w:rPr>
          <w:rFonts w:ascii="Cambria" w:hAnsi="Cambria"/>
        </w:rPr>
      </w:pPr>
      <w:r w:rsidRPr="000C123D">
        <w:rPr>
          <w:rFonts w:ascii="Cambria" w:hAnsi="Cambria"/>
        </w:rPr>
        <w:t xml:space="preserve">Łączna składka za wszystkie rodzaje i przedmioty ubezpieczenia za cały </w:t>
      </w:r>
      <w:r w:rsidR="00483375" w:rsidRPr="000C123D">
        <w:rPr>
          <w:rFonts w:ascii="Cambria" w:hAnsi="Cambria"/>
        </w:rPr>
        <w:t>36</w:t>
      </w:r>
      <w:r w:rsidRPr="000C123D">
        <w:rPr>
          <w:rFonts w:ascii="Cambria" w:hAnsi="Cambria"/>
        </w:rPr>
        <w:t xml:space="preserve"> miesięczny okres ubezpieczenia (zamówienia) wynosi: ........</w:t>
      </w:r>
      <w:r w:rsidR="00205CC5">
        <w:rPr>
          <w:rFonts w:ascii="Cambria" w:hAnsi="Cambria"/>
        </w:rPr>
        <w:t>............</w:t>
      </w:r>
      <w:r w:rsidRPr="000C123D">
        <w:rPr>
          <w:rFonts w:ascii="Cambria" w:hAnsi="Cambria"/>
        </w:rPr>
        <w:t>..... (słownie złotych: .....</w:t>
      </w:r>
      <w:r w:rsidR="00E72745">
        <w:rPr>
          <w:rFonts w:ascii="Cambria" w:hAnsi="Cambria"/>
        </w:rPr>
        <w:t>..................</w:t>
      </w:r>
      <w:r w:rsidRPr="000C123D">
        <w:rPr>
          <w:rFonts w:ascii="Cambria" w:hAnsi="Cambria"/>
        </w:rPr>
        <w:t>............), z zastrzeżeniem możliwych zmian, określonych w specyfikacji istotnych warunków zamówienia i w niniejszej umowie.</w:t>
      </w:r>
    </w:p>
    <w:p w14:paraId="7B620601" w14:textId="729BF9F7" w:rsidR="004516E6" w:rsidRPr="000C123D" w:rsidRDefault="00C6058B" w:rsidP="000C123D">
      <w:pPr>
        <w:widowControl w:val="0"/>
        <w:numPr>
          <w:ilvl w:val="0"/>
          <w:numId w:val="40"/>
        </w:numPr>
        <w:tabs>
          <w:tab w:val="left" w:pos="284"/>
        </w:tabs>
        <w:suppressAutoHyphens/>
        <w:spacing w:after="0" w:line="240" w:lineRule="auto"/>
        <w:ind w:left="284" w:hanging="284"/>
        <w:jc w:val="both"/>
        <w:rPr>
          <w:rFonts w:ascii="Cambria" w:hAnsi="Cambria"/>
          <w:lang w:eastAsia="pl-PL"/>
        </w:rPr>
      </w:pPr>
      <w:r w:rsidRPr="000C123D">
        <w:rPr>
          <w:rFonts w:ascii="Cambria" w:hAnsi="Cambria"/>
        </w:rPr>
        <w:t>Składki za poszczególne rodzaje i wartości majątku stanowią podstawę obliczania rocznych stawek taryfowych, których niezmienność gwarantuje Wykonawca przez</w:t>
      </w:r>
      <w:r w:rsidR="00E41792" w:rsidRPr="000C123D">
        <w:rPr>
          <w:rFonts w:ascii="Cambria" w:hAnsi="Cambria"/>
        </w:rPr>
        <w:t xml:space="preserve"> </w:t>
      </w:r>
      <w:r w:rsidRPr="000C123D">
        <w:rPr>
          <w:rFonts w:ascii="Cambria" w:hAnsi="Cambria"/>
        </w:rPr>
        <w:t>cały okres zamówienia</w:t>
      </w:r>
      <w:r w:rsidR="006F197E" w:rsidRPr="000C123D">
        <w:rPr>
          <w:rFonts w:ascii="Cambria" w:hAnsi="Cambria"/>
        </w:rPr>
        <w:t xml:space="preserve"> </w:t>
      </w:r>
      <w:r w:rsidR="006F197E" w:rsidRPr="000C123D">
        <w:rPr>
          <w:rFonts w:ascii="Cambria" w:hAnsi="Cambria"/>
        </w:rPr>
        <w:br/>
        <w:t>i</w:t>
      </w:r>
      <w:r w:rsidRPr="000C123D">
        <w:rPr>
          <w:rFonts w:ascii="Cambria" w:hAnsi="Cambria"/>
        </w:rPr>
        <w:t xml:space="preserve"> we wszystkich rodzajach ubezpieczeń.</w:t>
      </w:r>
    </w:p>
    <w:p w14:paraId="18A7AACF" w14:textId="7D6BD983" w:rsidR="004516E6" w:rsidRPr="000C123D" w:rsidRDefault="00E41792" w:rsidP="005050C2">
      <w:pPr>
        <w:widowControl w:val="0"/>
        <w:numPr>
          <w:ilvl w:val="0"/>
          <w:numId w:val="40"/>
        </w:numPr>
        <w:tabs>
          <w:tab w:val="left" w:pos="284"/>
          <w:tab w:val="left" w:pos="360"/>
        </w:tabs>
        <w:suppressAutoHyphens/>
        <w:spacing w:after="120" w:line="240" w:lineRule="auto"/>
        <w:ind w:left="284" w:hanging="284"/>
        <w:jc w:val="both"/>
        <w:rPr>
          <w:rFonts w:ascii="Cambria" w:hAnsi="Cambria"/>
          <w:lang w:eastAsia="pl-PL"/>
        </w:rPr>
      </w:pPr>
      <w:r w:rsidRPr="000C123D">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0C123D" w14:paraId="38CAEBB8" w14:textId="77777777" w:rsidTr="00902E69">
        <w:trPr>
          <w:jc w:val="center"/>
        </w:trPr>
        <w:tc>
          <w:tcPr>
            <w:tcW w:w="7641" w:type="dxa"/>
            <w:vAlign w:val="center"/>
          </w:tcPr>
          <w:p w14:paraId="4D7BC856"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składka ofertowa roczna za ubezpieczenie danego przedmiotu ubezpieczenia</w:t>
            </w:r>
          </w:p>
        </w:tc>
        <w:tc>
          <w:tcPr>
            <w:tcW w:w="1052" w:type="dxa"/>
            <w:vAlign w:val="center"/>
          </w:tcPr>
          <w:p w14:paraId="20C175A5" w14:textId="77777777" w:rsidR="00E41792" w:rsidRPr="000C123D" w:rsidRDefault="00E41792" w:rsidP="000C123D">
            <w:pPr>
              <w:widowControl w:val="0"/>
              <w:spacing w:after="0" w:line="240" w:lineRule="auto"/>
              <w:jc w:val="center"/>
              <w:rPr>
                <w:rFonts w:ascii="Cambria" w:hAnsi="Cambria"/>
              </w:rPr>
            </w:pPr>
          </w:p>
        </w:tc>
      </w:tr>
      <w:tr w:rsidR="00E41792" w:rsidRPr="000C123D" w14:paraId="0BDD3465" w14:textId="77777777" w:rsidTr="00397C4D">
        <w:trPr>
          <w:trHeight w:val="89"/>
          <w:jc w:val="center"/>
        </w:trPr>
        <w:tc>
          <w:tcPr>
            <w:tcW w:w="7641" w:type="dxa"/>
            <w:vAlign w:val="center"/>
          </w:tcPr>
          <w:p w14:paraId="5BC1D533"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w:t>
            </w:r>
          </w:p>
        </w:tc>
        <w:tc>
          <w:tcPr>
            <w:tcW w:w="1052" w:type="dxa"/>
            <w:vAlign w:val="center"/>
          </w:tcPr>
          <w:p w14:paraId="361CD9D3"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x 100%</w:t>
            </w:r>
          </w:p>
        </w:tc>
      </w:tr>
      <w:tr w:rsidR="00E41792" w:rsidRPr="000C123D" w14:paraId="6C073B22" w14:textId="77777777" w:rsidTr="00902E69">
        <w:trPr>
          <w:jc w:val="center"/>
        </w:trPr>
        <w:tc>
          <w:tcPr>
            <w:tcW w:w="7641" w:type="dxa"/>
            <w:vAlign w:val="center"/>
          </w:tcPr>
          <w:p w14:paraId="402FB7C5"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suma ubezpieczenia danego przedmiotu ubezpieczenia</w:t>
            </w:r>
          </w:p>
        </w:tc>
        <w:tc>
          <w:tcPr>
            <w:tcW w:w="1052" w:type="dxa"/>
            <w:vAlign w:val="center"/>
          </w:tcPr>
          <w:p w14:paraId="01A9D96F" w14:textId="77777777" w:rsidR="00E41792" w:rsidRPr="000C123D" w:rsidRDefault="00E41792" w:rsidP="000C123D">
            <w:pPr>
              <w:widowControl w:val="0"/>
              <w:spacing w:after="0" w:line="240" w:lineRule="auto"/>
              <w:jc w:val="center"/>
              <w:rPr>
                <w:rFonts w:ascii="Cambria" w:hAnsi="Cambria"/>
              </w:rPr>
            </w:pPr>
          </w:p>
        </w:tc>
      </w:tr>
    </w:tbl>
    <w:p w14:paraId="4FD20B6C" w14:textId="68F72F5A" w:rsidR="006C2034" w:rsidRPr="00BB48A5" w:rsidRDefault="00E41792" w:rsidP="00BB48A5">
      <w:pPr>
        <w:pStyle w:val="Akapitzlist"/>
        <w:widowControl w:val="0"/>
        <w:numPr>
          <w:ilvl w:val="0"/>
          <w:numId w:val="40"/>
        </w:numPr>
        <w:tabs>
          <w:tab w:val="left" w:pos="284"/>
        </w:tabs>
        <w:spacing w:before="120" w:after="120" w:line="240" w:lineRule="auto"/>
        <w:ind w:left="284" w:hanging="284"/>
        <w:jc w:val="both"/>
        <w:rPr>
          <w:rFonts w:ascii="Cambria" w:hAnsi="Cambria"/>
        </w:rPr>
      </w:pPr>
      <w:r w:rsidRPr="000C123D">
        <w:rPr>
          <w:rFonts w:ascii="Cambria" w:hAnsi="Cambria"/>
        </w:rPr>
        <w:t xml:space="preserve">Obliczone w sposób określony w ust. 3 i obowiązujące stawki taryfowe roczne stanowią podstawę naliczania składek „co do dnia” za faktyczny okres ubezpieczenia w przypadku ubezpieczeń zawieranych na okres krótszy od </w:t>
      </w:r>
      <w:r w:rsidR="00483375" w:rsidRPr="000C123D">
        <w:rPr>
          <w:rFonts w:ascii="Cambria" w:hAnsi="Cambria"/>
        </w:rPr>
        <w:t>1</w:t>
      </w:r>
      <w:r w:rsidRPr="000C123D">
        <w:rPr>
          <w:rFonts w:ascii="Cambria" w:hAnsi="Cambria"/>
        </w:rPr>
        <w:t>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E41792" w:rsidRPr="000C123D" w14:paraId="5906C382" w14:textId="77777777" w:rsidTr="00902E69">
        <w:trPr>
          <w:jc w:val="center"/>
        </w:trPr>
        <w:tc>
          <w:tcPr>
            <w:tcW w:w="2753" w:type="dxa"/>
            <w:vMerge w:val="restart"/>
            <w:vAlign w:val="center"/>
          </w:tcPr>
          <w:p w14:paraId="49F7B889"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stawka taryfowa roczna ×</w:t>
            </w:r>
          </w:p>
        </w:tc>
        <w:tc>
          <w:tcPr>
            <w:tcW w:w="2397" w:type="dxa"/>
            <w:vMerge w:val="restart"/>
            <w:vAlign w:val="center"/>
          </w:tcPr>
          <w:p w14:paraId="3F6F31F7"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suma ubezpieczenia ×</w:t>
            </w:r>
          </w:p>
        </w:tc>
        <w:tc>
          <w:tcPr>
            <w:tcW w:w="1724" w:type="dxa"/>
            <w:vAlign w:val="center"/>
          </w:tcPr>
          <w:p w14:paraId="27DCB489"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ilość dni</w:t>
            </w:r>
          </w:p>
        </w:tc>
      </w:tr>
      <w:tr w:rsidR="00E41792" w:rsidRPr="000C123D" w14:paraId="7048B898" w14:textId="77777777" w:rsidTr="00902E69">
        <w:trPr>
          <w:jc w:val="center"/>
        </w:trPr>
        <w:tc>
          <w:tcPr>
            <w:tcW w:w="2753" w:type="dxa"/>
            <w:vMerge/>
          </w:tcPr>
          <w:p w14:paraId="738746F6" w14:textId="77777777" w:rsidR="00E41792" w:rsidRPr="000C123D" w:rsidRDefault="00E41792" w:rsidP="000C123D">
            <w:pPr>
              <w:widowControl w:val="0"/>
              <w:spacing w:after="0" w:line="240" w:lineRule="auto"/>
              <w:jc w:val="both"/>
              <w:rPr>
                <w:rFonts w:ascii="Cambria" w:hAnsi="Cambria"/>
              </w:rPr>
            </w:pPr>
          </w:p>
        </w:tc>
        <w:tc>
          <w:tcPr>
            <w:tcW w:w="2397" w:type="dxa"/>
            <w:vMerge/>
          </w:tcPr>
          <w:p w14:paraId="27BA4B6C"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30EC320C"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w:t>
            </w:r>
          </w:p>
        </w:tc>
      </w:tr>
      <w:tr w:rsidR="00E41792" w:rsidRPr="000C123D" w14:paraId="45C835FE" w14:textId="77777777" w:rsidTr="00397C4D">
        <w:trPr>
          <w:trHeight w:val="60"/>
          <w:jc w:val="center"/>
        </w:trPr>
        <w:tc>
          <w:tcPr>
            <w:tcW w:w="2753" w:type="dxa"/>
            <w:vMerge/>
          </w:tcPr>
          <w:p w14:paraId="30DE8EF0" w14:textId="77777777" w:rsidR="00E41792" w:rsidRPr="000C123D" w:rsidRDefault="00E41792" w:rsidP="000C123D">
            <w:pPr>
              <w:widowControl w:val="0"/>
              <w:spacing w:after="0" w:line="240" w:lineRule="auto"/>
              <w:jc w:val="both"/>
              <w:rPr>
                <w:rFonts w:ascii="Cambria" w:hAnsi="Cambria"/>
              </w:rPr>
            </w:pPr>
          </w:p>
        </w:tc>
        <w:tc>
          <w:tcPr>
            <w:tcW w:w="2397" w:type="dxa"/>
            <w:vMerge/>
          </w:tcPr>
          <w:p w14:paraId="651E606E"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59665498"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365</w:t>
            </w:r>
          </w:p>
        </w:tc>
      </w:tr>
    </w:tbl>
    <w:p w14:paraId="2CCC24E5" w14:textId="104F4230" w:rsidR="00E41792" w:rsidRPr="000C123D" w:rsidRDefault="00E41792" w:rsidP="005050C2">
      <w:pPr>
        <w:widowControl w:val="0"/>
        <w:numPr>
          <w:ilvl w:val="0"/>
          <w:numId w:val="40"/>
        </w:numPr>
        <w:tabs>
          <w:tab w:val="left" w:pos="284"/>
        </w:tabs>
        <w:spacing w:before="120" w:after="120" w:line="240" w:lineRule="auto"/>
        <w:ind w:left="284" w:hanging="284"/>
        <w:jc w:val="both"/>
        <w:rPr>
          <w:rFonts w:ascii="Cambria" w:hAnsi="Cambria"/>
        </w:rPr>
      </w:pPr>
      <w:r w:rsidRPr="000C123D">
        <w:rPr>
          <w:rFonts w:ascii="Cambria" w:hAnsi="Cambria"/>
        </w:rPr>
        <w:t xml:space="preserve">Określony w ust. 4 sposób wyliczenia składki nie dotyczy ubezpieczenia odpowiedzialności cywilnej, w którym należna składka za okres ubezpieczenia krótszy od </w:t>
      </w:r>
      <w:r w:rsidR="00483375" w:rsidRPr="000C123D">
        <w:rPr>
          <w:rFonts w:ascii="Cambria" w:hAnsi="Cambria"/>
        </w:rPr>
        <w:t>1</w:t>
      </w:r>
      <w:r w:rsidRPr="000C123D">
        <w:rPr>
          <w:rFonts w:ascii="Cambria" w:hAnsi="Cambria"/>
        </w:rPr>
        <w:t xml:space="preserve"> roku oraz składka </w:t>
      </w:r>
      <w:r w:rsidRPr="000C123D">
        <w:rPr>
          <w:rFonts w:ascii="Cambria" w:hAnsi="Cambria"/>
        </w:rPr>
        <w:br/>
        <w:t>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E41792" w:rsidRPr="000C123D" w14:paraId="0B01BA57" w14:textId="77777777" w:rsidTr="00397C4D">
        <w:trPr>
          <w:trHeight w:val="199"/>
          <w:jc w:val="center"/>
        </w:trPr>
        <w:tc>
          <w:tcPr>
            <w:tcW w:w="1859" w:type="dxa"/>
            <w:vMerge w:val="restart"/>
            <w:vAlign w:val="center"/>
          </w:tcPr>
          <w:p w14:paraId="2EB033F1"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składka roczna ×</w:t>
            </w:r>
          </w:p>
        </w:tc>
        <w:tc>
          <w:tcPr>
            <w:tcW w:w="1724" w:type="dxa"/>
            <w:vAlign w:val="center"/>
          </w:tcPr>
          <w:p w14:paraId="38C57AB8"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ilość dni</w:t>
            </w:r>
          </w:p>
        </w:tc>
      </w:tr>
      <w:tr w:rsidR="00E41792" w:rsidRPr="000C123D" w14:paraId="09218143" w14:textId="77777777" w:rsidTr="00397C4D">
        <w:trPr>
          <w:trHeight w:val="90"/>
          <w:jc w:val="center"/>
        </w:trPr>
        <w:tc>
          <w:tcPr>
            <w:tcW w:w="1859" w:type="dxa"/>
            <w:vMerge/>
          </w:tcPr>
          <w:p w14:paraId="5C5658BF"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7797799D"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w:t>
            </w:r>
          </w:p>
        </w:tc>
      </w:tr>
      <w:tr w:rsidR="00E41792" w:rsidRPr="000C123D" w14:paraId="28B12229" w14:textId="77777777" w:rsidTr="00397C4D">
        <w:trPr>
          <w:trHeight w:val="121"/>
          <w:jc w:val="center"/>
        </w:trPr>
        <w:tc>
          <w:tcPr>
            <w:tcW w:w="1859" w:type="dxa"/>
            <w:vMerge/>
          </w:tcPr>
          <w:p w14:paraId="65689951"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78CE982E"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365</w:t>
            </w:r>
          </w:p>
        </w:tc>
      </w:tr>
    </w:tbl>
    <w:p w14:paraId="2D84767E" w14:textId="43DC180C" w:rsidR="00E41792" w:rsidRPr="000C123D" w:rsidRDefault="00E41792" w:rsidP="005050C2">
      <w:pPr>
        <w:pStyle w:val="Akapitzlist"/>
        <w:widowControl w:val="0"/>
        <w:numPr>
          <w:ilvl w:val="0"/>
          <w:numId w:val="40"/>
        </w:numPr>
        <w:tabs>
          <w:tab w:val="left" w:pos="284"/>
        </w:tabs>
        <w:suppressAutoHyphens/>
        <w:spacing w:before="120" w:after="120" w:line="240" w:lineRule="auto"/>
        <w:ind w:left="284" w:hanging="284"/>
        <w:jc w:val="both"/>
        <w:rPr>
          <w:rFonts w:ascii="Cambria" w:hAnsi="Cambria"/>
          <w:lang w:eastAsia="pl-PL"/>
        </w:rPr>
      </w:pPr>
      <w:r w:rsidRPr="000C123D">
        <w:rPr>
          <w:rFonts w:ascii="Cambria" w:hAnsi="Cambria"/>
        </w:rPr>
        <w:lastRenderedPageBreak/>
        <w:t xml:space="preserve">Podstawę do przeliczania składek za okresy ubezpieczenia krótsze od </w:t>
      </w:r>
      <w:r w:rsidR="00483375" w:rsidRPr="000C123D">
        <w:rPr>
          <w:rFonts w:ascii="Cambria" w:hAnsi="Cambria"/>
        </w:rPr>
        <w:t>1</w:t>
      </w:r>
      <w:r w:rsidRPr="000C123D">
        <w:rPr>
          <w:rFonts w:ascii="Cambria" w:hAnsi="Cambria"/>
        </w:rPr>
        <w:t xml:space="preserve">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3A6105E4" w14:textId="77777777" w:rsidR="004516E6" w:rsidRPr="000C123D" w:rsidRDefault="004516E6" w:rsidP="000C123D">
      <w:pPr>
        <w:widowControl w:val="0"/>
        <w:tabs>
          <w:tab w:val="left" w:pos="1407"/>
        </w:tabs>
        <w:spacing w:after="0" w:line="240" w:lineRule="auto"/>
        <w:jc w:val="center"/>
        <w:rPr>
          <w:rFonts w:ascii="Cambria" w:hAnsi="Cambria"/>
          <w:b/>
          <w:bCs/>
          <w:lang w:eastAsia="pl-PL"/>
        </w:rPr>
      </w:pPr>
      <w:r w:rsidRPr="000C123D">
        <w:rPr>
          <w:rFonts w:ascii="Cambria" w:hAnsi="Cambria"/>
          <w:b/>
          <w:bCs/>
          <w:lang w:eastAsia="pl-PL"/>
        </w:rPr>
        <w:t xml:space="preserve">Warunki płatności </w:t>
      </w:r>
    </w:p>
    <w:p w14:paraId="372BC70F" w14:textId="77777777" w:rsidR="004516E6" w:rsidRPr="000C123D" w:rsidRDefault="004516E6" w:rsidP="000C123D">
      <w:pPr>
        <w:widowControl w:val="0"/>
        <w:tabs>
          <w:tab w:val="left" w:pos="1407"/>
        </w:tabs>
        <w:spacing w:after="0" w:line="240" w:lineRule="auto"/>
        <w:jc w:val="center"/>
        <w:rPr>
          <w:rFonts w:ascii="Cambria" w:hAnsi="Cambria"/>
          <w:b/>
          <w:bCs/>
          <w:lang w:eastAsia="pl-PL"/>
        </w:rPr>
      </w:pPr>
      <w:r w:rsidRPr="000C123D">
        <w:rPr>
          <w:rFonts w:ascii="Cambria" w:hAnsi="Cambria"/>
          <w:b/>
          <w:bCs/>
          <w:lang w:eastAsia="pl-PL"/>
        </w:rPr>
        <w:t>§ 12</w:t>
      </w:r>
    </w:p>
    <w:p w14:paraId="5D032C23" w14:textId="657003AC" w:rsidR="00E41792" w:rsidRPr="000C123D" w:rsidRDefault="00E41792" w:rsidP="000C123D">
      <w:pPr>
        <w:widowControl w:val="0"/>
        <w:numPr>
          <w:ilvl w:val="3"/>
          <w:numId w:val="55"/>
        </w:numPr>
        <w:tabs>
          <w:tab w:val="left" w:pos="284"/>
        </w:tabs>
        <w:suppressAutoHyphens/>
        <w:spacing w:after="0" w:line="240" w:lineRule="auto"/>
        <w:ind w:left="284" w:hanging="284"/>
        <w:jc w:val="both"/>
        <w:rPr>
          <w:rFonts w:ascii="Cambria" w:eastAsia="Calibri" w:hAnsi="Cambria"/>
        </w:rPr>
      </w:pPr>
      <w:r w:rsidRPr="000C123D">
        <w:rPr>
          <w:rFonts w:ascii="Cambria" w:eastAsia="Calibri" w:hAnsi="Cambria"/>
          <w:bCs/>
        </w:rPr>
        <w:t xml:space="preserve">Składka ubezpieczeniowa w pełnym roku ubezpieczeniowym (polisowym) płatna będzie </w:t>
      </w:r>
      <w:r w:rsidR="008C47F1" w:rsidRPr="000C123D">
        <w:rPr>
          <w:rFonts w:ascii="Cambria" w:eastAsia="Calibri" w:hAnsi="Cambria"/>
          <w:bCs/>
        </w:rPr>
        <w:br/>
      </w:r>
      <w:r w:rsidRPr="000C123D">
        <w:rPr>
          <w:rFonts w:ascii="Cambria" w:eastAsia="Calibri" w:hAnsi="Cambria"/>
          <w:bCs/>
        </w:rPr>
        <w:t>w 4 równych ratach kwartalnych.</w:t>
      </w:r>
    </w:p>
    <w:p w14:paraId="1E135687" w14:textId="3B80B6DE" w:rsidR="00E41792" w:rsidRPr="000C123D" w:rsidRDefault="00E41792"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 xml:space="preserve">W przypadku okresów ubezpieczenia krótszych od </w:t>
      </w:r>
      <w:r w:rsidR="00CE65B9" w:rsidRPr="000C123D">
        <w:rPr>
          <w:rFonts w:ascii="Cambria" w:eastAsia="Calibri" w:hAnsi="Cambria"/>
        </w:rPr>
        <w:t>1 roku</w:t>
      </w:r>
      <w:r w:rsidRPr="000C123D">
        <w:rPr>
          <w:rFonts w:ascii="Cambria" w:eastAsia="Calibri" w:hAnsi="Cambria"/>
        </w:rPr>
        <w:t xml:space="preserve"> składka lub raty składki płatne będą </w:t>
      </w:r>
      <w:r w:rsidR="00CE65B9" w:rsidRPr="000C123D">
        <w:rPr>
          <w:rFonts w:ascii="Cambria" w:eastAsia="Calibri" w:hAnsi="Cambria"/>
        </w:rPr>
        <w:br/>
      </w:r>
      <w:r w:rsidRPr="000C123D">
        <w:rPr>
          <w:rFonts w:ascii="Cambria" w:eastAsia="Calibri" w:hAnsi="Cambria"/>
        </w:rPr>
        <w:t>w terminach określonych w ramach odrębnych ustaleń.</w:t>
      </w:r>
    </w:p>
    <w:p w14:paraId="68B4D54A" w14:textId="77777777" w:rsidR="002A3B52" w:rsidRPr="000C123D" w:rsidRDefault="002A3B52"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hAnsi="Cambria"/>
        </w:rPr>
        <w:t>Terminy zapłaty składki zostaną określone w dokumentach ubezpieczeniowych.</w:t>
      </w:r>
    </w:p>
    <w:p w14:paraId="5FA074D8" w14:textId="77777777" w:rsidR="002A3B52" w:rsidRPr="000C123D" w:rsidRDefault="00E41792"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eastAsia="Calibri" w:hAnsi="Cambria"/>
        </w:rPr>
        <w:t>Składka płatna jest przelewem lub przekazem pocztowym na rachunek bankowy Wykonawcy wskazany na dokumentach ubezpieczeniowych.</w:t>
      </w:r>
    </w:p>
    <w:p w14:paraId="67BAEEFD" w14:textId="77777777" w:rsidR="002A3B52" w:rsidRPr="000C123D" w:rsidRDefault="00E41792"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212F618F" w14:textId="14086944" w:rsidR="004516E6" w:rsidRPr="000C123D" w:rsidRDefault="004516E6"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083D2072" w14:textId="77777777" w:rsidR="00E41792" w:rsidRPr="000C123D" w:rsidRDefault="00E41792" w:rsidP="000C123D">
      <w:pPr>
        <w:widowControl w:val="0"/>
        <w:spacing w:before="120" w:after="0" w:line="240" w:lineRule="auto"/>
        <w:jc w:val="center"/>
        <w:outlineLvl w:val="1"/>
        <w:rPr>
          <w:rFonts w:ascii="Cambria" w:hAnsi="Cambria"/>
          <w:b/>
        </w:rPr>
      </w:pPr>
      <w:r w:rsidRPr="000C123D">
        <w:rPr>
          <w:rFonts w:ascii="Cambria" w:hAnsi="Cambria"/>
          <w:b/>
        </w:rPr>
        <w:t>Postanowienia końcowe</w:t>
      </w:r>
    </w:p>
    <w:p w14:paraId="2C1264D8" w14:textId="77777777" w:rsidR="00E41792" w:rsidRPr="000C123D" w:rsidRDefault="00E41792" w:rsidP="000C123D">
      <w:pPr>
        <w:widowControl w:val="0"/>
        <w:spacing w:after="0" w:line="240" w:lineRule="auto"/>
        <w:jc w:val="center"/>
        <w:rPr>
          <w:rFonts w:ascii="Cambria" w:hAnsi="Cambria"/>
          <w:b/>
        </w:rPr>
      </w:pPr>
      <w:r w:rsidRPr="000C123D">
        <w:rPr>
          <w:rFonts w:ascii="Cambria" w:hAnsi="Cambria"/>
          <w:b/>
        </w:rPr>
        <w:t>§ 13</w:t>
      </w:r>
    </w:p>
    <w:p w14:paraId="58B38B7B" w14:textId="77777777" w:rsidR="00E41792" w:rsidRPr="000C123D" w:rsidRDefault="00E41792" w:rsidP="000C123D">
      <w:pPr>
        <w:widowControl w:val="0"/>
        <w:spacing w:after="0" w:line="240" w:lineRule="auto"/>
        <w:jc w:val="both"/>
        <w:rPr>
          <w:rFonts w:ascii="Cambria" w:hAnsi="Cambria"/>
        </w:rPr>
      </w:pPr>
      <w:r w:rsidRPr="000C123D">
        <w:rPr>
          <w:rFonts w:ascii="Cambria" w:hAnsi="Cambria"/>
        </w:rPr>
        <w:t>Integralną częścią niniejszej umowy są:</w:t>
      </w:r>
    </w:p>
    <w:p w14:paraId="7AFAE5CA" w14:textId="77777777" w:rsidR="00E41792"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specyfikacja istotnych warunków zamówienia,</w:t>
      </w:r>
    </w:p>
    <w:p w14:paraId="064E7D1C" w14:textId="77777777" w:rsidR="00E41792"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14:paraId="0C223F11" w14:textId="77777777" w:rsidR="00E41792"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oferta złożona przez Wykonawcę z dnia ………………………………….,</w:t>
      </w:r>
    </w:p>
    <w:p w14:paraId="7A5608B4" w14:textId="77777777" w:rsidR="00E67B94"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r w:rsidR="00E67B94" w:rsidRPr="000C123D">
        <w:rPr>
          <w:rFonts w:ascii="Cambria" w:hAnsi="Cambria"/>
        </w:rPr>
        <w:t>,</w:t>
      </w:r>
    </w:p>
    <w:p w14:paraId="18DA22E1" w14:textId="6DCBFBBA" w:rsidR="00E41792" w:rsidRPr="000C123D" w:rsidRDefault="00E67B94"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dokumenty ubezpieczeniowe wystawiane przez Wykonawcę</w:t>
      </w:r>
      <w:r w:rsidR="00E41792" w:rsidRPr="000C123D">
        <w:rPr>
          <w:rFonts w:ascii="Cambria" w:hAnsi="Cambria"/>
        </w:rPr>
        <w:t>.</w:t>
      </w:r>
    </w:p>
    <w:p w14:paraId="0378D1F5" w14:textId="77777777" w:rsidR="00E41792" w:rsidRPr="000C123D" w:rsidRDefault="00E41792" w:rsidP="000C123D">
      <w:pPr>
        <w:widowControl w:val="0"/>
        <w:spacing w:before="120" w:after="0" w:line="240" w:lineRule="auto"/>
        <w:jc w:val="center"/>
        <w:rPr>
          <w:rFonts w:ascii="Cambria" w:hAnsi="Cambria"/>
          <w:b/>
        </w:rPr>
      </w:pPr>
      <w:r w:rsidRPr="000C123D">
        <w:rPr>
          <w:rFonts w:ascii="Cambria" w:hAnsi="Cambria"/>
          <w:b/>
        </w:rPr>
        <w:t>§ 14</w:t>
      </w:r>
    </w:p>
    <w:p w14:paraId="4D1B4AAB" w14:textId="77777777" w:rsidR="00E41792" w:rsidRPr="000C123D" w:rsidRDefault="00E41792" w:rsidP="000C123D">
      <w:pPr>
        <w:widowControl w:val="0"/>
        <w:spacing w:after="0" w:line="240" w:lineRule="auto"/>
        <w:jc w:val="both"/>
        <w:rPr>
          <w:rFonts w:ascii="Cambria" w:hAnsi="Cambria"/>
          <w:color w:val="660066"/>
        </w:rPr>
      </w:pPr>
      <w:r w:rsidRPr="000C123D">
        <w:rPr>
          <w:rFonts w:ascii="Cambria" w:hAnsi="Cambria"/>
        </w:rPr>
        <w:t>Prawa i obowiązki oraz wierzytelności wynikające z umowy, dotyczące rozliczeń między Zamawiającym i Wykonawcą, nie mogą być zbyte na rzecz osób trzecich bez zgody obu stron umowy.</w:t>
      </w:r>
      <w:r w:rsidRPr="000C123D">
        <w:rPr>
          <w:rFonts w:ascii="Cambria" w:hAnsi="Cambria"/>
          <w:color w:val="660066"/>
        </w:rPr>
        <w:t xml:space="preserve">  </w:t>
      </w:r>
    </w:p>
    <w:p w14:paraId="2B0C5179" w14:textId="77777777" w:rsidR="00E41792" w:rsidRPr="000C123D" w:rsidRDefault="00E41792" w:rsidP="000C123D">
      <w:pPr>
        <w:widowControl w:val="0"/>
        <w:spacing w:before="120" w:after="0" w:line="240" w:lineRule="auto"/>
        <w:jc w:val="center"/>
        <w:rPr>
          <w:rFonts w:ascii="Cambria" w:hAnsi="Cambria"/>
          <w:b/>
        </w:rPr>
      </w:pPr>
      <w:r w:rsidRPr="000C123D">
        <w:rPr>
          <w:rFonts w:ascii="Cambria" w:hAnsi="Cambria"/>
          <w:b/>
        </w:rPr>
        <w:t>§ 15</w:t>
      </w:r>
    </w:p>
    <w:p w14:paraId="129E5026" w14:textId="77777777" w:rsidR="00E41792" w:rsidRPr="000C123D" w:rsidRDefault="00E41792" w:rsidP="000C123D">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14:paraId="5E757654" w14:textId="378FD521" w:rsidR="00E41792" w:rsidRPr="000C123D" w:rsidRDefault="00E41792" w:rsidP="000C123D">
      <w:pPr>
        <w:widowControl w:val="0"/>
        <w:spacing w:after="0" w:line="240" w:lineRule="auto"/>
        <w:jc w:val="center"/>
        <w:rPr>
          <w:rFonts w:ascii="Cambria" w:hAnsi="Cambria"/>
          <w:b/>
          <w:lang w:eastAsia="ar-SA"/>
        </w:rPr>
      </w:pPr>
      <w:r w:rsidRPr="000C123D">
        <w:rPr>
          <w:rFonts w:ascii="Cambria" w:hAnsi="Cambria"/>
          <w:b/>
          <w:lang w:eastAsia="ar-SA"/>
        </w:rPr>
        <w:t>§16</w:t>
      </w:r>
    </w:p>
    <w:p w14:paraId="5B495B04" w14:textId="77777777" w:rsidR="00E41792" w:rsidRPr="000C123D" w:rsidRDefault="00E41792" w:rsidP="000C123D">
      <w:pPr>
        <w:widowControl w:val="0"/>
        <w:numPr>
          <w:ilvl w:val="0"/>
          <w:numId w:val="57"/>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14:paraId="283594E0" w14:textId="77777777" w:rsidR="00E41792" w:rsidRPr="000C123D" w:rsidRDefault="00E41792" w:rsidP="000C123D">
      <w:pPr>
        <w:widowControl w:val="0"/>
        <w:numPr>
          <w:ilvl w:val="0"/>
          <w:numId w:val="58"/>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14:paraId="2A9D28D9" w14:textId="77777777" w:rsidR="00E41792" w:rsidRPr="000C123D" w:rsidRDefault="00E41792" w:rsidP="000C123D">
      <w:pPr>
        <w:widowControl w:val="0"/>
        <w:numPr>
          <w:ilvl w:val="0"/>
          <w:numId w:val="58"/>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14:paraId="6A34CDA5" w14:textId="77777777" w:rsidR="00E41792" w:rsidRPr="000C123D" w:rsidRDefault="00E41792" w:rsidP="000C123D">
      <w:pPr>
        <w:widowControl w:val="0"/>
        <w:numPr>
          <w:ilvl w:val="0"/>
          <w:numId w:val="58"/>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6C2115B" w14:textId="77777777" w:rsidR="00E41792" w:rsidRPr="000C123D" w:rsidRDefault="00E41792" w:rsidP="000C123D">
      <w:pPr>
        <w:widowControl w:val="0"/>
        <w:numPr>
          <w:ilvl w:val="0"/>
          <w:numId w:val="57"/>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14:paraId="5E207E70" w14:textId="77777777" w:rsidR="00E41792" w:rsidRPr="000C123D" w:rsidRDefault="00E41792" w:rsidP="000C123D">
      <w:pPr>
        <w:widowControl w:val="0"/>
        <w:spacing w:before="120" w:after="0" w:line="240" w:lineRule="auto"/>
        <w:jc w:val="center"/>
        <w:rPr>
          <w:rFonts w:ascii="Cambria" w:hAnsi="Cambria"/>
          <w:b/>
        </w:rPr>
      </w:pPr>
      <w:r w:rsidRPr="000C123D">
        <w:rPr>
          <w:rFonts w:ascii="Cambria" w:hAnsi="Cambria"/>
          <w:b/>
        </w:rPr>
        <w:t>§ 17</w:t>
      </w:r>
    </w:p>
    <w:p w14:paraId="43979D65" w14:textId="77777777" w:rsidR="0014430F" w:rsidRPr="000C123D" w:rsidRDefault="0014430F" w:rsidP="0014430F">
      <w:pPr>
        <w:widowControl w:val="0"/>
        <w:spacing w:after="0" w:line="240" w:lineRule="auto"/>
        <w:jc w:val="both"/>
        <w:rPr>
          <w:rFonts w:ascii="Cambria" w:hAnsi="Cambria"/>
        </w:rPr>
      </w:pPr>
      <w:r w:rsidRPr="000C123D">
        <w:rPr>
          <w:rFonts w:ascii="Cambria" w:hAnsi="Cambria"/>
        </w:rPr>
        <w:t>Umowę sporządzono w </w:t>
      </w:r>
      <w:r>
        <w:rPr>
          <w:rFonts w:ascii="Cambria" w:hAnsi="Cambria"/>
        </w:rPr>
        <w:t xml:space="preserve">dwóch </w:t>
      </w:r>
      <w:r w:rsidRPr="000C123D">
        <w:rPr>
          <w:rFonts w:ascii="Cambria" w:hAnsi="Cambria"/>
        </w:rPr>
        <w:t xml:space="preserve">jednobrzmiących egzemplarzach, każdym na prawie oryginału, </w:t>
      </w:r>
      <w:r w:rsidRPr="000C123D">
        <w:rPr>
          <w:rFonts w:ascii="Cambria" w:hAnsi="Cambria"/>
        </w:rPr>
        <w:br/>
        <w:t>po jednym</w:t>
      </w:r>
      <w:r>
        <w:rPr>
          <w:rFonts w:ascii="Cambria" w:hAnsi="Cambria"/>
        </w:rPr>
        <w:t xml:space="preserve"> egzemplarzu dla Zamawiającego oraz Wykonawcy</w:t>
      </w:r>
      <w:r w:rsidRPr="000C123D">
        <w:rPr>
          <w:rFonts w:ascii="Cambria" w:hAnsi="Cambria"/>
        </w:rPr>
        <w:t>.</w:t>
      </w:r>
    </w:p>
    <w:p w14:paraId="1613E800" w14:textId="0EE21F26" w:rsidR="00967F3F" w:rsidRPr="000C123D" w:rsidRDefault="00967F3F" w:rsidP="000C123D">
      <w:pPr>
        <w:widowControl w:val="0"/>
        <w:spacing w:after="0" w:line="240" w:lineRule="auto"/>
        <w:jc w:val="both"/>
        <w:rPr>
          <w:rFonts w:ascii="Cambria" w:hAnsi="Cambria"/>
        </w:rPr>
      </w:pPr>
    </w:p>
    <w:p w14:paraId="4C10A0CB" w14:textId="77777777" w:rsidR="00A472B6" w:rsidRPr="000C123D" w:rsidRDefault="00A472B6" w:rsidP="000C123D">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A472B6" w:rsidRPr="000C123D" w14:paraId="4A07453C" w14:textId="77777777" w:rsidTr="007D04EA">
        <w:trPr>
          <w:jc w:val="center"/>
        </w:trPr>
        <w:tc>
          <w:tcPr>
            <w:tcW w:w="4644" w:type="dxa"/>
            <w:shd w:val="clear" w:color="auto" w:fill="auto"/>
            <w:vAlign w:val="bottom"/>
          </w:tcPr>
          <w:p w14:paraId="66E1C1C8" w14:textId="77777777" w:rsidR="00A472B6" w:rsidRPr="000C123D" w:rsidRDefault="00A472B6"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lastRenderedPageBreak/>
              <w:t>……………………………………………</w:t>
            </w:r>
          </w:p>
        </w:tc>
        <w:tc>
          <w:tcPr>
            <w:tcW w:w="4644" w:type="dxa"/>
            <w:shd w:val="clear" w:color="auto" w:fill="auto"/>
            <w:vAlign w:val="bottom"/>
          </w:tcPr>
          <w:p w14:paraId="7DD4066B" w14:textId="77777777" w:rsidR="00A472B6" w:rsidRPr="000C123D" w:rsidRDefault="00A472B6"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A472B6" w:rsidRPr="000C123D" w14:paraId="23585D4C" w14:textId="77777777" w:rsidTr="007D04EA">
        <w:trPr>
          <w:jc w:val="center"/>
        </w:trPr>
        <w:tc>
          <w:tcPr>
            <w:tcW w:w="4644" w:type="dxa"/>
            <w:shd w:val="clear" w:color="auto" w:fill="auto"/>
            <w:vAlign w:val="bottom"/>
          </w:tcPr>
          <w:p w14:paraId="13F7ED22" w14:textId="77777777" w:rsidR="00A472B6" w:rsidRPr="000C123D" w:rsidRDefault="00A472B6"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14:paraId="2950FF21" w14:textId="77777777" w:rsidR="00A472B6" w:rsidRPr="000C123D" w:rsidRDefault="00A472B6"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r w:rsidR="00A472B6" w:rsidRPr="000C123D" w14:paraId="6277B64B" w14:textId="77777777" w:rsidTr="007D04EA">
        <w:trPr>
          <w:jc w:val="center"/>
        </w:trPr>
        <w:tc>
          <w:tcPr>
            <w:tcW w:w="4644" w:type="dxa"/>
            <w:shd w:val="clear" w:color="auto" w:fill="auto"/>
            <w:vAlign w:val="bottom"/>
          </w:tcPr>
          <w:p w14:paraId="0FFFEAF4" w14:textId="77777777" w:rsidR="00A472B6" w:rsidRPr="000C123D" w:rsidRDefault="00A472B6" w:rsidP="000C123D">
            <w:pPr>
              <w:widowControl w:val="0"/>
              <w:suppressAutoHyphens/>
              <w:spacing w:before="48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67E54AE9" w14:textId="77777777" w:rsidR="00A472B6" w:rsidRPr="000C123D" w:rsidRDefault="00A472B6" w:rsidP="000C123D">
            <w:pPr>
              <w:widowControl w:val="0"/>
              <w:suppressAutoHyphens/>
              <w:spacing w:after="0" w:line="240" w:lineRule="auto"/>
              <w:jc w:val="center"/>
              <w:rPr>
                <w:rFonts w:ascii="Cambria" w:hAnsi="Cambria"/>
                <w:b/>
                <w:lang w:eastAsia="ar-SA"/>
              </w:rPr>
            </w:pPr>
          </w:p>
        </w:tc>
      </w:tr>
      <w:tr w:rsidR="00A472B6" w:rsidRPr="000C123D" w14:paraId="7CAE76CD" w14:textId="77777777" w:rsidTr="007D04EA">
        <w:trPr>
          <w:jc w:val="center"/>
        </w:trPr>
        <w:tc>
          <w:tcPr>
            <w:tcW w:w="4644" w:type="dxa"/>
            <w:shd w:val="clear" w:color="auto" w:fill="auto"/>
            <w:vAlign w:val="bottom"/>
          </w:tcPr>
          <w:p w14:paraId="2599396F" w14:textId="77777777" w:rsidR="00A472B6" w:rsidRPr="000C123D" w:rsidRDefault="00A472B6"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Kontrasygnata Skarbnika Gminy</w:t>
            </w:r>
          </w:p>
        </w:tc>
        <w:tc>
          <w:tcPr>
            <w:tcW w:w="4644" w:type="dxa"/>
            <w:shd w:val="clear" w:color="auto" w:fill="auto"/>
            <w:vAlign w:val="bottom"/>
          </w:tcPr>
          <w:p w14:paraId="023D172B" w14:textId="77777777" w:rsidR="00A472B6" w:rsidRPr="000C123D" w:rsidRDefault="00A472B6" w:rsidP="000C123D">
            <w:pPr>
              <w:widowControl w:val="0"/>
              <w:suppressAutoHyphens/>
              <w:spacing w:after="0" w:line="240" w:lineRule="auto"/>
              <w:jc w:val="center"/>
              <w:rPr>
                <w:rFonts w:ascii="Cambria" w:hAnsi="Cambria"/>
                <w:b/>
                <w:lang w:eastAsia="ar-SA"/>
              </w:rPr>
            </w:pPr>
          </w:p>
        </w:tc>
      </w:tr>
    </w:tbl>
    <w:p w14:paraId="09ED4AE6" w14:textId="77777777" w:rsidR="00807813" w:rsidRPr="000C123D" w:rsidRDefault="00807813" w:rsidP="000C123D">
      <w:pPr>
        <w:widowControl w:val="0"/>
        <w:spacing w:after="0" w:line="240" w:lineRule="auto"/>
        <w:jc w:val="both"/>
        <w:rPr>
          <w:rFonts w:ascii="Cambria" w:hAnsi="Cambria"/>
        </w:rPr>
      </w:pPr>
    </w:p>
    <w:p w14:paraId="5ED99F92" w14:textId="77777777" w:rsidR="00A472B6" w:rsidRPr="000C123D" w:rsidRDefault="00A472B6" w:rsidP="000C123D">
      <w:pPr>
        <w:widowControl w:val="0"/>
        <w:spacing w:after="0" w:line="240" w:lineRule="auto"/>
        <w:jc w:val="both"/>
        <w:rPr>
          <w:rFonts w:ascii="Cambria" w:hAnsi="Cambria"/>
        </w:rPr>
        <w:sectPr w:rsidR="00A472B6" w:rsidRPr="000C123D" w:rsidSect="003A0EAD">
          <w:pgSz w:w="11906" w:h="16838"/>
          <w:pgMar w:top="851" w:right="1134" w:bottom="709" w:left="1134" w:header="454" w:footer="454" w:gutter="0"/>
          <w:cols w:space="708"/>
          <w:docGrid w:linePitch="360"/>
        </w:sectPr>
      </w:pPr>
    </w:p>
    <w:p w14:paraId="14B7FA34" w14:textId="2C2DA176" w:rsidR="00967F3F" w:rsidRPr="000C123D" w:rsidRDefault="00967F3F" w:rsidP="000C123D">
      <w:pPr>
        <w:widowControl w:val="0"/>
        <w:spacing w:after="120" w:line="240" w:lineRule="auto"/>
        <w:jc w:val="both"/>
        <w:outlineLvl w:val="0"/>
        <w:rPr>
          <w:rFonts w:ascii="Cambria" w:hAnsi="Cambria"/>
          <w:b/>
        </w:rPr>
      </w:pPr>
      <w:bookmarkStart w:id="28" w:name="_Toc407615914"/>
      <w:bookmarkStart w:id="29" w:name="_Toc466986952"/>
      <w:r w:rsidRPr="000C123D">
        <w:rPr>
          <w:rFonts w:ascii="Cambria" w:hAnsi="Cambria"/>
          <w:b/>
        </w:rPr>
        <w:lastRenderedPageBreak/>
        <w:t>Załącznik nr 6a do SIWZ</w:t>
      </w:r>
      <w:r w:rsidR="002E072D" w:rsidRPr="000C123D">
        <w:rPr>
          <w:rFonts w:ascii="Cambria" w:hAnsi="Cambria"/>
          <w:b/>
        </w:rPr>
        <w:t>:</w:t>
      </w:r>
      <w:r w:rsidRPr="000C123D">
        <w:rPr>
          <w:rFonts w:ascii="Cambria" w:hAnsi="Cambria"/>
          <w:b/>
        </w:rPr>
        <w:t xml:space="preserve"> Wzór umowy dotyczący części II zamówienia</w:t>
      </w:r>
      <w:bookmarkEnd w:id="28"/>
      <w:bookmarkEnd w:id="29"/>
    </w:p>
    <w:p w14:paraId="354CE12E" w14:textId="77777777" w:rsidR="00E72745" w:rsidRPr="000C123D" w:rsidRDefault="00E72745" w:rsidP="00E72745">
      <w:pPr>
        <w:widowControl w:val="0"/>
        <w:spacing w:after="0" w:line="240" w:lineRule="auto"/>
        <w:jc w:val="center"/>
        <w:rPr>
          <w:rFonts w:ascii="Cambria" w:hAnsi="Cambria"/>
          <w:lang w:eastAsia="pl-PL"/>
        </w:rPr>
      </w:pPr>
      <w:r w:rsidRPr="000C123D">
        <w:rPr>
          <w:rFonts w:ascii="Cambria" w:hAnsi="Cambria"/>
          <w:lang w:eastAsia="pl-PL"/>
        </w:rPr>
        <w:t>Umowa nr …………</w:t>
      </w:r>
    </w:p>
    <w:p w14:paraId="3BE8790A" w14:textId="77777777" w:rsidR="0034394C" w:rsidRPr="000C123D" w:rsidRDefault="0034394C" w:rsidP="0034394C">
      <w:pPr>
        <w:widowControl w:val="0"/>
        <w:tabs>
          <w:tab w:val="left" w:pos="360"/>
        </w:tabs>
        <w:spacing w:before="120" w:after="0" w:line="240" w:lineRule="auto"/>
        <w:jc w:val="both"/>
        <w:rPr>
          <w:rFonts w:ascii="Cambria" w:hAnsi="Cambria"/>
          <w:lang w:eastAsia="pl-PL"/>
        </w:rPr>
      </w:pPr>
      <w:r w:rsidRPr="000C123D">
        <w:rPr>
          <w:rFonts w:ascii="Cambria" w:hAnsi="Cambria"/>
          <w:lang w:eastAsia="pl-PL"/>
        </w:rPr>
        <w:t xml:space="preserve">zawarta dnia …………………......... w </w:t>
      </w:r>
      <w:r>
        <w:rPr>
          <w:rFonts w:ascii="Cambria" w:hAnsi="Cambria"/>
          <w:lang w:eastAsia="pl-PL"/>
        </w:rPr>
        <w:t>Sobków</w:t>
      </w:r>
      <w:r w:rsidRPr="000C123D">
        <w:rPr>
          <w:rFonts w:ascii="Cambria" w:hAnsi="Cambria"/>
          <w:lang w:eastAsia="pl-PL"/>
        </w:rPr>
        <w:t>, pomiędzy</w:t>
      </w:r>
      <w:r w:rsidRPr="000C123D">
        <w:rPr>
          <w:rFonts w:ascii="Cambria" w:eastAsiaTheme="minorHAnsi" w:hAnsi="Cambria" w:cstheme="minorBidi"/>
          <w:sz w:val="24"/>
          <w:szCs w:val="24"/>
        </w:rPr>
        <w:t xml:space="preserve"> </w:t>
      </w:r>
      <w:r w:rsidRPr="000C123D">
        <w:rPr>
          <w:rFonts w:ascii="Cambria" w:hAnsi="Cambria"/>
          <w:lang w:eastAsia="pl-PL"/>
        </w:rPr>
        <w:t xml:space="preserve">Gminą </w:t>
      </w:r>
      <w:r>
        <w:rPr>
          <w:rFonts w:ascii="Cambria" w:hAnsi="Cambria"/>
          <w:lang w:eastAsia="pl-PL"/>
        </w:rPr>
        <w:t>Sobków</w:t>
      </w:r>
      <w:r w:rsidRPr="000C123D">
        <w:rPr>
          <w:rFonts w:ascii="Cambria" w:hAnsi="Cambria"/>
          <w:lang w:eastAsia="pl-PL"/>
        </w:rPr>
        <w:t>,</w:t>
      </w:r>
      <w:r>
        <w:rPr>
          <w:rFonts w:ascii="Cambria" w:hAnsi="Cambria"/>
          <w:lang w:eastAsia="pl-PL"/>
        </w:rPr>
        <w:t xml:space="preserve"> Pl. Wolności 12</w:t>
      </w:r>
      <w:r w:rsidRPr="00F51712">
        <w:rPr>
          <w:rFonts w:ascii="Cambria" w:hAnsi="Cambria"/>
          <w:lang w:eastAsia="pl-PL"/>
        </w:rPr>
        <w:t xml:space="preserve">, </w:t>
      </w:r>
      <w:r>
        <w:rPr>
          <w:rFonts w:ascii="Cambria" w:hAnsi="Cambria"/>
          <w:lang w:eastAsia="pl-PL"/>
        </w:rPr>
        <w:t>28-305</w:t>
      </w:r>
      <w:r w:rsidRPr="00F51712">
        <w:rPr>
          <w:rFonts w:ascii="Cambria" w:hAnsi="Cambria"/>
          <w:lang w:eastAsia="pl-PL"/>
        </w:rPr>
        <w:t xml:space="preserve"> </w:t>
      </w:r>
      <w:r>
        <w:rPr>
          <w:rFonts w:ascii="Cambria" w:hAnsi="Cambria"/>
          <w:lang w:eastAsia="pl-PL"/>
        </w:rPr>
        <w:t>Sobków</w:t>
      </w:r>
      <w:r w:rsidRPr="000C123D">
        <w:rPr>
          <w:rFonts w:ascii="Cambria" w:hAnsi="Cambria"/>
          <w:lang w:eastAsia="pl-PL"/>
        </w:rPr>
        <w:t>, reprezentowaną przez:</w:t>
      </w:r>
    </w:p>
    <w:p w14:paraId="60785AC2" w14:textId="77777777" w:rsidR="0034394C" w:rsidRPr="000C123D" w:rsidRDefault="0034394C" w:rsidP="0034394C">
      <w:pPr>
        <w:widowControl w:val="0"/>
        <w:spacing w:before="120" w:after="0" w:line="240" w:lineRule="auto"/>
        <w:jc w:val="both"/>
        <w:rPr>
          <w:rFonts w:ascii="Cambria" w:hAnsi="Cambria"/>
          <w:b/>
          <w:lang w:eastAsia="pl-PL"/>
        </w:rPr>
      </w:pPr>
      <w:r>
        <w:rPr>
          <w:rFonts w:ascii="Cambria" w:hAnsi="Cambria"/>
          <w:b/>
          <w:lang w:eastAsia="pl-PL"/>
        </w:rPr>
        <w:t xml:space="preserve">Tadeusza </w:t>
      </w:r>
      <w:proofErr w:type="spellStart"/>
      <w:r>
        <w:rPr>
          <w:rFonts w:ascii="Cambria" w:hAnsi="Cambria"/>
          <w:b/>
          <w:lang w:eastAsia="pl-PL"/>
        </w:rPr>
        <w:t>Domińczaka</w:t>
      </w:r>
      <w:proofErr w:type="spellEnd"/>
      <w:r>
        <w:rPr>
          <w:rFonts w:ascii="Cambria" w:hAnsi="Cambria"/>
          <w:b/>
          <w:lang w:eastAsia="pl-PL"/>
        </w:rPr>
        <w:t xml:space="preserve"> </w:t>
      </w:r>
      <w:r w:rsidRPr="000C123D">
        <w:rPr>
          <w:rFonts w:ascii="Cambria" w:hAnsi="Cambria"/>
          <w:b/>
          <w:lang w:eastAsia="pl-PL"/>
        </w:rPr>
        <w:t xml:space="preserve">– Wójta Gminy </w:t>
      </w:r>
    </w:p>
    <w:p w14:paraId="043EB46C" w14:textId="77777777" w:rsidR="0034394C" w:rsidRPr="000C123D" w:rsidRDefault="0034394C" w:rsidP="0034394C">
      <w:pPr>
        <w:widowControl w:val="0"/>
        <w:spacing w:before="120" w:after="0" w:line="240" w:lineRule="auto"/>
        <w:jc w:val="both"/>
        <w:rPr>
          <w:rFonts w:ascii="Cambria" w:hAnsi="Cambria"/>
          <w:lang w:eastAsia="pl-PL"/>
        </w:rPr>
      </w:pPr>
      <w:r w:rsidRPr="000C123D">
        <w:rPr>
          <w:rFonts w:ascii="Cambria" w:hAnsi="Cambria"/>
          <w:bCs/>
          <w:lang w:eastAsia="pl-PL"/>
        </w:rPr>
        <w:t xml:space="preserve">przy kontrasygnacie </w:t>
      </w:r>
      <w:r w:rsidRPr="00EB190A">
        <w:rPr>
          <w:rFonts w:ascii="Cambria" w:hAnsi="Cambria"/>
          <w:b/>
          <w:bCs/>
          <w:lang w:eastAsia="pl-PL"/>
        </w:rPr>
        <w:t>Skarbnika Gminy</w:t>
      </w:r>
    </w:p>
    <w:p w14:paraId="43217340" w14:textId="749C54F2" w:rsidR="001410E9" w:rsidRPr="000C123D" w:rsidRDefault="0034394C" w:rsidP="0034394C">
      <w:pPr>
        <w:widowControl w:val="0"/>
        <w:spacing w:before="120" w:after="0" w:line="240" w:lineRule="auto"/>
        <w:jc w:val="both"/>
        <w:rPr>
          <w:rFonts w:ascii="Cambria" w:hAnsi="Cambria"/>
          <w:b/>
          <w:lang w:eastAsia="pl-PL"/>
        </w:rPr>
      </w:pPr>
      <w:r w:rsidRPr="000C123D">
        <w:rPr>
          <w:rFonts w:ascii="Cambria" w:hAnsi="Cambria"/>
          <w:lang w:eastAsia="pl-PL"/>
        </w:rPr>
        <w:t xml:space="preserve">zwaną w treści umowy </w:t>
      </w:r>
      <w:r w:rsidRPr="000C123D">
        <w:rPr>
          <w:rFonts w:ascii="Cambria" w:hAnsi="Cambria"/>
          <w:b/>
          <w:lang w:eastAsia="pl-PL"/>
        </w:rPr>
        <w:t>Zamawiającym</w:t>
      </w:r>
    </w:p>
    <w:p w14:paraId="33229897" w14:textId="77777777" w:rsidR="006B0906" w:rsidRPr="000C123D" w:rsidRDefault="006B0906" w:rsidP="000C123D">
      <w:pPr>
        <w:widowControl w:val="0"/>
        <w:spacing w:before="120" w:after="0" w:line="240" w:lineRule="auto"/>
        <w:jc w:val="center"/>
        <w:rPr>
          <w:rFonts w:ascii="Cambria" w:hAnsi="Cambria"/>
          <w:lang w:eastAsia="pl-PL"/>
        </w:rPr>
      </w:pPr>
      <w:r w:rsidRPr="000C123D">
        <w:rPr>
          <w:rFonts w:ascii="Cambria" w:hAnsi="Cambria"/>
          <w:lang w:eastAsia="pl-PL"/>
        </w:rPr>
        <w:t>a</w:t>
      </w:r>
    </w:p>
    <w:p w14:paraId="530F6DC4" w14:textId="24169828" w:rsidR="006B0906" w:rsidRPr="000C123D" w:rsidRDefault="0053645B" w:rsidP="000C123D">
      <w:pPr>
        <w:widowControl w:val="0"/>
        <w:spacing w:before="120" w:after="0" w:line="240" w:lineRule="auto"/>
        <w:jc w:val="both"/>
        <w:rPr>
          <w:rFonts w:ascii="Cambria" w:hAnsi="Cambria"/>
          <w:i/>
          <w:lang w:eastAsia="pl-PL"/>
        </w:rPr>
      </w:pPr>
      <w:r w:rsidRPr="000C123D">
        <w:rPr>
          <w:rFonts w:ascii="Cambria" w:hAnsi="Cambria"/>
          <w:bCs/>
        </w:rPr>
        <w:t xml:space="preserve">…………………… z siedzibą w ……………., prowadzącym działalność ubezpieczeniową zarejestrowaną </w:t>
      </w:r>
      <w:r w:rsidRPr="000C123D">
        <w:rPr>
          <w:rFonts w:ascii="Cambria" w:hAnsi="Cambria"/>
          <w:bCs/>
        </w:rPr>
        <w:br/>
        <w:t>w ………………………………., pod nr…………………, posiadającym uprawnienia (zezwolenia) do prowadzenia działalności ubezpieczeniowej obejmującej przedmiot zamówienia nr ….., z dnia ………. / status członkowski określonej organizacji, od którego uzależnione jest prawo świadczenia usług ubezpieczeniowych objętych przedmiotem zamówienia w kraju, w którym Wykonawca ma siedzibę: ………………………………………..., nr VAT lub inny krajowy numer identyfikacyjny: …………</w:t>
      </w:r>
    </w:p>
    <w:p w14:paraId="7E1F8834" w14:textId="77777777" w:rsidR="0053645B" w:rsidRPr="000C123D" w:rsidRDefault="0053645B" w:rsidP="000C123D">
      <w:pPr>
        <w:widowControl w:val="0"/>
        <w:spacing w:after="0" w:line="240" w:lineRule="auto"/>
        <w:jc w:val="both"/>
        <w:rPr>
          <w:rFonts w:ascii="Cambria" w:hAnsi="Cambria"/>
          <w:lang w:eastAsia="pl-PL"/>
        </w:rPr>
      </w:pPr>
    </w:p>
    <w:p w14:paraId="11F2E53A" w14:textId="77777777" w:rsidR="006B0906" w:rsidRPr="000C123D" w:rsidRDefault="006B0906" w:rsidP="000C123D">
      <w:pPr>
        <w:widowControl w:val="0"/>
        <w:spacing w:after="0" w:line="240" w:lineRule="auto"/>
        <w:jc w:val="both"/>
        <w:rPr>
          <w:rFonts w:ascii="Cambria" w:hAnsi="Cambria"/>
          <w:highlight w:val="yellow"/>
          <w:lang w:eastAsia="pl-PL"/>
        </w:rPr>
      </w:pPr>
      <w:r w:rsidRPr="000C123D">
        <w:rPr>
          <w:rFonts w:ascii="Cambria" w:hAnsi="Cambria"/>
          <w:lang w:eastAsia="pl-PL"/>
        </w:rPr>
        <w:t>reprezentowanym przez: ...............................................................................................................................,</w:t>
      </w:r>
    </w:p>
    <w:p w14:paraId="2E50A090" w14:textId="77777777" w:rsidR="006B0906" w:rsidRPr="000C123D" w:rsidRDefault="006B0906" w:rsidP="000C123D">
      <w:pPr>
        <w:widowControl w:val="0"/>
        <w:spacing w:before="120" w:after="12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14:paraId="5AED669B" w14:textId="56EF4147" w:rsidR="004516E6" w:rsidRPr="000C123D" w:rsidRDefault="00B276DE" w:rsidP="000C123D">
      <w:pPr>
        <w:widowControl w:val="0"/>
        <w:spacing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o udzielenie zamówienia publicznego na wykonanie zadania pn.: Ubezpieczenie majątku i</w:t>
      </w:r>
      <w:r w:rsidR="00FD45D3" w:rsidRPr="000C123D">
        <w:rPr>
          <w:rFonts w:ascii="Cambria" w:hAnsi="Cambria"/>
        </w:rPr>
        <w:t xml:space="preserve"> innych interesów Gminy </w:t>
      </w:r>
      <w:r w:rsidR="0034394C">
        <w:rPr>
          <w:rFonts w:ascii="Cambria" w:hAnsi="Cambria"/>
        </w:rPr>
        <w:t>Sobków</w:t>
      </w:r>
      <w:r w:rsidR="00FD45D3" w:rsidRPr="000C123D">
        <w:rPr>
          <w:rFonts w:ascii="Cambria" w:hAnsi="Cambria"/>
        </w:rPr>
        <w:t xml:space="preserve"> -</w:t>
      </w:r>
      <w:r w:rsidRPr="000C123D">
        <w:rPr>
          <w:rFonts w:ascii="Cambria" w:hAnsi="Cambria"/>
        </w:rPr>
        <w:t xml:space="preserve"> część II zamówienia: </w:t>
      </w:r>
      <w:r w:rsidRPr="000C123D">
        <w:rPr>
          <w:rFonts w:ascii="Cambria" w:hAnsi="Cambria"/>
          <w:bCs/>
        </w:rPr>
        <w:t xml:space="preserve">Ubezpieczenie pojazdów mechanicznych Gminy </w:t>
      </w:r>
      <w:r w:rsidR="0034394C">
        <w:rPr>
          <w:rFonts w:ascii="Cambria" w:hAnsi="Cambria"/>
          <w:bCs/>
        </w:rPr>
        <w:t>Sobków</w:t>
      </w:r>
      <w:r w:rsidRPr="000C123D">
        <w:rPr>
          <w:rFonts w:ascii="Cambria" w:hAnsi="Cambria"/>
        </w:rPr>
        <w:t xml:space="preserve"> - przeprowadzonego w trybie przetargu nieograniczone</w:t>
      </w:r>
      <w:r w:rsidR="00110C3A">
        <w:rPr>
          <w:rFonts w:ascii="Cambria" w:hAnsi="Cambria"/>
        </w:rPr>
        <w:t xml:space="preserve">go zgodnie z przepisami ustawy </w:t>
      </w:r>
      <w:r w:rsidRPr="000C123D">
        <w:rPr>
          <w:rFonts w:ascii="Cambria" w:hAnsi="Cambria"/>
        </w:rPr>
        <w:t>z dnia 29 stycznia 2004 r. Prawo zamówień publicznych (</w:t>
      </w:r>
      <w:r w:rsidR="007E6427" w:rsidRPr="000C123D">
        <w:rPr>
          <w:rFonts w:ascii="Cambria" w:hAnsi="Cambria"/>
          <w:iCs/>
        </w:rPr>
        <w:t>tekst jednolity Dz.U. z 201</w:t>
      </w:r>
      <w:r w:rsidR="007E6427">
        <w:rPr>
          <w:rFonts w:ascii="Cambria" w:hAnsi="Cambria"/>
          <w:iCs/>
        </w:rPr>
        <w:t>7</w:t>
      </w:r>
      <w:r w:rsidR="007E6427" w:rsidRPr="000C123D">
        <w:rPr>
          <w:rFonts w:ascii="Cambria" w:hAnsi="Cambria"/>
          <w:iCs/>
        </w:rPr>
        <w:t xml:space="preserve"> r. poz. </w:t>
      </w:r>
      <w:r w:rsidR="007E6427">
        <w:rPr>
          <w:rFonts w:ascii="Cambria" w:hAnsi="Cambria"/>
          <w:iCs/>
        </w:rPr>
        <w:t>1579</w:t>
      </w:r>
      <w:r w:rsidR="00AD1FC7">
        <w:rPr>
          <w:rFonts w:ascii="Cambria" w:hAnsi="Cambria"/>
          <w:iCs/>
        </w:rPr>
        <w:t xml:space="preserve"> </w:t>
      </w:r>
      <w:r w:rsidR="00AD1FC7" w:rsidRPr="00AD1FC7">
        <w:rPr>
          <w:rFonts w:ascii="Cambria" w:hAnsi="Cambria"/>
          <w:iCs/>
        </w:rPr>
        <w:t xml:space="preserve">z </w:t>
      </w:r>
      <w:proofErr w:type="spellStart"/>
      <w:r w:rsidR="00AD1FC7" w:rsidRPr="00AD1FC7">
        <w:rPr>
          <w:rFonts w:ascii="Cambria" w:hAnsi="Cambria"/>
          <w:iCs/>
        </w:rPr>
        <w:t>późn</w:t>
      </w:r>
      <w:proofErr w:type="spellEnd"/>
      <w:r w:rsidR="00AD1FC7" w:rsidRPr="00AD1FC7">
        <w:rPr>
          <w:rFonts w:ascii="Cambria" w:hAnsi="Cambria"/>
          <w:iCs/>
        </w:rPr>
        <w:t>. zm.</w:t>
      </w:r>
      <w:r w:rsidRPr="000C123D">
        <w:rPr>
          <w:rFonts w:ascii="Cambria" w:hAnsi="Cambria"/>
        </w:rPr>
        <w:t>).</w:t>
      </w:r>
    </w:p>
    <w:p w14:paraId="000D66E4" w14:textId="77777777" w:rsidR="006B0906" w:rsidRPr="000C123D" w:rsidRDefault="006B0906" w:rsidP="000C123D">
      <w:pPr>
        <w:widowControl w:val="0"/>
        <w:tabs>
          <w:tab w:val="left" w:pos="360"/>
        </w:tabs>
        <w:spacing w:before="240" w:after="0" w:line="240" w:lineRule="auto"/>
        <w:jc w:val="center"/>
        <w:rPr>
          <w:rFonts w:ascii="Cambria" w:hAnsi="Cambria"/>
          <w:b/>
          <w:bCs/>
          <w:lang w:eastAsia="pl-PL"/>
        </w:rPr>
      </w:pPr>
      <w:r w:rsidRPr="000C123D">
        <w:rPr>
          <w:rFonts w:ascii="Cambria" w:hAnsi="Cambria"/>
          <w:b/>
          <w:bCs/>
          <w:lang w:eastAsia="pl-PL"/>
        </w:rPr>
        <w:t>Postanowienia ogólne</w:t>
      </w:r>
    </w:p>
    <w:p w14:paraId="1D30D813" w14:textId="77777777" w:rsidR="006B0906" w:rsidRPr="000C123D" w:rsidRDefault="006B090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14:paraId="39D72F02" w14:textId="77777777" w:rsidR="00B276DE" w:rsidRPr="000C123D" w:rsidRDefault="00B276DE" w:rsidP="000C123D">
      <w:pPr>
        <w:widowControl w:val="0"/>
        <w:numPr>
          <w:ilvl w:val="0"/>
          <w:numId w:val="74"/>
        </w:numPr>
        <w:tabs>
          <w:tab w:val="clear" w:pos="720"/>
          <w:tab w:val="num" w:pos="284"/>
        </w:tabs>
        <w:spacing w:after="0" w:line="240" w:lineRule="auto"/>
        <w:ind w:left="284" w:hanging="284"/>
        <w:jc w:val="both"/>
        <w:rPr>
          <w:rFonts w:ascii="Cambria" w:hAnsi="Cambria"/>
          <w:lang w:eastAsia="pl-PL"/>
        </w:rPr>
      </w:pPr>
      <w:r w:rsidRPr="000C123D">
        <w:rPr>
          <w:rFonts w:ascii="Cambria" w:hAnsi="Cambria"/>
          <w:lang w:eastAsia="pl-PL"/>
        </w:rPr>
        <w:t>Niniejsza umowa reguluje warunki wykonania zamówienia.</w:t>
      </w:r>
    </w:p>
    <w:p w14:paraId="0F3329C2" w14:textId="77777777" w:rsidR="00B276DE" w:rsidRPr="000C123D" w:rsidRDefault="00B276DE" w:rsidP="000C123D">
      <w:pPr>
        <w:widowControl w:val="0"/>
        <w:numPr>
          <w:ilvl w:val="0"/>
          <w:numId w:val="74"/>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Użyte w niniejszej umowie terminy ubezpieczający lub ubezpieczony należy odnosić odpowiednio odrębnie do każdego z podmiotów objętych zamówieniem.</w:t>
      </w:r>
    </w:p>
    <w:p w14:paraId="38D5BCA3" w14:textId="77777777" w:rsidR="00B276DE" w:rsidRPr="000C123D" w:rsidRDefault="00B276DE" w:rsidP="000C123D">
      <w:pPr>
        <w:widowControl w:val="0"/>
        <w:numPr>
          <w:ilvl w:val="0"/>
          <w:numId w:val="74"/>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Ilekroć zapisy umowy odnoszą się do Zamawiającego, dotyczą one 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7AB285CA" w14:textId="77777777" w:rsidR="00B276DE" w:rsidRPr="000C123D" w:rsidRDefault="00B276DE"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14:paraId="2DC388A6" w14:textId="77777777" w:rsidR="00B276DE" w:rsidRPr="000C123D" w:rsidRDefault="00B276DE"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14:paraId="415E224B" w14:textId="77777777" w:rsidR="00B276DE" w:rsidRPr="000C123D" w:rsidRDefault="00B276DE" w:rsidP="000C123D">
      <w:pPr>
        <w:widowControl w:val="0"/>
        <w:spacing w:before="120" w:after="0" w:line="240" w:lineRule="auto"/>
        <w:jc w:val="center"/>
        <w:rPr>
          <w:rFonts w:ascii="Cambria" w:hAnsi="Cambria"/>
          <w:b/>
        </w:rPr>
      </w:pPr>
      <w:r w:rsidRPr="000C123D">
        <w:rPr>
          <w:rFonts w:ascii="Cambria" w:hAnsi="Cambria"/>
          <w:b/>
        </w:rPr>
        <w:t>§ 3</w:t>
      </w:r>
    </w:p>
    <w:p w14:paraId="535676DB" w14:textId="77777777" w:rsidR="00B276DE" w:rsidRPr="000C123D" w:rsidRDefault="00B276DE" w:rsidP="000C123D">
      <w:pPr>
        <w:widowControl w:val="0"/>
        <w:numPr>
          <w:ilvl w:val="0"/>
          <w:numId w:val="75"/>
        </w:numPr>
        <w:spacing w:after="0" w:line="240" w:lineRule="auto"/>
        <w:contextualSpacing/>
        <w:jc w:val="both"/>
        <w:rPr>
          <w:rFonts w:ascii="Cambria" w:hAnsi="Cambria"/>
        </w:rPr>
      </w:pPr>
      <w:r w:rsidRPr="000C123D">
        <w:rPr>
          <w:rFonts w:ascii="Cambria" w:hAnsi="Cambria"/>
        </w:rPr>
        <w:t>Zamawiającemu przysługuje prawo odstąpienia od umowy w razie:</w:t>
      </w:r>
    </w:p>
    <w:p w14:paraId="371A80B5" w14:textId="77777777" w:rsidR="00B276DE" w:rsidRPr="000C123D" w:rsidRDefault="00B276DE" w:rsidP="000C123D">
      <w:pPr>
        <w:widowControl w:val="0"/>
        <w:numPr>
          <w:ilvl w:val="0"/>
          <w:numId w:val="76"/>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EC86EBB" w14:textId="77777777" w:rsidR="00B276DE" w:rsidRPr="000C123D" w:rsidRDefault="00B276DE" w:rsidP="000C123D">
      <w:pPr>
        <w:widowControl w:val="0"/>
        <w:numPr>
          <w:ilvl w:val="0"/>
          <w:numId w:val="76"/>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3A4CC0A5" w14:textId="77777777" w:rsidR="00B276DE" w:rsidRPr="000C123D" w:rsidRDefault="00B276DE" w:rsidP="000C123D">
      <w:pPr>
        <w:widowControl w:val="0"/>
        <w:numPr>
          <w:ilvl w:val="0"/>
          <w:numId w:val="75"/>
        </w:numPr>
        <w:tabs>
          <w:tab w:val="left" w:pos="360"/>
        </w:tabs>
        <w:spacing w:after="0" w:line="240" w:lineRule="auto"/>
        <w:contextualSpacing/>
        <w:jc w:val="both"/>
        <w:rPr>
          <w:rFonts w:ascii="Cambria" w:hAnsi="Cambria"/>
        </w:rPr>
      </w:pPr>
      <w:r w:rsidRPr="000C123D">
        <w:rPr>
          <w:rFonts w:ascii="Cambria" w:hAnsi="Cambria"/>
        </w:rPr>
        <w:t>Odstąpienie od umowy, o którym mowa w ust. 1, powinno nastąpić w formie pisemnej pod rygorem nieważności takiego oświadczenia i powinno zawierać uzasadnienie.</w:t>
      </w:r>
    </w:p>
    <w:p w14:paraId="63456217" w14:textId="77777777" w:rsidR="00B276DE" w:rsidRPr="000C123D" w:rsidRDefault="00B276DE" w:rsidP="000C123D">
      <w:pPr>
        <w:widowControl w:val="0"/>
        <w:numPr>
          <w:ilvl w:val="0"/>
          <w:numId w:val="75"/>
        </w:numPr>
        <w:tabs>
          <w:tab w:val="left" w:pos="360"/>
        </w:tabs>
        <w:spacing w:after="0" w:line="240" w:lineRule="auto"/>
        <w:contextualSpacing/>
        <w:jc w:val="both"/>
        <w:rPr>
          <w:rFonts w:ascii="Cambria" w:hAnsi="Cambria"/>
          <w:b/>
          <w:bCs/>
          <w:lang w:eastAsia="pl-PL"/>
        </w:rPr>
      </w:pPr>
      <w:r w:rsidRPr="000C123D">
        <w:rPr>
          <w:rFonts w:ascii="Cambria" w:hAnsi="Cambria"/>
        </w:rPr>
        <w:t>Prawo odstąpienia Zamawiający może wykonać w terminie 30 dni od powzięcia wiadomości o okolicznościach wymienionych w ust. 1.</w:t>
      </w:r>
    </w:p>
    <w:p w14:paraId="2F9838DC" w14:textId="77D0FCBF" w:rsidR="00B276DE" w:rsidRPr="000C123D" w:rsidRDefault="00B276DE" w:rsidP="000C123D">
      <w:pPr>
        <w:widowControl w:val="0"/>
        <w:numPr>
          <w:ilvl w:val="0"/>
          <w:numId w:val="75"/>
        </w:numPr>
        <w:tabs>
          <w:tab w:val="left" w:pos="360"/>
        </w:tabs>
        <w:spacing w:after="0" w:line="240" w:lineRule="auto"/>
        <w:contextualSpacing/>
        <w:jc w:val="both"/>
        <w:rPr>
          <w:rFonts w:ascii="Cambria" w:hAnsi="Cambria"/>
          <w:b/>
          <w:bCs/>
          <w:lang w:eastAsia="pl-PL"/>
        </w:rPr>
      </w:pPr>
      <w:r w:rsidRPr="000C123D">
        <w:rPr>
          <w:rFonts w:ascii="Cambria" w:hAnsi="Cambria"/>
        </w:rPr>
        <w:t>W przypadku odstąpienia od umowy, o którym mowa w ust. 1, Wykonawca może żądać wyłącznie wynagrodzenia należnego z tytułu wykonania części umowy.</w:t>
      </w:r>
    </w:p>
    <w:p w14:paraId="3E5A77C5"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Zmiana postanowień umowy</w:t>
      </w:r>
    </w:p>
    <w:p w14:paraId="4A7FEDD0" w14:textId="77777777" w:rsidR="00497D03" w:rsidRPr="000C123D" w:rsidRDefault="00497D03" w:rsidP="000C123D">
      <w:pPr>
        <w:widowControl w:val="0"/>
        <w:spacing w:after="0" w:line="240" w:lineRule="auto"/>
        <w:jc w:val="center"/>
        <w:rPr>
          <w:rFonts w:ascii="Cambria" w:hAnsi="Cambria"/>
          <w:b/>
        </w:rPr>
      </w:pPr>
      <w:r w:rsidRPr="000C123D">
        <w:rPr>
          <w:rFonts w:ascii="Cambria" w:hAnsi="Cambria"/>
          <w:b/>
        </w:rPr>
        <w:t>§ 4</w:t>
      </w:r>
    </w:p>
    <w:p w14:paraId="6772D0EC" w14:textId="77777777" w:rsidR="00B276DE" w:rsidRPr="000C123D" w:rsidRDefault="00B276DE" w:rsidP="000C123D">
      <w:pPr>
        <w:widowControl w:val="0"/>
        <w:numPr>
          <w:ilvl w:val="0"/>
          <w:numId w:val="77"/>
        </w:numPr>
        <w:spacing w:after="0" w:line="240" w:lineRule="auto"/>
        <w:jc w:val="both"/>
        <w:rPr>
          <w:rFonts w:ascii="Cambria" w:hAnsi="Cambria"/>
        </w:rPr>
      </w:pPr>
      <w:r w:rsidRPr="000C123D">
        <w:rPr>
          <w:rFonts w:ascii="Cambria" w:hAnsi="Cambria"/>
        </w:rPr>
        <w:lastRenderedPageBreak/>
        <w:t>Zamawiający przewiduje możliwość dokonania następujących zmian postanowień niniejszej umowy w stosunku do treści oferty, na podstawie której dokonano wyboru Wykonawcy:</w:t>
      </w:r>
    </w:p>
    <w:p w14:paraId="3AC5E5D8" w14:textId="77777777" w:rsidR="00B276DE" w:rsidRPr="000C123D" w:rsidRDefault="00B276DE" w:rsidP="000C123D">
      <w:pPr>
        <w:widowControl w:val="0"/>
        <w:numPr>
          <w:ilvl w:val="1"/>
          <w:numId w:val="77"/>
        </w:numPr>
        <w:spacing w:after="0" w:line="240" w:lineRule="auto"/>
        <w:ind w:left="567" w:hanging="567"/>
        <w:jc w:val="both"/>
        <w:rPr>
          <w:rFonts w:ascii="Cambria" w:hAnsi="Cambria"/>
        </w:rPr>
      </w:pPr>
      <w:r w:rsidRPr="000C123D">
        <w:rPr>
          <w:rFonts w:ascii="Cambria" w:hAnsi="Cambria"/>
        </w:rPr>
        <w:t xml:space="preserve">Zmiany wynagrodzenia należnego Wykonawcy, w wypadku wystąpienia jednej ze zmian przepisów wskazanych w art. 142 ust. 5 ustawy Prawo zamówień publicznych, tj.: </w:t>
      </w:r>
    </w:p>
    <w:p w14:paraId="550F6FD3" w14:textId="77777777" w:rsidR="00B276DE" w:rsidRPr="000C123D" w:rsidRDefault="00B276DE" w:rsidP="000C123D">
      <w:pPr>
        <w:widowControl w:val="0"/>
        <w:numPr>
          <w:ilvl w:val="0"/>
          <w:numId w:val="78"/>
        </w:numPr>
        <w:tabs>
          <w:tab w:val="left" w:pos="851"/>
        </w:tabs>
        <w:spacing w:after="0" w:line="240" w:lineRule="auto"/>
        <w:ind w:left="851" w:hanging="284"/>
        <w:jc w:val="both"/>
        <w:rPr>
          <w:rFonts w:ascii="Cambria" w:hAnsi="Cambria"/>
        </w:rPr>
      </w:pPr>
      <w:r w:rsidRPr="000C123D">
        <w:rPr>
          <w:rFonts w:ascii="Cambria" w:hAnsi="Cambria"/>
        </w:rPr>
        <w:t>w przypadku zmiany stawki podatku od towarów i usług,</w:t>
      </w:r>
    </w:p>
    <w:p w14:paraId="4C41E21F" w14:textId="77777777" w:rsidR="00B276DE" w:rsidRPr="000C123D" w:rsidRDefault="00B276DE" w:rsidP="000C123D">
      <w:pPr>
        <w:widowControl w:val="0"/>
        <w:numPr>
          <w:ilvl w:val="0"/>
          <w:numId w:val="78"/>
        </w:numPr>
        <w:tabs>
          <w:tab w:val="left" w:pos="851"/>
        </w:tabs>
        <w:spacing w:after="0" w:line="240" w:lineRule="auto"/>
        <w:ind w:left="851" w:hanging="284"/>
        <w:jc w:val="both"/>
        <w:rPr>
          <w:rFonts w:ascii="Cambria" w:hAnsi="Cambria"/>
        </w:rPr>
      </w:pPr>
      <w:r w:rsidRPr="000C123D">
        <w:rPr>
          <w:rFonts w:ascii="Cambria" w:hAnsi="Cambria"/>
        </w:rPr>
        <w:t xml:space="preserve">w przypadku zmiany wysokości minimalnego wynagrodzenia za pracę albo wysokości minimalnej stawki godzinowej, ustalonych na podstawie przepisów ustawy z dnia </w:t>
      </w:r>
      <w:r w:rsidRPr="000C123D">
        <w:rPr>
          <w:rFonts w:ascii="Cambria" w:hAnsi="Cambria"/>
        </w:rPr>
        <w:br/>
        <w:t xml:space="preserve">10 października 2002 r. o minimalnym wynagrodzeniu za pracę, </w:t>
      </w:r>
    </w:p>
    <w:p w14:paraId="168C8B64" w14:textId="77777777" w:rsidR="00B276DE" w:rsidRPr="000C123D" w:rsidRDefault="00B276DE" w:rsidP="000C123D">
      <w:pPr>
        <w:widowControl w:val="0"/>
        <w:numPr>
          <w:ilvl w:val="0"/>
          <w:numId w:val="78"/>
        </w:numPr>
        <w:tabs>
          <w:tab w:val="left" w:pos="851"/>
        </w:tabs>
        <w:spacing w:after="0" w:line="240" w:lineRule="auto"/>
        <w:ind w:left="851" w:hanging="284"/>
        <w:jc w:val="both"/>
        <w:rPr>
          <w:rFonts w:ascii="Cambria" w:hAnsi="Cambria"/>
        </w:rPr>
      </w:pPr>
      <w:r w:rsidRPr="000C123D">
        <w:rPr>
          <w:rFonts w:ascii="Cambria" w:hAnsi="Cambria"/>
        </w:rPr>
        <w:t>w przypadku zmiany zasad podlegania ubezpieczeniom społecznym lub ubezpieczeniu zdrowotnemu lub wysokości stawki składki na ubezpieczenia społeczne lub zdrowotne.</w:t>
      </w:r>
    </w:p>
    <w:p w14:paraId="28CC43C9" w14:textId="27A057FF"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1) wartość netto wynagrodzenia Wykonawcy nie ulegnie zmianie, a określona w aneksie do umowy wartość brutto wynagrodzenia zostanie wyliczona na podstawie nowych</w:t>
      </w:r>
      <w:r w:rsidR="00110C3A">
        <w:rPr>
          <w:rFonts w:ascii="Cambria" w:hAnsi="Cambria"/>
        </w:rPr>
        <w:t xml:space="preserve"> przepisów dotyczących podatku </w:t>
      </w:r>
      <w:r w:rsidRPr="000C123D">
        <w:rPr>
          <w:rFonts w:ascii="Cambria" w:hAnsi="Cambria"/>
        </w:rPr>
        <w:t xml:space="preserve">od towarów i usług. </w:t>
      </w:r>
    </w:p>
    <w:p w14:paraId="3F51424C" w14:textId="72573099"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2) Wykonawca zobligowany będzie przedłożyć Zamawiającemu wykaz zatrudnionych do</w:t>
      </w:r>
      <w:r w:rsidR="00110C3A">
        <w:rPr>
          <w:rFonts w:ascii="Cambria" w:hAnsi="Cambria"/>
        </w:rPr>
        <w:t xml:space="preserve"> realizacji umowy pracowników, </w:t>
      </w:r>
      <w:r w:rsidRPr="000C123D">
        <w:rPr>
          <w:rFonts w:ascii="Cambria" w:hAnsi="Cambria"/>
        </w:rP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2B693401" w14:textId="04C146DA"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3) Wykonawca zobligowany będzie przedłożyć Zamawiającemu wykaz zatrudnionych do realizacji umowy pracownik</w:t>
      </w:r>
      <w:r w:rsidR="00110C3A">
        <w:rPr>
          <w:rFonts w:ascii="Cambria" w:hAnsi="Cambria"/>
        </w:rPr>
        <w:t xml:space="preserve">ów, </w:t>
      </w:r>
      <w:r w:rsidRPr="000C123D">
        <w:rPr>
          <w:rFonts w:ascii="Cambria" w:hAnsi="Cambria"/>
        </w:rPr>
        <w:t>dla których ma zastosowanie zmiana zasad wraz z</w:t>
      </w:r>
      <w:r w:rsidR="00110C3A">
        <w:rPr>
          <w:rFonts w:ascii="Cambria" w:hAnsi="Cambria"/>
        </w:rPr>
        <w:t xml:space="preserve"> kalkulacją kosztów wynikającą </w:t>
      </w:r>
      <w:r w:rsidRPr="000C123D">
        <w:rPr>
          <w:rFonts w:ascii="Cambria" w:hAnsi="Cambria"/>
        </w:rPr>
        <w:t xml:space="preserve">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w:t>
      </w:r>
      <w:proofErr w:type="spellStart"/>
      <w:r w:rsidRPr="000C123D">
        <w:rPr>
          <w:rFonts w:ascii="Cambria" w:hAnsi="Cambria"/>
        </w:rPr>
        <w:t>ppkt</w:t>
      </w:r>
      <w:proofErr w:type="spellEnd"/>
      <w:r w:rsidRPr="000C123D">
        <w:rPr>
          <w:rFonts w:ascii="Cambria" w:hAnsi="Cambria"/>
        </w:rPr>
        <w:t xml:space="preserve"> 3), przy zachowaniu dotychczasowej kwoty netto wynagrodzenia osób bezpośrednio wykonujących zamówi</w:t>
      </w:r>
      <w:r w:rsidR="00110C3A">
        <w:rPr>
          <w:rFonts w:ascii="Cambria" w:hAnsi="Cambria"/>
        </w:rPr>
        <w:t xml:space="preserve">enie </w:t>
      </w:r>
      <w:r w:rsidRPr="000C123D">
        <w:rPr>
          <w:rFonts w:ascii="Cambria" w:hAnsi="Cambria"/>
        </w:rPr>
        <w:t>na rzecz Zamawiającego.</w:t>
      </w:r>
    </w:p>
    <w:p w14:paraId="7DFCCE65"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Wszystkie zmiany, o których mowa w ust. 1 pkt 1.1 będą wprowadzane do umowy na pisemny, uzasadniony i należycie udokumentowany wniosek Wykonawcy, złożony</w:t>
      </w:r>
      <w:r w:rsidRPr="000C123D">
        <w:rPr>
          <w:rFonts w:ascii="Cambria" w:hAnsi="Cambria"/>
          <w:lang w:eastAsia="ar-SA"/>
        </w:rPr>
        <w:t xml:space="preserve"> </w:t>
      </w:r>
      <w:r w:rsidRPr="000C123D">
        <w:rPr>
          <w:rFonts w:ascii="Cambria" w:hAnsi="Cambria"/>
        </w:rPr>
        <w:t>najpóźniej w terminie 30 dni</w:t>
      </w:r>
      <w:r w:rsidRPr="000C123D">
        <w:rPr>
          <w:rFonts w:ascii="Cambria" w:hAnsi="Cambria"/>
          <w:lang w:eastAsia="ar-SA"/>
        </w:rPr>
        <w:t xml:space="preserve"> </w:t>
      </w:r>
      <w:r w:rsidRPr="000C123D">
        <w:rPr>
          <w:rFonts w:ascii="Cambria" w:hAnsi="Cambria"/>
        </w:rPr>
        <w:t xml:space="preserve">od dnia wejścia w życie nowych przepisów. Niezależnie od obowiązku załączenia </w:t>
      </w:r>
      <w:r w:rsidRPr="000C123D">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6686F632"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terminie 30 dni od otrzymania wniosku, o którym mowa w </w:t>
      </w:r>
      <w:proofErr w:type="spellStart"/>
      <w:r w:rsidRPr="000C123D">
        <w:rPr>
          <w:rFonts w:ascii="Cambria" w:hAnsi="Cambria"/>
        </w:rPr>
        <w:t>ppkt</w:t>
      </w:r>
      <w:proofErr w:type="spellEnd"/>
      <w:r w:rsidRPr="000C123D">
        <w:rPr>
          <w:rFonts w:ascii="Cambria" w:hAnsi="Cambria"/>
        </w:rPr>
        <w:t xml:space="preserve">. 1.1.4, Zamawiający zawsze może zwrócić się do Wykonawcy z wezwaniem o jego uzupełnienie poprzez przekazanie dodatkowych wyjaśnień, informacji lub dokumentów. Wykonawca jest zobowiązany odpowiedzieć na wezwanie Zamawiającego – wyczerpująco i zgodnie ze stanem faktycznym, </w:t>
      </w:r>
      <w:r w:rsidRPr="000C123D">
        <w:rPr>
          <w:rFonts w:ascii="Cambria" w:hAnsi="Cambria"/>
        </w:rPr>
        <w:br/>
        <w:t>w terminie 7 dni od dnia otrzymania wezwania.</w:t>
      </w:r>
    </w:p>
    <w:p w14:paraId="629FBF98"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2586057C"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Prawo do wystąpienia z wnioskiem o dokonanie zmiany umowy w związku ze zmianą przepisów, o których mowa w pkt. 1.1 posiada również Zamawiający, który najpóźniej </w:t>
      </w:r>
      <w:r w:rsidRPr="000C123D">
        <w:rPr>
          <w:rFonts w:ascii="Cambria" w:hAnsi="Cambria"/>
        </w:rPr>
        <w:br/>
        <w:t xml:space="preserve">w terminie 30 dni od dnia wejścia w życie przepisów wprowadzających zmiany może przekazać Wykonawcy pisemny wniosek o dokonanie zmiany umowy; wniosek powinien zawierać </w:t>
      </w:r>
      <w:r w:rsidRPr="000C123D">
        <w:rPr>
          <w:rFonts w:ascii="Cambria" w:hAnsi="Cambria"/>
        </w:rPr>
        <w:br/>
        <w:t xml:space="preserve">co najmniej propozycję zmiany umowy w zakresie wysokości wynagrodzenia oraz powołanie się na podstawę prawną zmian przepisów. </w:t>
      </w:r>
    </w:p>
    <w:p w14:paraId="061226BA" w14:textId="77777777" w:rsidR="007961F6"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Przed przekazaniem wniosku, o którym mowa w </w:t>
      </w:r>
      <w:proofErr w:type="spellStart"/>
      <w:r w:rsidRPr="000C123D">
        <w:rPr>
          <w:rFonts w:ascii="Cambria" w:hAnsi="Cambria"/>
        </w:rPr>
        <w:t>ppkt</w:t>
      </w:r>
      <w:proofErr w:type="spellEnd"/>
      <w:r w:rsidRPr="000C123D">
        <w:rPr>
          <w:rFonts w:ascii="Cambria" w:hAnsi="Cambria"/>
        </w:rPr>
        <w:t xml:space="preserve">. 1.1.7, Zamawiający może zwrócić się </w:t>
      </w:r>
      <w:r w:rsidRPr="000C123D">
        <w:rPr>
          <w:rFonts w:ascii="Cambria" w:hAnsi="Cambria"/>
        </w:rPr>
        <w:br/>
        <w:t xml:space="preserve">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w:t>
      </w:r>
      <w:r w:rsidRPr="000C123D">
        <w:rPr>
          <w:rFonts w:ascii="Cambria" w:hAnsi="Cambria"/>
        </w:rPr>
        <w:lastRenderedPageBreak/>
        <w:t xml:space="preserve">Zamawiający w wezwaniu. Wykonawca zobowiązany jest odpowiedzieć </w:t>
      </w:r>
      <w:r w:rsidRPr="000C123D">
        <w:rPr>
          <w:rFonts w:ascii="Cambria" w:hAnsi="Cambria"/>
        </w:rPr>
        <w:br/>
        <w:t>na wezwanie Zamawiającego – wyczerpująco i zgodnie ze stanem faktycznym, w terminie 7 dni od dnia otrzymania wezwania.</w:t>
      </w:r>
    </w:p>
    <w:p w14:paraId="5CDD4EB6" w14:textId="01646FF6" w:rsidR="007961F6" w:rsidRPr="000C123D" w:rsidRDefault="007961F6"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Wykonawca jest zobowiązany do zajęcia pisemnego stanowiska w terminie 30 dni od dnia otrzymania wniosku od Zamawiającego. Ostateczne, wiążące dla Wykonawcy stanowisko </w:t>
      </w:r>
      <w:r w:rsidRPr="000C123D">
        <w:rPr>
          <w:rFonts w:ascii="Cambria" w:hAnsi="Cambria"/>
        </w:rPr>
        <w:br/>
        <w:t>w sprawie zajmie – w terminie 14 dni licząc od dnia otrzymania stanowiska Wykonawcy - Zamawiający; za dzień przekazania stanowisk uznaje się dzień wysłania ich na adres właściwy dla doręczeń pism dla Zamawiającego i Wykonawcy.</w:t>
      </w:r>
    </w:p>
    <w:p w14:paraId="0FFDFBC0"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Zmiana wysokości wynagrodzenia Wykonawcy w związku z art. 142 ust. 5 ustawy Prawo zamówień publicznych – w przypadku jej wprowadzenia - obowiązywać będzie od dnia wejścia w życie nowych przepisów prawa, o których mowa w ust. 1 pkt 1.1.</w:t>
      </w:r>
    </w:p>
    <w:p w14:paraId="1F156198" w14:textId="4AEA11AD" w:rsidR="00497D03" w:rsidRPr="000C123D" w:rsidRDefault="00497D03" w:rsidP="000C123D">
      <w:pPr>
        <w:pStyle w:val="Akapitzlist"/>
        <w:widowControl w:val="0"/>
        <w:numPr>
          <w:ilvl w:val="1"/>
          <w:numId w:val="79"/>
        </w:numPr>
        <w:tabs>
          <w:tab w:val="left" w:pos="567"/>
        </w:tabs>
        <w:spacing w:after="0" w:line="240" w:lineRule="auto"/>
        <w:ind w:left="567" w:hanging="567"/>
        <w:jc w:val="both"/>
        <w:rPr>
          <w:rFonts w:ascii="Cambria" w:hAnsi="Cambria"/>
        </w:rPr>
      </w:pPr>
      <w:r w:rsidRPr="000C123D">
        <w:rPr>
          <w:rFonts w:ascii="Cambria" w:hAnsi="Cambria"/>
        </w:rPr>
        <w:t>Zmiany warunków stanowiących podstawę udzielanej ochrony ubezpieczeniowej w przypadku zmian powszechnie obowiązujących przepisów prawa, w szczególności przepisów Kodeksu cywilnego oraz ustawy z dnia 22</w:t>
      </w:r>
      <w:r w:rsidR="00B276DE" w:rsidRPr="000C123D">
        <w:rPr>
          <w:rFonts w:ascii="Cambria" w:hAnsi="Cambria"/>
        </w:rPr>
        <w:t xml:space="preserve"> maja </w:t>
      </w:r>
      <w:r w:rsidRPr="000C123D">
        <w:rPr>
          <w:rFonts w:ascii="Cambria" w:hAnsi="Cambria"/>
        </w:rPr>
        <w:t>2003 r. o ubezpieczeniach obowiązkowych, Ubezpieczeniowym Funduszu Gwarancyjnym i</w:t>
      </w:r>
      <w:r w:rsidR="00B276DE" w:rsidRPr="000C123D">
        <w:rPr>
          <w:rFonts w:ascii="Cambria" w:hAnsi="Cambria"/>
        </w:rPr>
        <w:t xml:space="preserve"> </w:t>
      </w:r>
      <w:r w:rsidRPr="000C123D">
        <w:rPr>
          <w:rFonts w:ascii="Cambria" w:hAnsi="Cambria"/>
        </w:rPr>
        <w:t>Polskim Biurze Ubezpiecz</w:t>
      </w:r>
      <w:r w:rsidR="00B276DE" w:rsidRPr="000C123D">
        <w:rPr>
          <w:rFonts w:ascii="Cambria" w:hAnsi="Cambria"/>
        </w:rPr>
        <w:t xml:space="preserve">ycieli </w:t>
      </w:r>
      <w:r w:rsidRPr="000C123D">
        <w:rPr>
          <w:rFonts w:ascii="Cambria" w:hAnsi="Cambria"/>
        </w:rPr>
        <w:t>Komunikacyjnych, w zakresie w jakim zmiany te dotyczyć będą postanowień umów ubezpieczenia.</w:t>
      </w:r>
    </w:p>
    <w:p w14:paraId="111D060C" w14:textId="3CAAFAFE" w:rsidR="00497D03" w:rsidRPr="00872BA8" w:rsidRDefault="00497D03" w:rsidP="000C123D">
      <w:pPr>
        <w:widowControl w:val="0"/>
        <w:numPr>
          <w:ilvl w:val="1"/>
          <w:numId w:val="79"/>
        </w:numPr>
        <w:tabs>
          <w:tab w:val="left" w:pos="567"/>
        </w:tabs>
        <w:suppressAutoHyphens/>
        <w:spacing w:after="0" w:line="240" w:lineRule="auto"/>
        <w:ind w:left="567" w:hanging="567"/>
        <w:jc w:val="both"/>
        <w:rPr>
          <w:rFonts w:ascii="Cambria" w:eastAsia="SimSun" w:hAnsi="Cambria"/>
          <w:lang w:eastAsia="hi-IN" w:bidi="hi-IN"/>
        </w:rPr>
      </w:pPr>
      <w:r w:rsidRPr="000C123D">
        <w:rPr>
          <w:rFonts w:ascii="Cambria" w:eastAsia="SimSun" w:hAnsi="Cambria"/>
          <w:lang w:eastAsia="hi-IN" w:bidi="hi-IN"/>
        </w:rPr>
        <w:t xml:space="preserve">Zmiany podmiotowego zakresu zamówienia w przypadku utworzenia nowego podmiotu </w:t>
      </w:r>
      <w:r w:rsidRPr="000C123D">
        <w:rPr>
          <w:rFonts w:ascii="Cambria" w:eastAsia="SimSun" w:hAnsi="Cambria"/>
          <w:lang w:eastAsia="hi-IN" w:bidi="hi-IN"/>
        </w:rPr>
        <w:br/>
        <w:t>(</w:t>
      </w:r>
      <w:r w:rsidR="002A5C06" w:rsidRPr="000C123D">
        <w:rPr>
          <w:rFonts w:ascii="Cambria" w:eastAsia="SimSun" w:hAnsi="Cambria"/>
          <w:lang w:eastAsia="hi-IN" w:bidi="hi-IN"/>
        </w:rPr>
        <w:t>w tym wydzielonego z podmiotu objętego zamówieniem lub powstałego w wyniku połączenia podmiotów objętych zamówieniem</w:t>
      </w:r>
      <w:r w:rsidRPr="000C123D">
        <w:rPr>
          <w:rFonts w:ascii="Cambria" w:eastAsia="SimSun" w:hAnsi="Cambria"/>
          <w:lang w:eastAsia="hi-IN" w:bidi="hi-IN"/>
        </w:rPr>
        <w:t xml:space="preserve">) albo rozwiązania podmiotu objętego zamówieniem; warunkiem dokonania zmiany jest złożenie pisemnego wniosku przez Zamawiającego i obliczenie kosztów zmiany (dopłata lub zwrot składki za niewykorzystany okres </w:t>
      </w:r>
      <w:r w:rsidRPr="00872BA8">
        <w:rPr>
          <w:rFonts w:ascii="Cambria" w:eastAsia="SimSun" w:hAnsi="Cambria"/>
          <w:lang w:eastAsia="hi-IN" w:bidi="hi-IN"/>
        </w:rPr>
        <w:t>ubezpieczenia), zgodnie z zasadami określonymi w </w:t>
      </w:r>
      <w:r w:rsidRPr="00872BA8">
        <w:rPr>
          <w:rFonts w:ascii="Cambria" w:eastAsia="SimSun" w:hAnsi="Cambria"/>
          <w:bCs/>
          <w:lang w:eastAsia="hi-IN" w:bidi="hi-IN"/>
        </w:rPr>
        <w:t>§</w:t>
      </w:r>
      <w:r w:rsidRPr="00872BA8">
        <w:rPr>
          <w:rFonts w:ascii="Cambria" w:eastAsia="SimSun" w:hAnsi="Cambria"/>
          <w:lang w:eastAsia="hi-IN" w:bidi="hi-IN"/>
        </w:rPr>
        <w:t>11 umowy, jeżeli zmiana będzie miała wpływ na wynagrodzenie Wykonawcy.</w:t>
      </w:r>
    </w:p>
    <w:p w14:paraId="4E80CBD0" w14:textId="56F1D65D" w:rsidR="00497D03" w:rsidRPr="000C123D" w:rsidRDefault="00497D03" w:rsidP="000C123D">
      <w:pPr>
        <w:widowControl w:val="0"/>
        <w:numPr>
          <w:ilvl w:val="1"/>
          <w:numId w:val="79"/>
        </w:numPr>
        <w:spacing w:after="0" w:line="240" w:lineRule="auto"/>
        <w:ind w:left="567" w:hanging="567"/>
        <w:jc w:val="both"/>
        <w:rPr>
          <w:rFonts w:ascii="Cambria" w:hAnsi="Cambria"/>
        </w:rPr>
      </w:pPr>
      <w:r w:rsidRPr="00872BA8">
        <w:rPr>
          <w:rFonts w:ascii="Cambria" w:eastAsia="SimSun" w:hAnsi="Cambria"/>
          <w:lang w:eastAsia="hi-IN" w:bidi="hi-IN"/>
        </w:rPr>
        <w:t xml:space="preserve">Zmiany formy prawnej podmiotów objętych zamówieniem; nowopowstały podmiot </w:t>
      </w:r>
      <w:r w:rsidRPr="00872BA8">
        <w:rPr>
          <w:rFonts w:ascii="Cambria" w:eastAsia="SimSun" w:hAnsi="Cambria"/>
          <w:lang w:eastAsia="hi-IN" w:bidi="hi-IN"/>
        </w:rPr>
        <w:br/>
        <w:t>lub upoważniony przez niego Zamawiający winien wyrazić pisemnie wolę kontynuacji umów ubezpieczenia w ciągu 30 dni, a</w:t>
      </w:r>
      <w:r w:rsidR="008468FC" w:rsidRPr="00872BA8">
        <w:rPr>
          <w:rFonts w:ascii="Cambria" w:eastAsia="SimSun" w:hAnsi="Cambria"/>
          <w:lang w:eastAsia="hi-IN" w:bidi="hi-IN"/>
        </w:rPr>
        <w:t xml:space="preserve"> </w:t>
      </w:r>
      <w:r w:rsidRPr="00872BA8">
        <w:rPr>
          <w:rFonts w:ascii="Cambria" w:eastAsia="SimSun" w:hAnsi="Cambria"/>
          <w:lang w:eastAsia="hi-IN" w:bidi="hi-IN"/>
        </w:rPr>
        <w:t xml:space="preserve">Wykonawca wyrazi zgodę na przeniesienie praw z umów </w:t>
      </w:r>
      <w:r w:rsidR="00B8733D" w:rsidRPr="00872BA8">
        <w:rPr>
          <w:rFonts w:ascii="Cambria" w:eastAsia="SimSun" w:hAnsi="Cambria"/>
          <w:lang w:eastAsia="hi-IN" w:bidi="hi-IN"/>
        </w:rPr>
        <w:br/>
      </w:r>
      <w:r w:rsidR="002A5C06" w:rsidRPr="00872BA8">
        <w:rPr>
          <w:rFonts w:ascii="Cambria" w:eastAsia="SimSun" w:hAnsi="Cambria"/>
          <w:lang w:eastAsia="hi-IN" w:bidi="hi-IN"/>
        </w:rPr>
        <w:t>na nowy podmiot</w:t>
      </w:r>
      <w:r w:rsidRPr="00872BA8">
        <w:rPr>
          <w:rFonts w:ascii="Cambria" w:eastAsia="SimSun" w:hAnsi="Cambria"/>
          <w:lang w:eastAsia="hi-IN" w:bidi="hi-IN"/>
        </w:rPr>
        <w:t>; w przypadku braku pisemnego potwierdzenia woli kontynuacji ubezpieczeń uważa się, że umowa</w:t>
      </w:r>
      <w:r w:rsidRPr="000C123D">
        <w:rPr>
          <w:rFonts w:ascii="Cambria" w:eastAsia="SimSun" w:hAnsi="Cambria"/>
          <w:lang w:eastAsia="hi-IN" w:bidi="hi-IN"/>
        </w:rPr>
        <w:t xml:space="preserve"> wygasła z dniem zmiany formy prawnej, a Wykonawca dokona zwrotu składki za niewykorzystany okres ubezpieczenia zgodnie z</w:t>
      </w:r>
      <w:r w:rsidR="002A5C06" w:rsidRPr="000C123D">
        <w:rPr>
          <w:rFonts w:ascii="Cambria" w:eastAsia="SimSun" w:hAnsi="Cambria"/>
          <w:lang w:eastAsia="hi-IN" w:bidi="hi-IN"/>
        </w:rPr>
        <w:t xml:space="preserve"> </w:t>
      </w:r>
      <w:r w:rsidR="0080269F" w:rsidRPr="000C123D">
        <w:rPr>
          <w:rFonts w:ascii="Cambria" w:eastAsia="SimSun" w:hAnsi="Cambria"/>
          <w:lang w:eastAsia="hi-IN" w:bidi="hi-IN"/>
        </w:rPr>
        <w:t xml:space="preserve">przepisami </w:t>
      </w:r>
      <w:r w:rsidRPr="000C123D">
        <w:rPr>
          <w:rFonts w:ascii="Cambria" w:eastAsia="SimSun" w:hAnsi="Cambria"/>
          <w:lang w:eastAsia="hi-IN" w:bidi="hi-IN"/>
        </w:rPr>
        <w:t>Kodeks</w:t>
      </w:r>
      <w:r w:rsidR="0080269F" w:rsidRPr="000C123D">
        <w:rPr>
          <w:rFonts w:ascii="Cambria" w:eastAsia="SimSun" w:hAnsi="Cambria"/>
          <w:lang w:eastAsia="hi-IN" w:bidi="hi-IN"/>
        </w:rPr>
        <w:t>u</w:t>
      </w:r>
      <w:r w:rsidRPr="000C123D">
        <w:rPr>
          <w:rFonts w:ascii="Cambria" w:eastAsia="SimSun" w:hAnsi="Cambria"/>
          <w:lang w:eastAsia="hi-IN" w:bidi="hi-IN"/>
        </w:rPr>
        <w:t xml:space="preserve"> cywiln</w:t>
      </w:r>
      <w:r w:rsidR="0080269F" w:rsidRPr="000C123D">
        <w:rPr>
          <w:rFonts w:ascii="Cambria" w:eastAsia="SimSun" w:hAnsi="Cambria"/>
          <w:lang w:eastAsia="hi-IN" w:bidi="hi-IN"/>
        </w:rPr>
        <w:t>ego</w:t>
      </w:r>
      <w:r w:rsidRPr="000C123D">
        <w:rPr>
          <w:rFonts w:ascii="Cambria" w:eastAsia="SimSun" w:hAnsi="Cambria"/>
          <w:lang w:eastAsia="hi-IN" w:bidi="hi-IN"/>
        </w:rPr>
        <w:t xml:space="preserve"> i zasadami określonymi w </w:t>
      </w:r>
      <w:r w:rsidRPr="000C123D">
        <w:rPr>
          <w:rFonts w:ascii="Cambria" w:eastAsia="SimSun" w:hAnsi="Cambria"/>
          <w:bCs/>
          <w:lang w:eastAsia="hi-IN" w:bidi="hi-IN"/>
        </w:rPr>
        <w:t>§</w:t>
      </w:r>
      <w:r w:rsidRPr="000C123D">
        <w:rPr>
          <w:rFonts w:ascii="Cambria" w:eastAsia="SimSun" w:hAnsi="Cambria"/>
          <w:lang w:eastAsia="hi-IN" w:bidi="hi-IN"/>
        </w:rPr>
        <w:t> 11 umowy</w:t>
      </w:r>
      <w:r w:rsidRPr="000C123D">
        <w:rPr>
          <w:rFonts w:ascii="Cambria" w:hAnsi="Cambria"/>
        </w:rPr>
        <w:t>.</w:t>
      </w:r>
    </w:p>
    <w:p w14:paraId="69EA01C6" w14:textId="17C9D18F" w:rsidR="00497D03" w:rsidRPr="000C123D" w:rsidRDefault="00E92CD3" w:rsidP="000C123D">
      <w:pPr>
        <w:widowControl w:val="0"/>
        <w:numPr>
          <w:ilvl w:val="1"/>
          <w:numId w:val="79"/>
        </w:numPr>
        <w:spacing w:after="0" w:line="240" w:lineRule="auto"/>
        <w:ind w:left="567" w:hanging="567"/>
        <w:jc w:val="both"/>
        <w:rPr>
          <w:rFonts w:ascii="Cambria" w:hAnsi="Cambria"/>
        </w:rPr>
      </w:pPr>
      <w:r w:rsidRPr="000C123D">
        <w:rPr>
          <w:rFonts w:ascii="Cambria" w:hAnsi="Cambria"/>
        </w:rPr>
        <w:t>D</w:t>
      </w:r>
      <w:r w:rsidR="00497D03" w:rsidRPr="000C123D">
        <w:rPr>
          <w:rFonts w:ascii="Cambria" w:hAnsi="Cambria"/>
        </w:rPr>
        <w:t>elegowania części działalności, sprzętu i ludzi do podmiot</w:t>
      </w:r>
      <w:r w:rsidR="004E18F6" w:rsidRPr="000C123D">
        <w:rPr>
          <w:rFonts w:ascii="Cambria" w:hAnsi="Cambria"/>
        </w:rPr>
        <w:t>u trzeciego</w:t>
      </w:r>
      <w:r w:rsidRPr="000C123D">
        <w:rPr>
          <w:rFonts w:ascii="Cambria" w:hAnsi="Cambria"/>
        </w:rPr>
        <w:t>.</w:t>
      </w:r>
    </w:p>
    <w:p w14:paraId="3E17CB25" w14:textId="77777777" w:rsidR="00497D03" w:rsidRPr="000C123D" w:rsidRDefault="00497D03" w:rsidP="000C123D">
      <w:pPr>
        <w:widowControl w:val="0"/>
        <w:numPr>
          <w:ilvl w:val="1"/>
          <w:numId w:val="79"/>
        </w:numPr>
        <w:spacing w:after="0" w:line="240" w:lineRule="auto"/>
        <w:ind w:left="567" w:hanging="567"/>
        <w:jc w:val="both"/>
        <w:rPr>
          <w:rFonts w:ascii="Cambria" w:hAnsi="Cambria"/>
        </w:rPr>
      </w:pPr>
      <w:r w:rsidRPr="000C123D">
        <w:rPr>
          <w:rFonts w:ascii="Cambria" w:hAnsi="Cambria"/>
        </w:rPr>
        <w:t>Zmiany wynagrodzenia Wykonawcy w przypadku:</w:t>
      </w:r>
    </w:p>
    <w:p w14:paraId="31D92974" w14:textId="61D16C78" w:rsidR="00497D03" w:rsidRPr="000C123D" w:rsidRDefault="00B8733D" w:rsidP="000C123D">
      <w:pPr>
        <w:widowControl w:val="0"/>
        <w:numPr>
          <w:ilvl w:val="2"/>
          <w:numId w:val="79"/>
        </w:numPr>
        <w:tabs>
          <w:tab w:val="left" w:pos="567"/>
        </w:tabs>
        <w:spacing w:after="0" w:line="240" w:lineRule="auto"/>
        <w:ind w:left="567" w:hanging="567"/>
        <w:jc w:val="both"/>
        <w:rPr>
          <w:rFonts w:ascii="Cambria" w:hAnsi="Cambria"/>
        </w:rPr>
      </w:pPr>
      <w:r w:rsidRPr="000C123D">
        <w:rPr>
          <w:rFonts w:ascii="Cambria" w:hAnsi="Cambria"/>
        </w:rPr>
        <w:t xml:space="preserve">zmian opisanych w </w:t>
      </w:r>
      <w:r w:rsidR="00497D03" w:rsidRPr="000C123D">
        <w:rPr>
          <w:rFonts w:ascii="Cambria" w:hAnsi="Cambria"/>
        </w:rPr>
        <w:t>pkt</w:t>
      </w:r>
      <w:r w:rsidR="008468FC" w:rsidRPr="000C123D">
        <w:rPr>
          <w:rFonts w:ascii="Cambria" w:hAnsi="Cambria"/>
        </w:rPr>
        <w:t>.</w:t>
      </w:r>
      <w:r w:rsidRPr="000C123D">
        <w:rPr>
          <w:rFonts w:ascii="Cambria" w:hAnsi="Cambria"/>
        </w:rPr>
        <w:t xml:space="preserve"> </w:t>
      </w:r>
      <w:r w:rsidR="008468FC" w:rsidRPr="000C123D">
        <w:rPr>
          <w:rFonts w:ascii="Cambria" w:hAnsi="Cambria"/>
        </w:rPr>
        <w:t xml:space="preserve">od </w:t>
      </w:r>
      <w:r w:rsidR="00497D03" w:rsidRPr="000C123D">
        <w:rPr>
          <w:rFonts w:ascii="Cambria" w:hAnsi="Cambria"/>
        </w:rPr>
        <w:t>1.2</w:t>
      </w:r>
      <w:r w:rsidR="008468FC" w:rsidRPr="000C123D">
        <w:rPr>
          <w:rFonts w:ascii="Cambria" w:hAnsi="Cambria"/>
        </w:rPr>
        <w:t xml:space="preserve"> do </w:t>
      </w:r>
      <w:r w:rsidR="00497D03" w:rsidRPr="000C123D">
        <w:rPr>
          <w:rFonts w:ascii="Cambria" w:hAnsi="Cambria"/>
        </w:rPr>
        <w:t>1.5, jeżeli będą one związane ze wzrostem albo spadkiem sumy ubezpieczenia przedmiotu ubezpieczenia</w:t>
      </w:r>
      <w:r w:rsidR="0080269F" w:rsidRPr="000C123D">
        <w:rPr>
          <w:rFonts w:ascii="Cambria" w:hAnsi="Cambria"/>
        </w:rPr>
        <w:t xml:space="preserve"> lub </w:t>
      </w:r>
      <w:r w:rsidR="00497D03" w:rsidRPr="000C123D">
        <w:rPr>
          <w:rFonts w:ascii="Cambria" w:hAnsi="Cambria"/>
        </w:rPr>
        <w:t>sumy gwarancyjnej w obowiązkowym ubezpieczeniu OC posiadaczy pojazdów mechanicznych,</w:t>
      </w:r>
    </w:p>
    <w:p w14:paraId="731806E7" w14:textId="3149EA79" w:rsidR="00497D03" w:rsidRPr="000C123D" w:rsidRDefault="00497D03" w:rsidP="000C123D">
      <w:pPr>
        <w:widowControl w:val="0"/>
        <w:numPr>
          <w:ilvl w:val="2"/>
          <w:numId w:val="79"/>
        </w:numPr>
        <w:tabs>
          <w:tab w:val="left" w:pos="567"/>
        </w:tabs>
        <w:spacing w:after="0" w:line="240" w:lineRule="auto"/>
        <w:ind w:left="567" w:hanging="567"/>
        <w:jc w:val="both"/>
        <w:rPr>
          <w:rFonts w:ascii="Cambria" w:hAnsi="Cambria"/>
        </w:rPr>
      </w:pPr>
      <w:r w:rsidRPr="000C123D">
        <w:rPr>
          <w:rFonts w:ascii="Cambria" w:hAnsi="Cambria"/>
        </w:rPr>
        <w:t>wzrostu albo spadku ilości lub wartości ubezpieczonych pojazdów mechanicznych (odpowiednio proporcjonalne zwiększenie wynagrodzenia Wykonawcy lub zwrot przez Wykonawcę składki, zgodnie z zasadami określonymi w §11 niniejszej umowy).</w:t>
      </w:r>
    </w:p>
    <w:p w14:paraId="7BCDBBDC" w14:textId="7ABA870C" w:rsidR="00497D03" w:rsidRPr="000C123D" w:rsidRDefault="00497D03" w:rsidP="000C123D">
      <w:pPr>
        <w:widowControl w:val="0"/>
        <w:numPr>
          <w:ilvl w:val="0"/>
          <w:numId w:val="79"/>
        </w:numPr>
        <w:tabs>
          <w:tab w:val="left" w:pos="284"/>
        </w:tabs>
        <w:suppressAutoHyphens/>
        <w:spacing w:after="0" w:line="240" w:lineRule="auto"/>
        <w:ind w:left="284" w:hanging="284"/>
        <w:contextualSpacing/>
        <w:jc w:val="both"/>
        <w:rPr>
          <w:rFonts w:ascii="Cambria" w:eastAsia="Calibri" w:hAnsi="Cambria"/>
          <w:lang w:eastAsia="ar-SA"/>
        </w:rPr>
      </w:pPr>
      <w:r w:rsidRPr="000C123D">
        <w:rPr>
          <w:rFonts w:ascii="Cambria" w:eastAsia="Calibri" w:hAnsi="Cambria"/>
          <w:lang w:eastAsia="ar-SA"/>
        </w:rPr>
        <w:t xml:space="preserve">Zmiana umowy jest również dopuszczalna, jeżeli zajdzie co najmniej jedna z okoliczności określonych w art. 144 ust. 1 ustawy Prawo zamówień publicznych </w:t>
      </w:r>
      <w:r w:rsidR="004E18F6" w:rsidRPr="000C123D">
        <w:rPr>
          <w:rFonts w:ascii="Cambria" w:eastAsia="Calibri" w:hAnsi="Cambria"/>
          <w:lang w:eastAsia="ar-SA"/>
        </w:rPr>
        <w:t xml:space="preserve">(dotyczy w szczególności realizacji tzw. </w:t>
      </w:r>
      <w:proofErr w:type="spellStart"/>
      <w:r w:rsidR="004E18F6" w:rsidRPr="000C123D">
        <w:rPr>
          <w:rFonts w:ascii="Cambria" w:eastAsia="Calibri" w:hAnsi="Cambria"/>
          <w:lang w:eastAsia="ar-SA"/>
        </w:rPr>
        <w:t>doubezpieczeń</w:t>
      </w:r>
      <w:proofErr w:type="spellEnd"/>
      <w:r w:rsidR="004E18F6" w:rsidRPr="000C123D">
        <w:rPr>
          <w:rFonts w:ascii="Cambria" w:eastAsia="Calibri" w:hAnsi="Cambria"/>
          <w:lang w:eastAsia="ar-SA"/>
        </w:rPr>
        <w:t xml:space="preserve"> oraz dodatkowych usług ubezpieczeniowych, nieobjętych zamówieniem podstawowym).</w:t>
      </w:r>
    </w:p>
    <w:p w14:paraId="1EACCF26" w14:textId="52715B8B" w:rsidR="00497D03" w:rsidRPr="000C123D" w:rsidRDefault="00497D03" w:rsidP="000C123D">
      <w:pPr>
        <w:widowControl w:val="0"/>
        <w:numPr>
          <w:ilvl w:val="0"/>
          <w:numId w:val="79"/>
        </w:numPr>
        <w:tabs>
          <w:tab w:val="left" w:pos="284"/>
        </w:tabs>
        <w:spacing w:after="0" w:line="240" w:lineRule="auto"/>
        <w:ind w:left="284" w:hanging="284"/>
        <w:jc w:val="both"/>
        <w:rPr>
          <w:rFonts w:ascii="Cambria" w:eastAsia="Calibri" w:hAnsi="Cambria"/>
        </w:rPr>
      </w:pPr>
      <w:r w:rsidRPr="000C123D">
        <w:rPr>
          <w:rFonts w:ascii="Cambria" w:eastAsia="Calibri" w:hAnsi="Cambria"/>
        </w:rPr>
        <w:t>Warunkiem dokonania zmian umowy, o których mowa w pkt. od 1.2 do 1.</w:t>
      </w:r>
      <w:r w:rsidR="00941391" w:rsidRPr="000C123D">
        <w:rPr>
          <w:rFonts w:ascii="Cambria" w:eastAsia="Calibri" w:hAnsi="Cambria"/>
        </w:rPr>
        <w:t>6</w:t>
      </w:r>
      <w:r w:rsidRPr="000C123D">
        <w:rPr>
          <w:rFonts w:ascii="Cambria" w:eastAsia="Calibri" w:hAnsi="Cambria"/>
        </w:rPr>
        <w:t xml:space="preserve"> oraz w pkt. 2 jest złożenie pisemnego wniosku przez Zamawiającego. </w:t>
      </w:r>
    </w:p>
    <w:p w14:paraId="74490284" w14:textId="27642700" w:rsidR="00497D03" w:rsidRPr="000C123D" w:rsidRDefault="00497D03" w:rsidP="000C123D">
      <w:pPr>
        <w:widowControl w:val="0"/>
        <w:numPr>
          <w:ilvl w:val="0"/>
          <w:numId w:val="79"/>
        </w:numPr>
        <w:tabs>
          <w:tab w:val="left" w:pos="284"/>
        </w:tabs>
        <w:spacing w:after="0" w:line="240" w:lineRule="auto"/>
        <w:ind w:left="284" w:hanging="284"/>
        <w:jc w:val="both"/>
        <w:rPr>
          <w:rFonts w:ascii="Cambria" w:eastAsia="Calibri" w:hAnsi="Cambria"/>
        </w:rPr>
      </w:pPr>
      <w:r w:rsidRPr="000C123D">
        <w:rPr>
          <w:rFonts w:ascii="Cambria" w:eastAsia="Calibri" w:hAnsi="Cambria"/>
        </w:rPr>
        <w:t>Wszelkie zmiany i uzupełnienia niniejszej umowy będą wprowadzane pisemnie w</w:t>
      </w:r>
      <w:r w:rsidR="004E18F6" w:rsidRPr="000C123D">
        <w:rPr>
          <w:rFonts w:ascii="Cambria" w:eastAsia="Calibri" w:hAnsi="Cambria"/>
        </w:rPr>
        <w:t xml:space="preserve"> </w:t>
      </w:r>
      <w:r w:rsidRPr="000C123D">
        <w:rPr>
          <w:rFonts w:ascii="Cambria" w:eastAsia="Calibri" w:hAnsi="Cambria"/>
        </w:rPr>
        <w:t>formie dokumentu ubezpieczeniowego</w:t>
      </w:r>
      <w:r w:rsidR="00DD6F1F" w:rsidRPr="000C123D">
        <w:rPr>
          <w:rFonts w:ascii="Cambria" w:eastAsia="Calibri" w:hAnsi="Cambria"/>
        </w:rPr>
        <w:t xml:space="preserve"> (np. polisy)</w:t>
      </w:r>
      <w:r w:rsidRPr="000C123D">
        <w:rPr>
          <w:rFonts w:ascii="Cambria" w:eastAsia="Calibri" w:hAnsi="Cambria"/>
        </w:rPr>
        <w:t xml:space="preserve"> albo aneksu, pod rygorem nieważności.</w:t>
      </w:r>
    </w:p>
    <w:p w14:paraId="62F7E244" w14:textId="50CD6FDB" w:rsidR="006B0906" w:rsidRPr="000C123D" w:rsidRDefault="00497D03" w:rsidP="000C123D">
      <w:pPr>
        <w:widowControl w:val="0"/>
        <w:numPr>
          <w:ilvl w:val="0"/>
          <w:numId w:val="79"/>
        </w:numPr>
        <w:tabs>
          <w:tab w:val="left" w:pos="284"/>
        </w:tabs>
        <w:spacing w:after="0" w:line="240" w:lineRule="auto"/>
        <w:ind w:left="284" w:hanging="284"/>
        <w:jc w:val="both"/>
        <w:rPr>
          <w:rFonts w:ascii="Cambria" w:eastAsia="Calibri" w:hAnsi="Cambria"/>
        </w:rPr>
      </w:pPr>
      <w:r w:rsidRPr="000C123D">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3DE6053C" w14:textId="23889628"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w:t>
      </w:r>
      <w:r w:rsidR="00497D03" w:rsidRPr="000C123D">
        <w:rPr>
          <w:rFonts w:ascii="Cambria" w:hAnsi="Cambria"/>
          <w:b/>
          <w:bCs/>
          <w:lang w:eastAsia="pl-PL"/>
        </w:rPr>
        <w:t xml:space="preserve"> (umowy)</w:t>
      </w:r>
    </w:p>
    <w:p w14:paraId="3C639D19"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14:paraId="548E9ACD" w14:textId="030E2106" w:rsidR="004516E6" w:rsidRPr="000C123D" w:rsidRDefault="004516E6" w:rsidP="000C123D">
      <w:pPr>
        <w:widowControl w:val="0"/>
        <w:numPr>
          <w:ilvl w:val="3"/>
          <w:numId w:val="48"/>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Przedmiotem zamówienia </w:t>
      </w:r>
      <w:r w:rsidR="00497D03" w:rsidRPr="000C123D">
        <w:rPr>
          <w:rFonts w:ascii="Cambria" w:hAnsi="Cambria"/>
          <w:lang w:eastAsia="pl-PL"/>
        </w:rPr>
        <w:t xml:space="preserve">(umowy) </w:t>
      </w:r>
      <w:r w:rsidRPr="000C123D">
        <w:rPr>
          <w:rFonts w:ascii="Cambria" w:hAnsi="Cambria"/>
          <w:lang w:eastAsia="pl-PL"/>
        </w:rPr>
        <w:t xml:space="preserve">jest ubezpieczenie pojazdów mechanicznych </w:t>
      </w:r>
      <w:r w:rsidR="004E18F6" w:rsidRPr="000C123D">
        <w:rPr>
          <w:rFonts w:ascii="Cambria" w:hAnsi="Cambria"/>
          <w:lang w:eastAsia="pl-PL"/>
        </w:rPr>
        <w:t xml:space="preserve">Gminy </w:t>
      </w:r>
      <w:r w:rsidR="0034394C">
        <w:rPr>
          <w:rFonts w:ascii="Cambria" w:hAnsi="Cambria"/>
          <w:lang w:eastAsia="pl-PL"/>
        </w:rPr>
        <w:t>Sobków</w:t>
      </w:r>
      <w:r w:rsidRPr="000C123D">
        <w:rPr>
          <w:rFonts w:ascii="Cambria" w:hAnsi="Cambria"/>
          <w:lang w:eastAsia="pl-PL"/>
        </w:rPr>
        <w:t xml:space="preserve">. Zakres </w:t>
      </w:r>
      <w:r w:rsidR="00497D03" w:rsidRPr="000C123D">
        <w:rPr>
          <w:rFonts w:ascii="Cambria" w:hAnsi="Cambria"/>
          <w:lang w:eastAsia="pl-PL"/>
        </w:rPr>
        <w:t>ubezpieczenia</w:t>
      </w:r>
      <w:r w:rsidRPr="000C123D">
        <w:rPr>
          <w:rFonts w:ascii="Cambria" w:hAnsi="Cambria"/>
          <w:lang w:eastAsia="pl-PL"/>
        </w:rPr>
        <w:t xml:space="preserve"> obejmuje:</w:t>
      </w:r>
    </w:p>
    <w:p w14:paraId="7DD598B0" w14:textId="77777777" w:rsidR="004516E6" w:rsidRPr="000C123D" w:rsidRDefault="004516E6" w:rsidP="000C123D">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t xml:space="preserve">obowiązkowe ubezpieczenie odpowiedzialności cywilnej posiadaczy pojazdów mechanicznych, </w:t>
      </w:r>
    </w:p>
    <w:p w14:paraId="064F9F90" w14:textId="03FC9347" w:rsidR="004516E6" w:rsidRPr="000C123D" w:rsidRDefault="004516E6" w:rsidP="000C123D">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t>ubezpieczenie pojazdów od uszkodzenia i utraty auto casco,</w:t>
      </w:r>
    </w:p>
    <w:p w14:paraId="69C2480E" w14:textId="12310C71" w:rsidR="004516E6" w:rsidRPr="005050C2" w:rsidRDefault="004516E6" w:rsidP="005050C2">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t>ubezpieczenie następstw nieszczęśliwyc</w:t>
      </w:r>
      <w:r w:rsidR="005050C2">
        <w:rPr>
          <w:rFonts w:ascii="Cambria" w:eastAsia="Calibri" w:hAnsi="Cambria"/>
        </w:rPr>
        <w:t>h wypadków kierowcy i pasażerów.</w:t>
      </w:r>
    </w:p>
    <w:p w14:paraId="08461CEB" w14:textId="1B6E79F9" w:rsidR="00497D03" w:rsidRPr="000C123D" w:rsidRDefault="00497D03" w:rsidP="00C218F0">
      <w:pPr>
        <w:pStyle w:val="Akapitzlist"/>
        <w:widowControl w:val="0"/>
        <w:numPr>
          <w:ilvl w:val="0"/>
          <w:numId w:val="48"/>
        </w:numPr>
        <w:tabs>
          <w:tab w:val="left" w:pos="360"/>
        </w:tabs>
        <w:spacing w:after="0" w:line="240" w:lineRule="auto"/>
        <w:ind w:left="284" w:hanging="284"/>
        <w:jc w:val="both"/>
        <w:rPr>
          <w:rFonts w:ascii="Cambria" w:hAnsi="Cambria"/>
        </w:rPr>
      </w:pPr>
      <w:r w:rsidRPr="000C123D">
        <w:rPr>
          <w:rFonts w:ascii="Cambria" w:hAnsi="Cambria"/>
        </w:rPr>
        <w:t xml:space="preserve">Postępowanie w sprawie zamówienia </w:t>
      </w:r>
      <w:r w:rsidR="00DD6F1F" w:rsidRPr="000C123D">
        <w:rPr>
          <w:rFonts w:ascii="Cambria" w:hAnsi="Cambria"/>
        </w:rPr>
        <w:t xml:space="preserve">publicznego </w:t>
      </w:r>
      <w:r w:rsidRPr="000C123D">
        <w:rPr>
          <w:rFonts w:ascii="Cambria" w:hAnsi="Cambria"/>
        </w:rPr>
        <w:t xml:space="preserve">prowadzone było przy udziale brokera </w:t>
      </w:r>
      <w:r w:rsidRPr="000C123D">
        <w:rPr>
          <w:rFonts w:ascii="Cambria" w:hAnsi="Cambria"/>
        </w:rPr>
        <w:lastRenderedPageBreak/>
        <w:t>ubezpieczeniowego, Inter-Broker sp. z o.o. z siedzibą w Toruniu, który jako pośrednik ubezpieczeniowy działa w imi</w:t>
      </w:r>
      <w:r w:rsidR="004E18F6" w:rsidRPr="000C123D">
        <w:rPr>
          <w:rFonts w:ascii="Cambria" w:hAnsi="Cambria"/>
        </w:rPr>
        <w:t xml:space="preserve">eniu i na rzecz Zamawiającego i </w:t>
      </w:r>
      <w:r w:rsidRPr="000C123D">
        <w:rPr>
          <w:rFonts w:ascii="Cambria" w:hAnsi="Cambria"/>
        </w:rPr>
        <w:t>każdego podmiotu objętego zamówieniem.</w:t>
      </w:r>
      <w:r w:rsidR="00C218F0">
        <w:rPr>
          <w:rFonts w:ascii="Cambria" w:hAnsi="Cambria"/>
        </w:rPr>
        <w:t xml:space="preserve"> </w:t>
      </w:r>
      <w:r w:rsidR="00C218F0" w:rsidRPr="000C123D">
        <w:rPr>
          <w:rFonts w:ascii="Cambria" w:hAnsi="Cambria"/>
        </w:rPr>
        <w:t xml:space="preserve">Broker ubezpieczeniowy będzie </w:t>
      </w:r>
      <w:r w:rsidR="00C218F0" w:rsidRPr="000C123D">
        <w:rPr>
          <w:rFonts w:ascii="Cambria" w:hAnsi="Cambria"/>
          <w:lang w:eastAsia="ar-SA"/>
        </w:rPr>
        <w:t>nadzorował realizację niniejszej umowy, a także będzie</w:t>
      </w:r>
      <w:r w:rsidR="00C218F0" w:rsidRPr="000C123D">
        <w:rPr>
          <w:rFonts w:ascii="Cambria" w:hAnsi="Cambria"/>
        </w:rPr>
        <w:t xml:space="preserve"> pośredniczył przy zawieraniu poszczególnych umów ubezpieczenia.</w:t>
      </w:r>
    </w:p>
    <w:p w14:paraId="420BCCCF" w14:textId="06475BC2" w:rsidR="004516E6" w:rsidRPr="000C123D" w:rsidRDefault="0036499B" w:rsidP="000C123D">
      <w:pPr>
        <w:widowControl w:val="0"/>
        <w:numPr>
          <w:ilvl w:val="0"/>
          <w:numId w:val="48"/>
        </w:numPr>
        <w:tabs>
          <w:tab w:val="clear" w:pos="0"/>
          <w:tab w:val="num" w:pos="284"/>
        </w:tabs>
        <w:suppressAutoHyphens/>
        <w:spacing w:after="0" w:line="240" w:lineRule="auto"/>
        <w:ind w:left="284" w:hanging="284"/>
        <w:jc w:val="both"/>
        <w:rPr>
          <w:rFonts w:ascii="Cambria" w:hAnsi="Cambria"/>
        </w:rPr>
      </w:pPr>
      <w:r w:rsidRPr="000C123D">
        <w:rPr>
          <w:rFonts w:ascii="Cambria" w:hAnsi="Cambria"/>
        </w:rPr>
        <w:t>Wykonawca zapłaci brokerowi ubezpieczeniowemu kurtaż w wysokości zwyczajowo stosowanej, przez cały okres obowiązywania niniejszej umowy o wykonanie zamówienia i poszczególnych, wynikających z niej, umów ubezpieczenia</w:t>
      </w:r>
      <w:r w:rsidR="004516E6" w:rsidRPr="000C123D">
        <w:rPr>
          <w:rFonts w:ascii="Cambria" w:hAnsi="Cambria"/>
        </w:rPr>
        <w:t>.</w:t>
      </w:r>
    </w:p>
    <w:p w14:paraId="41A4240E"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Warunki wykonania zamówienia</w:t>
      </w:r>
    </w:p>
    <w:p w14:paraId="1229B629" w14:textId="77777777" w:rsidR="00497D03" w:rsidRPr="000C123D" w:rsidRDefault="00497D03" w:rsidP="000C123D">
      <w:pPr>
        <w:widowControl w:val="0"/>
        <w:spacing w:after="0" w:line="240" w:lineRule="auto"/>
        <w:jc w:val="center"/>
        <w:rPr>
          <w:rFonts w:ascii="Cambria" w:hAnsi="Cambria"/>
          <w:b/>
        </w:rPr>
      </w:pPr>
      <w:r w:rsidRPr="000C123D">
        <w:rPr>
          <w:rFonts w:ascii="Cambria" w:hAnsi="Cambria"/>
          <w:b/>
        </w:rPr>
        <w:t>§ 6</w:t>
      </w:r>
    </w:p>
    <w:p w14:paraId="653E0248" w14:textId="77777777" w:rsidR="00497D03" w:rsidRPr="000C123D" w:rsidRDefault="00497D03" w:rsidP="000C123D">
      <w:pPr>
        <w:widowControl w:val="0"/>
        <w:numPr>
          <w:ilvl w:val="0"/>
          <w:numId w:val="60"/>
        </w:numPr>
        <w:spacing w:after="0" w:line="240" w:lineRule="auto"/>
        <w:ind w:left="284" w:hanging="284"/>
        <w:contextualSpacing/>
        <w:jc w:val="both"/>
        <w:rPr>
          <w:rFonts w:ascii="Cambria" w:hAnsi="Cambria"/>
        </w:rPr>
      </w:pPr>
      <w:r w:rsidRPr="000C123D">
        <w:rPr>
          <w:rFonts w:ascii="Cambria" w:hAnsi="Cambria"/>
        </w:rPr>
        <w:t>Warunki wykonywania zamówienia określa:</w:t>
      </w:r>
    </w:p>
    <w:p w14:paraId="16EA77A0"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specyfikacja istotnych warunków zamówienia wraz z załącznikami,</w:t>
      </w:r>
    </w:p>
    <w:p w14:paraId="3BFBE514"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oferta złożona przez Wykonawcę,</w:t>
      </w:r>
    </w:p>
    <w:p w14:paraId="499013B2"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niniejsza umowa,</w:t>
      </w:r>
    </w:p>
    <w:p w14:paraId="37506EED"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do poszczególnych pojazdów i rodzajów ubezpieczenia,</w:t>
      </w:r>
    </w:p>
    <w:p w14:paraId="23BC5D14" w14:textId="2BA4C083" w:rsidR="00497D03" w:rsidRPr="000C123D" w:rsidRDefault="00497D03" w:rsidP="000C123D">
      <w:pPr>
        <w:widowControl w:val="0"/>
        <w:tabs>
          <w:tab w:val="left" w:pos="284"/>
        </w:tabs>
        <w:spacing w:after="0" w:line="240" w:lineRule="auto"/>
        <w:ind w:left="284"/>
        <w:jc w:val="both"/>
        <w:rPr>
          <w:rFonts w:ascii="Cambria" w:hAnsi="Cambria"/>
        </w:rPr>
      </w:pPr>
      <w:r w:rsidRPr="000C123D">
        <w:rPr>
          <w:rFonts w:ascii="Cambria" w:hAnsi="Cambria"/>
        </w:rPr>
        <w:t>- których zapisy zawsze mają pierwszeństwo przed innymi ustaleniami i postanowieniami.</w:t>
      </w:r>
    </w:p>
    <w:p w14:paraId="5140A7C5" w14:textId="4EA4ABCD" w:rsidR="00497D03" w:rsidRPr="000C123D" w:rsidRDefault="00497D03" w:rsidP="000C123D">
      <w:pPr>
        <w:pStyle w:val="Akapitzlist"/>
        <w:widowControl w:val="0"/>
        <w:numPr>
          <w:ilvl w:val="0"/>
          <w:numId w:val="60"/>
        </w:numPr>
        <w:tabs>
          <w:tab w:val="left" w:pos="284"/>
        </w:tabs>
        <w:spacing w:after="0" w:line="240" w:lineRule="auto"/>
        <w:ind w:left="284" w:hanging="284"/>
        <w:jc w:val="both"/>
        <w:rPr>
          <w:rFonts w:ascii="Cambria" w:hAnsi="Cambria"/>
          <w:b/>
          <w:bCs/>
          <w:lang w:eastAsia="pl-PL"/>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00B8733D" w:rsidRPr="000C123D">
        <w:rPr>
          <w:rFonts w:ascii="Cambria" w:hAnsi="Cambria"/>
        </w:rPr>
        <w:br/>
      </w:r>
      <w:r w:rsidRPr="000C123D">
        <w:rPr>
          <w:rFonts w:ascii="Cambria" w:hAnsi="Cambria"/>
        </w:rPr>
        <w:t>i reasekuracyjnej, ustawa z dnia 22</w:t>
      </w:r>
      <w:r w:rsidR="006A72DD" w:rsidRPr="000C123D">
        <w:rPr>
          <w:rFonts w:ascii="Cambria" w:hAnsi="Cambria"/>
        </w:rPr>
        <w:t xml:space="preserve"> maja </w:t>
      </w:r>
      <w:r w:rsidRPr="000C123D">
        <w:rPr>
          <w:rFonts w:ascii="Cambria" w:hAnsi="Cambria"/>
        </w:rPr>
        <w:t>2003 r. o ubezpieczeniach obowiązkowych, Ubezpieczeniowym Funduszu Gwarancyjnym i Polskim Biurze Ubezpiecz</w:t>
      </w:r>
      <w:r w:rsidR="006A72DD" w:rsidRPr="000C123D">
        <w:rPr>
          <w:rFonts w:ascii="Cambria" w:hAnsi="Cambria"/>
        </w:rPr>
        <w:t>ycieli</w:t>
      </w:r>
      <w:r w:rsidRPr="000C123D">
        <w:rPr>
          <w:rFonts w:ascii="Cambria" w:hAnsi="Cambria"/>
        </w:rPr>
        <w:t xml:space="preserve"> Komunikacyjnych oraz przepisy Kodeksu cywilnego.</w:t>
      </w:r>
    </w:p>
    <w:p w14:paraId="2C11AA49" w14:textId="77777777" w:rsidR="004516E6" w:rsidRPr="007A2536" w:rsidRDefault="004516E6" w:rsidP="000C123D">
      <w:pPr>
        <w:widowControl w:val="0"/>
        <w:tabs>
          <w:tab w:val="left" w:pos="360"/>
        </w:tabs>
        <w:spacing w:after="0" w:line="240" w:lineRule="auto"/>
        <w:jc w:val="center"/>
        <w:rPr>
          <w:rFonts w:ascii="Cambria" w:hAnsi="Cambria"/>
          <w:b/>
          <w:bCs/>
          <w:lang w:eastAsia="pl-PL"/>
        </w:rPr>
      </w:pPr>
      <w:r w:rsidRPr="007A2536">
        <w:rPr>
          <w:rFonts w:ascii="Cambria" w:hAnsi="Cambria"/>
          <w:b/>
          <w:bCs/>
          <w:lang w:eastAsia="pl-PL"/>
        </w:rPr>
        <w:t>§ 7</w:t>
      </w:r>
    </w:p>
    <w:p w14:paraId="3CBE7163" w14:textId="1DF6CFF5" w:rsidR="004516E6" w:rsidRPr="007A2536" w:rsidRDefault="00347FB3"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14:paraId="7110A5A6" w14:textId="04B20B86"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przyjmuje warunki </w:t>
      </w:r>
      <w:r w:rsidR="0046329C" w:rsidRPr="000C123D">
        <w:rPr>
          <w:rFonts w:ascii="Cambria" w:hAnsi="Cambria"/>
          <w:lang w:eastAsia="pl-PL"/>
        </w:rPr>
        <w:t>obligatoryjne</w:t>
      </w:r>
      <w:r w:rsidRPr="000C123D">
        <w:rPr>
          <w:rFonts w:ascii="Cambria" w:hAnsi="Cambria"/>
          <w:lang w:eastAsia="pl-PL"/>
        </w:rPr>
        <w:t xml:space="preserve"> dla poszczególnych rodzajów ubezpieczeń wymienione </w:t>
      </w:r>
      <w:r w:rsidRPr="000C123D">
        <w:rPr>
          <w:rFonts w:ascii="Cambria" w:hAnsi="Cambria"/>
          <w:lang w:eastAsia="pl-PL"/>
        </w:rPr>
        <w:br/>
        <w:t>w  specyfikacji istotnych warunków zamówienia wraz z załącznikami oraz zaakceptowane warunki fakultatywne i uznaje je za niezmienne,</w:t>
      </w:r>
    </w:p>
    <w:p w14:paraId="26AFC479" w14:textId="60C16C53" w:rsidR="004516E6" w:rsidRPr="000C123D" w:rsidRDefault="00D43CE7" w:rsidP="000C123D">
      <w:pPr>
        <w:widowControl w:val="0"/>
        <w:numPr>
          <w:ilvl w:val="0"/>
          <w:numId w:val="62"/>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ar-SA"/>
        </w:rPr>
        <w:t xml:space="preserve">gwarantuje niezmienność ogólnych warunków ubezpieczenia i – jeżeli mają także zastosowanie – szczególnych warunków, na podstawie których udzielana będzie ochrona ubezpieczeniowa, przez cały okres wykonywania zamówienia; </w:t>
      </w:r>
      <w:r w:rsidR="00483CF6" w:rsidRPr="00483CF6">
        <w:rPr>
          <w:rFonts w:ascii="Cambria" w:hAnsi="Cambria"/>
          <w:lang w:eastAsia="ar-SA"/>
        </w:rPr>
        <w:t xml:space="preserve">wyjątek od tej zasady dopuszczalny będzie </w:t>
      </w:r>
      <w:r w:rsidR="00483CF6">
        <w:rPr>
          <w:rFonts w:ascii="Cambria" w:hAnsi="Cambria"/>
          <w:lang w:eastAsia="ar-SA"/>
        </w:rPr>
        <w:br/>
      </w:r>
      <w:r w:rsidR="00483CF6" w:rsidRPr="00483CF6">
        <w:rPr>
          <w:rFonts w:ascii="Cambria" w:hAnsi="Cambria"/>
          <w:lang w:eastAsia="ar-SA"/>
        </w:rPr>
        <w:t>w przypadku zmian powszechnie obowiązujących przepisów prawa, w szczególności</w:t>
      </w:r>
      <w:r w:rsidR="00483CF6">
        <w:rPr>
          <w:rFonts w:ascii="Cambria" w:hAnsi="Cambria"/>
          <w:lang w:eastAsia="ar-SA"/>
        </w:rPr>
        <w:t xml:space="preserve"> Kodeksu cywilnego </w:t>
      </w:r>
      <w:r w:rsidRPr="000C123D">
        <w:rPr>
          <w:rFonts w:ascii="Cambria" w:hAnsi="Cambria"/>
          <w:lang w:eastAsia="ar-SA"/>
        </w:rPr>
        <w:t>i</w:t>
      </w:r>
      <w:r w:rsidR="006A72DD" w:rsidRPr="000C123D">
        <w:rPr>
          <w:rFonts w:ascii="Cambria" w:hAnsi="Cambria"/>
          <w:lang w:eastAsia="ar-SA"/>
        </w:rPr>
        <w:t xml:space="preserve"> </w:t>
      </w:r>
      <w:r w:rsidRPr="000C123D">
        <w:rPr>
          <w:rFonts w:ascii="Cambria" w:hAnsi="Cambria"/>
          <w:lang w:eastAsia="ar-SA"/>
        </w:rPr>
        <w:t>ustawy z dnia 22</w:t>
      </w:r>
      <w:r w:rsidR="006A72DD" w:rsidRPr="000C123D">
        <w:rPr>
          <w:rFonts w:ascii="Cambria" w:hAnsi="Cambria"/>
          <w:lang w:eastAsia="ar-SA"/>
        </w:rPr>
        <w:t xml:space="preserve"> maja </w:t>
      </w:r>
      <w:r w:rsidRPr="000C123D">
        <w:rPr>
          <w:rFonts w:ascii="Cambria" w:hAnsi="Cambria"/>
          <w:lang w:eastAsia="ar-SA"/>
        </w:rPr>
        <w:t>2003 r. o ubezpieczeniach obowiązkowych, Ubezpieczeniowym Funduszu Gwarancyjnym i Polskim Biurze Ubezpiecz</w:t>
      </w:r>
      <w:r w:rsidR="006A72DD" w:rsidRPr="000C123D">
        <w:rPr>
          <w:rFonts w:ascii="Cambria" w:hAnsi="Cambria"/>
          <w:lang w:eastAsia="ar-SA"/>
        </w:rPr>
        <w:t>ycieli</w:t>
      </w:r>
      <w:r w:rsidRPr="000C123D">
        <w:rPr>
          <w:rFonts w:ascii="Cambria" w:hAnsi="Cambria"/>
          <w:lang w:eastAsia="ar-SA"/>
        </w:rPr>
        <w:t xml:space="preserve"> Komunikacyjnych, w zakresie w jakim zmiany te dotyczyć będą postanowień umów ubezpieczenia wskazanych w specyfikacji istotnych warunków zamówienia</w:t>
      </w:r>
      <w:r w:rsidR="004516E6" w:rsidRPr="000C123D">
        <w:rPr>
          <w:rFonts w:ascii="Cambria" w:hAnsi="Cambria"/>
          <w:lang w:eastAsia="ar-SA"/>
        </w:rPr>
        <w:t>,</w:t>
      </w:r>
    </w:p>
    <w:p w14:paraId="4011107A" w14:textId="25F9B48F" w:rsidR="004516E6" w:rsidRPr="00872BA8" w:rsidRDefault="00D43CE7" w:rsidP="000C123D">
      <w:pPr>
        <w:widowControl w:val="0"/>
        <w:numPr>
          <w:ilvl w:val="0"/>
          <w:numId w:val="62"/>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pl-PL"/>
        </w:rPr>
        <w:t xml:space="preserve">gwarantuje niezmienność stawek </w:t>
      </w:r>
      <w:r w:rsidRPr="00872BA8">
        <w:rPr>
          <w:rFonts w:ascii="Cambria" w:hAnsi="Cambria"/>
          <w:lang w:eastAsia="pl-PL"/>
        </w:rPr>
        <w:t>taryfowych rocznych za ubezpieczenie pojazdów</w:t>
      </w:r>
      <w:r w:rsidR="00DD6F1F" w:rsidRPr="00872BA8">
        <w:rPr>
          <w:rFonts w:ascii="Cambria" w:hAnsi="Cambria"/>
          <w:lang w:eastAsia="pl-PL"/>
        </w:rPr>
        <w:t xml:space="preserve"> mechanicznych od uszkodzenia i </w:t>
      </w:r>
      <w:r w:rsidR="00872BA8">
        <w:rPr>
          <w:rFonts w:ascii="Cambria" w:hAnsi="Cambria"/>
          <w:lang w:eastAsia="pl-PL"/>
        </w:rPr>
        <w:t xml:space="preserve">utraty auto casco </w:t>
      </w:r>
      <w:r w:rsidRPr="00872BA8">
        <w:rPr>
          <w:rFonts w:ascii="Cambria" w:hAnsi="Cambria"/>
          <w:lang w:eastAsia="pl-PL"/>
        </w:rPr>
        <w:t xml:space="preserve">oraz </w:t>
      </w:r>
      <w:r w:rsidR="006A72DD" w:rsidRPr="00872BA8">
        <w:rPr>
          <w:rFonts w:ascii="Cambria" w:hAnsi="Cambria"/>
          <w:lang w:eastAsia="pl-PL"/>
        </w:rPr>
        <w:t xml:space="preserve">za ubezpieczenie NNW kierowcy i </w:t>
      </w:r>
      <w:r w:rsidRPr="00872BA8">
        <w:rPr>
          <w:rFonts w:ascii="Cambria" w:hAnsi="Cambria"/>
          <w:lang w:eastAsia="pl-PL"/>
        </w:rPr>
        <w:t>pasażerów, a także składek rocznych za obowiązkowe ubezpieczenie OC posiadaczy pojazdów mechanicznych, wynikających ze złożonej oferty, przez cały okres wykonania zamówienia</w:t>
      </w:r>
      <w:r w:rsidR="004516E6" w:rsidRPr="00872BA8">
        <w:rPr>
          <w:rFonts w:ascii="Cambria" w:hAnsi="Cambria"/>
          <w:bCs/>
          <w:lang w:eastAsia="pl-PL"/>
        </w:rPr>
        <w:t>,</w:t>
      </w:r>
    </w:p>
    <w:p w14:paraId="69B1ECD6" w14:textId="670F8DE8"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akceptuje zmianę ceny ochrony ubezpieczeniowej</w:t>
      </w:r>
      <w:r w:rsidR="00E90712" w:rsidRPr="000C123D">
        <w:rPr>
          <w:rFonts w:ascii="Cambria" w:hAnsi="Cambria"/>
          <w:lang w:eastAsia="pl-PL"/>
        </w:rPr>
        <w:t xml:space="preserve"> w stosunku do ceny ofertowej z </w:t>
      </w:r>
      <w:r w:rsidRPr="000C123D">
        <w:rPr>
          <w:rFonts w:ascii="Cambria" w:hAnsi="Cambria"/>
          <w:lang w:eastAsia="pl-PL"/>
        </w:rPr>
        <w:t xml:space="preserve">uwagi </w:t>
      </w:r>
      <w:r w:rsidRPr="000C123D">
        <w:rPr>
          <w:rFonts w:ascii="Cambria" w:hAnsi="Cambria"/>
          <w:lang w:eastAsia="pl-PL"/>
        </w:rPr>
        <w:br/>
        <w:t>na zmienność w czasie ilości i wartości przedmiotu ubezpieczenia (ilości i wartości pojazdów)</w:t>
      </w:r>
      <w:r w:rsidR="002A3B52" w:rsidRPr="000C123D">
        <w:rPr>
          <w:rFonts w:ascii="Cambria" w:hAnsi="Cambria"/>
          <w:lang w:eastAsia="pl-PL"/>
        </w:rPr>
        <w:t xml:space="preserve"> oraz w związku z wyrównywaniem okresów ubezpieczenia i wprowadzaniem </w:t>
      </w:r>
      <w:proofErr w:type="spellStart"/>
      <w:r w:rsidR="002A3B52" w:rsidRPr="000C123D">
        <w:rPr>
          <w:rFonts w:ascii="Cambria" w:hAnsi="Cambria"/>
          <w:lang w:eastAsia="pl-PL"/>
        </w:rPr>
        <w:t>doubezpieczeń</w:t>
      </w:r>
      <w:proofErr w:type="spellEnd"/>
      <w:r w:rsidRPr="000C123D">
        <w:rPr>
          <w:rFonts w:ascii="Cambria" w:hAnsi="Cambria"/>
          <w:lang w:eastAsia="pl-PL"/>
        </w:rPr>
        <w:t>,</w:t>
      </w:r>
    </w:p>
    <w:p w14:paraId="72486CEB" w14:textId="77777777" w:rsidR="006C2034"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akceptuje wystawianie </w:t>
      </w:r>
      <w:r w:rsidR="006A72DD" w:rsidRPr="000C123D">
        <w:rPr>
          <w:rFonts w:ascii="Cambria" w:hAnsi="Cambria"/>
          <w:lang w:eastAsia="pl-PL"/>
        </w:rPr>
        <w:t>dokumentów ubezpieczeniowych</w:t>
      </w:r>
      <w:r w:rsidRPr="000C123D">
        <w:rPr>
          <w:rFonts w:ascii="Cambria" w:hAnsi="Cambria"/>
          <w:lang w:eastAsia="pl-PL"/>
        </w:rPr>
        <w:t xml:space="preserve"> </w:t>
      </w:r>
      <w:r w:rsidR="00AC6ACA" w:rsidRPr="000C123D">
        <w:rPr>
          <w:rFonts w:ascii="Cambria" w:hAnsi="Cambria"/>
          <w:lang w:eastAsia="pl-PL"/>
        </w:rPr>
        <w:t xml:space="preserve">(m.in. polis) </w:t>
      </w:r>
      <w:r w:rsidRPr="000C123D">
        <w:rPr>
          <w:rFonts w:ascii="Cambria" w:hAnsi="Cambria"/>
          <w:lang w:eastAsia="pl-PL"/>
        </w:rPr>
        <w:t xml:space="preserve">na okres krótszy niż 1 rok, </w:t>
      </w:r>
      <w:r w:rsidR="00AC6ACA" w:rsidRPr="000C123D">
        <w:rPr>
          <w:rFonts w:ascii="Cambria" w:hAnsi="Cambria"/>
          <w:lang w:eastAsia="pl-PL"/>
        </w:rPr>
        <w:br/>
      </w:r>
      <w:r w:rsidRPr="000C123D">
        <w:rPr>
          <w:rFonts w:ascii="Cambria" w:hAnsi="Cambria"/>
          <w:lang w:eastAsia="pl-PL"/>
        </w:rPr>
        <w:t xml:space="preserve">z naliczaniem składki </w:t>
      </w:r>
      <w:r w:rsidR="006C2034" w:rsidRPr="000C123D">
        <w:rPr>
          <w:rFonts w:ascii="Cambria" w:hAnsi="Cambria"/>
          <w:lang w:eastAsia="pl-PL"/>
        </w:rPr>
        <w:t>„</w:t>
      </w:r>
      <w:r w:rsidRPr="000C123D">
        <w:rPr>
          <w:rFonts w:ascii="Cambria" w:hAnsi="Cambria"/>
          <w:lang w:eastAsia="pl-PL"/>
        </w:rPr>
        <w:t>co do dnia</w:t>
      </w:r>
      <w:r w:rsidR="006C2034" w:rsidRPr="000C123D">
        <w:rPr>
          <w:rFonts w:ascii="Cambria" w:hAnsi="Cambria"/>
          <w:lang w:eastAsia="pl-PL"/>
        </w:rPr>
        <w:t>”</w:t>
      </w:r>
      <w:r w:rsidRPr="000C123D">
        <w:rPr>
          <w:rFonts w:ascii="Cambria" w:hAnsi="Cambria"/>
          <w:lang w:eastAsia="pl-PL"/>
        </w:rPr>
        <w:t xml:space="preserve"> za faktyczny okres ochrony, według stawek rocznych zgodnych </w:t>
      </w:r>
      <w:r w:rsidR="006C2034" w:rsidRPr="000C123D">
        <w:rPr>
          <w:rFonts w:ascii="Cambria" w:hAnsi="Cambria"/>
          <w:lang w:eastAsia="pl-PL"/>
        </w:rPr>
        <w:br/>
      </w:r>
      <w:r w:rsidRPr="000C123D">
        <w:rPr>
          <w:rFonts w:ascii="Cambria" w:hAnsi="Cambria"/>
          <w:lang w:eastAsia="pl-PL"/>
        </w:rPr>
        <w:t>ze złożoną ofertą, bez stosowania składki minimalnej z polisy</w:t>
      </w:r>
      <w:r w:rsidR="006C2034" w:rsidRPr="000C123D">
        <w:rPr>
          <w:rFonts w:ascii="Cambria" w:hAnsi="Cambria"/>
          <w:lang w:eastAsia="pl-PL"/>
        </w:rPr>
        <w:t>,</w:t>
      </w:r>
    </w:p>
    <w:p w14:paraId="69D7C9BF" w14:textId="78E44DE0" w:rsidR="004516E6" w:rsidRPr="000C123D" w:rsidRDefault="006C2034"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rezygnuje w odniesieniu do jakiegokolwiek ubezpieczenia ze stosowania składki minimalnej </w:t>
      </w:r>
      <w:r w:rsidRPr="000C123D">
        <w:rPr>
          <w:rFonts w:ascii="Cambria" w:hAnsi="Cambria"/>
          <w:lang w:eastAsia="pl-PL"/>
        </w:rPr>
        <w:br/>
        <w:t>z polisy,</w:t>
      </w:r>
    </w:p>
    <w:p w14:paraId="166395D5" w14:textId="45BB07A7"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akceptuje zasady likwidacji szkód określone w specyfikacji istotnych warunków zamówienia oraz zobowiązuje się do pisemnego informowania brokera ubezpieczeniowego i Zamawiającego o każdej decyzj</w:t>
      </w:r>
      <w:r w:rsidR="002A3B52" w:rsidRPr="000C123D">
        <w:rPr>
          <w:rFonts w:ascii="Cambria" w:hAnsi="Cambria"/>
          <w:lang w:eastAsia="pl-PL"/>
        </w:rPr>
        <w:t>i odszkodowawczej</w:t>
      </w:r>
      <w:r w:rsidRPr="000C123D">
        <w:rPr>
          <w:rFonts w:ascii="Cambria" w:hAnsi="Cambria"/>
          <w:lang w:eastAsia="pl-PL"/>
        </w:rPr>
        <w:t>,</w:t>
      </w:r>
    </w:p>
    <w:p w14:paraId="0577C002" w14:textId="77777777"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przyjmuje wszystkie inne ustalenia zawarte w specyfikacji istotnych warunków zamówienia wraz z załącznikami.</w:t>
      </w:r>
    </w:p>
    <w:p w14:paraId="5E0DC5F8" w14:textId="77777777" w:rsidR="004516E6" w:rsidRPr="000C123D" w:rsidRDefault="004516E6" w:rsidP="000C123D">
      <w:pPr>
        <w:widowControl w:val="0"/>
        <w:tabs>
          <w:tab w:val="left" w:pos="0"/>
        </w:tabs>
        <w:spacing w:after="0" w:line="240" w:lineRule="auto"/>
        <w:jc w:val="center"/>
        <w:rPr>
          <w:rFonts w:ascii="Cambria" w:hAnsi="Cambria"/>
          <w:b/>
          <w:bCs/>
          <w:lang w:val="en-GB" w:eastAsia="pl-PL"/>
        </w:rPr>
      </w:pPr>
      <w:r w:rsidRPr="000C123D">
        <w:rPr>
          <w:rFonts w:ascii="Cambria" w:hAnsi="Cambria"/>
          <w:b/>
          <w:bCs/>
          <w:lang w:val="en-GB" w:eastAsia="pl-PL"/>
        </w:rPr>
        <w:t>Termin wykonania zamówienia</w:t>
      </w:r>
    </w:p>
    <w:p w14:paraId="5170B29B" w14:textId="77777777" w:rsidR="004516E6" w:rsidRPr="000C123D" w:rsidRDefault="004516E6" w:rsidP="000C123D">
      <w:pPr>
        <w:widowControl w:val="0"/>
        <w:tabs>
          <w:tab w:val="left" w:pos="360"/>
        </w:tabs>
        <w:spacing w:after="0" w:line="240" w:lineRule="auto"/>
        <w:jc w:val="center"/>
        <w:rPr>
          <w:rFonts w:ascii="Cambria" w:hAnsi="Cambria"/>
          <w:b/>
          <w:bCs/>
          <w:lang w:val="en-GB" w:eastAsia="pl-PL"/>
        </w:rPr>
      </w:pPr>
      <w:r w:rsidRPr="000C123D">
        <w:rPr>
          <w:rFonts w:ascii="Cambria" w:hAnsi="Cambria"/>
          <w:b/>
          <w:bCs/>
          <w:lang w:val="en-GB" w:eastAsia="pl-PL"/>
        </w:rPr>
        <w:t>§ 8</w:t>
      </w:r>
    </w:p>
    <w:p w14:paraId="6B80B348" w14:textId="31286940" w:rsidR="004516E6" w:rsidRPr="000C123D" w:rsidRDefault="004516E6" w:rsidP="000C123D">
      <w:pPr>
        <w:widowControl w:val="0"/>
        <w:numPr>
          <w:ilvl w:val="0"/>
          <w:numId w:val="46"/>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Termin wykonania zamówienia: </w:t>
      </w:r>
      <w:r w:rsidR="006A72DD" w:rsidRPr="000C123D">
        <w:rPr>
          <w:rFonts w:ascii="Cambria" w:hAnsi="Cambria"/>
          <w:b/>
          <w:lang w:eastAsia="pl-PL"/>
        </w:rPr>
        <w:t>36 miesięcy</w:t>
      </w:r>
      <w:r w:rsidR="00792D4F" w:rsidRPr="000C123D">
        <w:rPr>
          <w:rFonts w:ascii="Cambria" w:hAnsi="Cambria"/>
          <w:b/>
          <w:lang w:eastAsia="pl-PL"/>
        </w:rPr>
        <w:t>,</w:t>
      </w:r>
      <w:r w:rsidR="00D43CE7" w:rsidRPr="000C123D">
        <w:rPr>
          <w:rFonts w:ascii="Cambria" w:hAnsi="Cambria"/>
          <w:b/>
          <w:lang w:eastAsia="pl-PL"/>
        </w:rPr>
        <w:t xml:space="preserve"> począwszy od dnia </w:t>
      </w:r>
      <w:r w:rsidR="0034394C">
        <w:rPr>
          <w:rFonts w:ascii="Cambria" w:hAnsi="Cambria"/>
          <w:b/>
          <w:lang w:eastAsia="pl-PL"/>
        </w:rPr>
        <w:t>0</w:t>
      </w:r>
      <w:r w:rsidR="005050C2">
        <w:rPr>
          <w:rFonts w:ascii="Cambria" w:hAnsi="Cambria"/>
          <w:b/>
          <w:lang w:eastAsia="pl-PL"/>
        </w:rPr>
        <w:t>1.09</w:t>
      </w:r>
      <w:r w:rsidR="00BB48A5">
        <w:rPr>
          <w:rFonts w:ascii="Cambria" w:hAnsi="Cambria"/>
          <w:b/>
          <w:lang w:eastAsia="pl-PL"/>
        </w:rPr>
        <w:t>.2018</w:t>
      </w:r>
      <w:r w:rsidR="00110C3A">
        <w:rPr>
          <w:rFonts w:ascii="Cambria" w:hAnsi="Cambria"/>
          <w:b/>
          <w:lang w:eastAsia="pl-PL"/>
        </w:rPr>
        <w:t xml:space="preserve"> r.</w:t>
      </w:r>
    </w:p>
    <w:p w14:paraId="436ABC3B" w14:textId="1559C343" w:rsidR="004516E6" w:rsidRPr="000C123D" w:rsidRDefault="00D43CE7" w:rsidP="000C123D">
      <w:pPr>
        <w:widowControl w:val="0"/>
        <w:numPr>
          <w:ilvl w:val="0"/>
          <w:numId w:val="46"/>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lastRenderedPageBreak/>
        <w:t>Dokumenty ubezpieczeniowe</w:t>
      </w:r>
      <w:r w:rsidR="006C2034" w:rsidRPr="000C123D">
        <w:rPr>
          <w:rFonts w:ascii="Cambria" w:hAnsi="Cambria"/>
          <w:lang w:eastAsia="pl-PL"/>
        </w:rPr>
        <w:t xml:space="preserve"> (np. polisy)</w:t>
      </w:r>
      <w:r w:rsidR="004516E6" w:rsidRPr="000C123D">
        <w:rPr>
          <w:rFonts w:ascii="Cambria" w:hAnsi="Cambria"/>
          <w:lang w:eastAsia="pl-PL"/>
        </w:rPr>
        <w:t xml:space="preserve"> </w:t>
      </w:r>
      <w:r w:rsidR="006A72DD" w:rsidRPr="000C123D">
        <w:rPr>
          <w:rFonts w:ascii="Cambria" w:hAnsi="Cambria"/>
          <w:lang w:eastAsia="pl-PL"/>
        </w:rPr>
        <w:t xml:space="preserve">potwierdzające </w:t>
      </w:r>
      <w:r w:rsidRPr="000C123D">
        <w:rPr>
          <w:rFonts w:ascii="Cambria" w:hAnsi="Cambria"/>
          <w:lang w:eastAsia="pl-PL"/>
        </w:rPr>
        <w:t xml:space="preserve">ubezpieczenie obowiązkowe </w:t>
      </w:r>
      <w:r w:rsidR="002A3B52" w:rsidRPr="000C123D">
        <w:rPr>
          <w:rFonts w:ascii="Cambria" w:hAnsi="Cambria"/>
          <w:lang w:eastAsia="pl-PL"/>
        </w:rPr>
        <w:t>odpowiedzialności cywilnej</w:t>
      </w:r>
      <w:r w:rsidRPr="000C123D">
        <w:rPr>
          <w:rFonts w:ascii="Cambria" w:hAnsi="Cambria"/>
          <w:lang w:eastAsia="pl-PL"/>
        </w:rPr>
        <w:t xml:space="preserve"> posiadaczy pojazdów mechanicznych</w:t>
      </w:r>
      <w:r w:rsidR="002A3B52" w:rsidRPr="000C123D">
        <w:rPr>
          <w:rFonts w:ascii="Cambria" w:hAnsi="Cambria"/>
          <w:lang w:eastAsia="pl-PL"/>
        </w:rPr>
        <w:t xml:space="preserve"> (OC)</w:t>
      </w:r>
      <w:r w:rsidRPr="000C123D">
        <w:rPr>
          <w:rFonts w:ascii="Cambria" w:hAnsi="Cambria"/>
          <w:lang w:eastAsia="pl-PL"/>
        </w:rPr>
        <w:t xml:space="preserve">, auto casco (AC), następstw nieszczęśliwych wypadków kierowcy i pasażerów </w:t>
      </w:r>
      <w:r w:rsidR="002A3B52" w:rsidRPr="000C123D">
        <w:rPr>
          <w:rFonts w:ascii="Cambria" w:hAnsi="Cambria"/>
          <w:lang w:eastAsia="pl-PL"/>
        </w:rPr>
        <w:t xml:space="preserve">(NNW) </w:t>
      </w:r>
      <w:r w:rsidRPr="000C123D">
        <w:rPr>
          <w:rFonts w:ascii="Cambria" w:hAnsi="Cambria"/>
          <w:lang w:eastAsia="pl-PL"/>
        </w:rPr>
        <w:t>oraz</w:t>
      </w:r>
      <w:r w:rsidR="002A3B52" w:rsidRPr="000C123D">
        <w:rPr>
          <w:rFonts w:ascii="Cambria" w:hAnsi="Cambria"/>
          <w:lang w:eastAsia="pl-PL"/>
        </w:rPr>
        <w:t xml:space="preserve"> </w:t>
      </w:r>
      <w:proofErr w:type="spellStart"/>
      <w:r w:rsidRPr="000C123D">
        <w:rPr>
          <w:rFonts w:ascii="Cambria" w:hAnsi="Cambria"/>
          <w:lang w:eastAsia="pl-PL"/>
        </w:rPr>
        <w:t>assistance</w:t>
      </w:r>
      <w:proofErr w:type="spellEnd"/>
      <w:r w:rsidRPr="000C123D">
        <w:rPr>
          <w:rFonts w:ascii="Cambria" w:hAnsi="Cambria"/>
          <w:lang w:eastAsia="pl-PL"/>
        </w:rPr>
        <w:t xml:space="preserve"> będą wystawiane na</w:t>
      </w:r>
      <w:r w:rsidR="00E72745">
        <w:rPr>
          <w:rFonts w:ascii="Cambria" w:hAnsi="Cambria"/>
          <w:lang w:eastAsia="pl-PL"/>
        </w:rPr>
        <w:t xml:space="preserve"> trzy peł</w:t>
      </w:r>
      <w:r w:rsidRPr="000C123D">
        <w:rPr>
          <w:rFonts w:ascii="Cambria" w:hAnsi="Cambria"/>
          <w:lang w:eastAsia="pl-PL"/>
        </w:rPr>
        <w:t>n</w:t>
      </w:r>
      <w:r w:rsidR="00E72745">
        <w:rPr>
          <w:rFonts w:ascii="Cambria" w:hAnsi="Cambria"/>
          <w:lang w:eastAsia="pl-PL"/>
        </w:rPr>
        <w:t xml:space="preserve">e roczne </w:t>
      </w:r>
      <w:r w:rsidRPr="000C123D">
        <w:rPr>
          <w:rFonts w:ascii="Cambria" w:hAnsi="Cambria"/>
          <w:lang w:eastAsia="pl-PL"/>
        </w:rPr>
        <w:t>okres</w:t>
      </w:r>
      <w:r w:rsidR="00E72745">
        <w:rPr>
          <w:rFonts w:ascii="Cambria" w:hAnsi="Cambria"/>
          <w:lang w:eastAsia="pl-PL"/>
        </w:rPr>
        <w:t>y ubezpieczenia, rozpoczynające</w:t>
      </w:r>
      <w:r w:rsidR="00792D4F" w:rsidRPr="000C123D">
        <w:rPr>
          <w:rFonts w:ascii="Cambria" w:hAnsi="Cambria"/>
          <w:lang w:eastAsia="pl-PL"/>
        </w:rPr>
        <w:t xml:space="preserve"> </w:t>
      </w:r>
      <w:r w:rsidRPr="000C123D">
        <w:rPr>
          <w:rFonts w:ascii="Cambria" w:hAnsi="Cambria"/>
          <w:lang w:eastAsia="pl-PL"/>
        </w:rPr>
        <w:t>się w terminie wykonania zamówienia, licząc od dnia następnego po dniu wygaśnięcia dotychczasowych umów. W odniesieniu do</w:t>
      </w:r>
      <w:r w:rsidR="006A72DD" w:rsidRPr="000C123D">
        <w:rPr>
          <w:rFonts w:ascii="Cambria" w:hAnsi="Cambria"/>
          <w:lang w:eastAsia="pl-PL"/>
        </w:rPr>
        <w:t xml:space="preserve"> </w:t>
      </w:r>
      <w:r w:rsidRPr="000C123D">
        <w:rPr>
          <w:rFonts w:ascii="Cambria" w:hAnsi="Cambria"/>
          <w:lang w:eastAsia="pl-PL"/>
        </w:rPr>
        <w:t xml:space="preserve">pojazdów, których termin ubezpieczenia AC, </w:t>
      </w:r>
      <w:proofErr w:type="spellStart"/>
      <w:r w:rsidR="002A5C06" w:rsidRPr="000C123D">
        <w:rPr>
          <w:rFonts w:ascii="Cambria" w:hAnsi="Cambria"/>
          <w:lang w:eastAsia="pl-PL"/>
        </w:rPr>
        <w:t>a</w:t>
      </w:r>
      <w:r w:rsidRPr="000C123D">
        <w:rPr>
          <w:rFonts w:ascii="Cambria" w:hAnsi="Cambria"/>
          <w:lang w:eastAsia="pl-PL"/>
        </w:rPr>
        <w:t>ssistance</w:t>
      </w:r>
      <w:proofErr w:type="spellEnd"/>
      <w:r w:rsidRPr="000C123D">
        <w:rPr>
          <w:rFonts w:ascii="Cambria" w:hAnsi="Cambria"/>
          <w:lang w:eastAsia="pl-PL"/>
        </w:rPr>
        <w:t xml:space="preserve"> lub NNW różni się od terminu </w:t>
      </w:r>
      <w:r w:rsidR="006A72DD" w:rsidRPr="000C123D">
        <w:rPr>
          <w:rFonts w:ascii="Cambria" w:hAnsi="Cambria"/>
          <w:lang w:eastAsia="pl-PL"/>
        </w:rPr>
        <w:t xml:space="preserve">obowiązkowego </w:t>
      </w:r>
      <w:r w:rsidRPr="000C123D">
        <w:rPr>
          <w:rFonts w:ascii="Cambria" w:hAnsi="Cambria"/>
          <w:lang w:eastAsia="pl-PL"/>
        </w:rPr>
        <w:t>ubezpieczenia OC, ubezpieczenia te będą wyrównywane na dzień końca ubezpieczenia OC</w:t>
      </w:r>
      <w:r w:rsidR="004516E6" w:rsidRPr="000C123D">
        <w:rPr>
          <w:rFonts w:ascii="Cambria" w:hAnsi="Cambria"/>
          <w:lang w:eastAsia="pl-PL"/>
        </w:rPr>
        <w:t>.</w:t>
      </w:r>
    </w:p>
    <w:p w14:paraId="275A14D0" w14:textId="77777777" w:rsidR="004516E6" w:rsidRPr="000C123D" w:rsidRDefault="004516E6" w:rsidP="000C123D">
      <w:pPr>
        <w:widowControl w:val="0"/>
        <w:numPr>
          <w:ilvl w:val="0"/>
          <w:numId w:val="46"/>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Doubezpieczenia realizowane będą zawsze do końca każdego roku polisowego.</w:t>
      </w:r>
    </w:p>
    <w:p w14:paraId="546450F4" w14:textId="2D7C55AD" w:rsidR="004516E6" w:rsidRPr="000C123D" w:rsidRDefault="004516E6" w:rsidP="000C123D">
      <w:pPr>
        <w:keepNext/>
        <w:widowControl w:val="0"/>
        <w:tabs>
          <w:tab w:val="left" w:pos="567"/>
        </w:tabs>
        <w:spacing w:before="120" w:after="0" w:line="240" w:lineRule="auto"/>
        <w:jc w:val="center"/>
        <w:rPr>
          <w:rFonts w:ascii="Cambria" w:hAnsi="Cambria"/>
          <w:b/>
          <w:bCs/>
          <w:lang w:eastAsia="pl-PL"/>
        </w:rPr>
      </w:pPr>
      <w:r w:rsidRPr="000C123D">
        <w:rPr>
          <w:rFonts w:ascii="Cambria" w:hAnsi="Cambria"/>
          <w:b/>
          <w:bCs/>
          <w:lang w:eastAsia="pl-PL"/>
        </w:rPr>
        <w:t>Podwykonawcy</w:t>
      </w:r>
      <w:r w:rsidRPr="000C123D">
        <w:rPr>
          <w:rFonts w:ascii="Cambria" w:hAnsi="Cambria"/>
          <w:b/>
          <w:bCs/>
          <w:lang w:eastAsia="pl-PL"/>
        </w:rPr>
        <w:br/>
        <w:t>§ 9</w:t>
      </w:r>
    </w:p>
    <w:p w14:paraId="7C230FCD" w14:textId="77777777" w:rsidR="00291CAF" w:rsidRPr="000C123D" w:rsidRDefault="00291CAF" w:rsidP="000C123D">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14:paraId="6822339E" w14:textId="77777777" w:rsidR="00291CAF" w:rsidRPr="000C123D" w:rsidRDefault="00291CAF" w:rsidP="000C123D">
      <w:pPr>
        <w:widowControl w:val="0"/>
        <w:tabs>
          <w:tab w:val="left" w:pos="284"/>
        </w:tabs>
        <w:spacing w:before="120" w:after="120" w:line="240" w:lineRule="auto"/>
        <w:jc w:val="both"/>
        <w:rPr>
          <w:rFonts w:ascii="Cambria" w:hAnsi="Cambria"/>
        </w:rPr>
      </w:pPr>
      <w:r w:rsidRPr="000C123D">
        <w:rPr>
          <w:rFonts w:ascii="Cambria" w:hAnsi="Cambria"/>
        </w:rPr>
        <w:t>albo:</w:t>
      </w:r>
    </w:p>
    <w:p w14:paraId="03230FE4"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p w14:paraId="732548FC"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4407"/>
        <w:gridCol w:w="3971"/>
      </w:tblGrid>
      <w:tr w:rsidR="00291CAF" w:rsidRPr="000C123D" w14:paraId="24F88BBA" w14:textId="77777777" w:rsidTr="00AC6ACA">
        <w:trPr>
          <w:trHeight w:val="630"/>
        </w:trPr>
        <w:tc>
          <w:tcPr>
            <w:tcW w:w="748" w:type="dxa"/>
            <w:tcMar>
              <w:top w:w="0" w:type="dxa"/>
              <w:left w:w="108" w:type="dxa"/>
              <w:bottom w:w="0" w:type="dxa"/>
              <w:right w:w="108" w:type="dxa"/>
            </w:tcMar>
            <w:vAlign w:val="center"/>
            <w:hideMark/>
          </w:tcPr>
          <w:p w14:paraId="786DDD5D" w14:textId="77777777" w:rsidR="00291CAF" w:rsidRPr="000C123D" w:rsidRDefault="00291CAF"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4407" w:type="dxa"/>
            <w:tcMar>
              <w:top w:w="0" w:type="dxa"/>
              <w:left w:w="108" w:type="dxa"/>
              <w:bottom w:w="0" w:type="dxa"/>
              <w:right w:w="108" w:type="dxa"/>
            </w:tcMar>
            <w:vAlign w:val="center"/>
            <w:hideMark/>
          </w:tcPr>
          <w:p w14:paraId="29D22642" w14:textId="77777777" w:rsidR="00291CAF" w:rsidRPr="000C123D" w:rsidRDefault="00291CAF"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971" w:type="dxa"/>
            <w:tcMar>
              <w:top w:w="0" w:type="dxa"/>
              <w:left w:w="108" w:type="dxa"/>
              <w:bottom w:w="0" w:type="dxa"/>
              <w:right w:w="108" w:type="dxa"/>
            </w:tcMar>
            <w:vAlign w:val="center"/>
            <w:hideMark/>
          </w:tcPr>
          <w:p w14:paraId="7E1273FC" w14:textId="77777777" w:rsidR="00291CAF" w:rsidRPr="000C123D" w:rsidRDefault="00291CAF"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291CAF" w:rsidRPr="000C123D" w14:paraId="5D4184FC" w14:textId="77777777" w:rsidTr="00AC6ACA">
        <w:trPr>
          <w:trHeight w:val="315"/>
        </w:trPr>
        <w:tc>
          <w:tcPr>
            <w:tcW w:w="748" w:type="dxa"/>
            <w:tcMar>
              <w:top w:w="0" w:type="dxa"/>
              <w:left w:w="108" w:type="dxa"/>
              <w:bottom w:w="0" w:type="dxa"/>
              <w:right w:w="108" w:type="dxa"/>
            </w:tcMar>
          </w:tcPr>
          <w:p w14:paraId="6E1517BD"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lang w:eastAsia="ar-SA"/>
              </w:rPr>
            </w:pPr>
          </w:p>
        </w:tc>
        <w:tc>
          <w:tcPr>
            <w:tcW w:w="4407" w:type="dxa"/>
            <w:tcMar>
              <w:top w:w="0" w:type="dxa"/>
              <w:left w:w="108" w:type="dxa"/>
              <w:bottom w:w="0" w:type="dxa"/>
              <w:right w:w="108" w:type="dxa"/>
            </w:tcMar>
          </w:tcPr>
          <w:p w14:paraId="3A3C9E34"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lang w:eastAsia="ar-SA"/>
              </w:rPr>
            </w:pPr>
          </w:p>
        </w:tc>
        <w:tc>
          <w:tcPr>
            <w:tcW w:w="3971" w:type="dxa"/>
            <w:tcMar>
              <w:top w:w="0" w:type="dxa"/>
              <w:left w:w="108" w:type="dxa"/>
              <w:bottom w:w="0" w:type="dxa"/>
              <w:right w:w="108" w:type="dxa"/>
            </w:tcMar>
          </w:tcPr>
          <w:p w14:paraId="428E0423"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lang w:eastAsia="ar-SA"/>
              </w:rPr>
            </w:pPr>
          </w:p>
        </w:tc>
      </w:tr>
    </w:tbl>
    <w:p w14:paraId="153AF769" w14:textId="254CE64D" w:rsidR="00291CAF" w:rsidRPr="000C123D" w:rsidRDefault="00291CAF" w:rsidP="000C123D">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00AC6ACA" w:rsidRPr="000C123D">
        <w:rPr>
          <w:rFonts w:ascii="Cambria" w:eastAsia="Calibri" w:hAnsi="Cambria"/>
        </w:rPr>
        <w:br/>
      </w:r>
      <w:r w:rsidRPr="000C123D">
        <w:rPr>
          <w:rFonts w:ascii="Cambria" w:eastAsia="Calibri" w:hAnsi="Cambria"/>
        </w:rPr>
        <w:t>z nimi, zaangażowanych w te usługi:</w:t>
      </w:r>
    </w:p>
    <w:p w14:paraId="123245E6" w14:textId="77777777" w:rsidR="00291CAF" w:rsidRPr="000C123D" w:rsidRDefault="00291CAF" w:rsidP="000C123D">
      <w:pPr>
        <w:keepNext/>
        <w:widowControl w:val="0"/>
        <w:spacing w:after="0" w:line="240" w:lineRule="auto"/>
        <w:ind w:left="284"/>
        <w:jc w:val="both"/>
        <w:rPr>
          <w:rFonts w:ascii="Cambria" w:eastAsia="Calibri" w:hAnsi="Cambria"/>
        </w:rPr>
      </w:pPr>
      <w:r w:rsidRPr="000C123D">
        <w:rPr>
          <w:rFonts w:ascii="Cambria" w:eastAsia="Calibri" w:hAnsi="Cambria"/>
        </w:rPr>
        <w:t>……………………………………………………………………………………………………</w:t>
      </w:r>
    </w:p>
    <w:p w14:paraId="2DB0385C"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5C6EF6EA"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28035284"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14:paraId="15EF95B5" w14:textId="22814DD3" w:rsidR="007E732B" w:rsidRPr="000C123D" w:rsidRDefault="00291CAF" w:rsidP="000C123D">
      <w:pPr>
        <w:widowControl w:val="0"/>
        <w:tabs>
          <w:tab w:val="left" w:pos="284"/>
        </w:tabs>
        <w:spacing w:before="120"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14:paraId="1DC6D655"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Forma wykonania zamówienia</w:t>
      </w:r>
    </w:p>
    <w:p w14:paraId="70193E50"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14:paraId="13786F30" w14:textId="0EF12875" w:rsidR="004516E6" w:rsidRPr="000C123D" w:rsidRDefault="008646F3"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Dokumenty</w:t>
      </w:r>
      <w:r w:rsidR="004516E6" w:rsidRPr="000C123D">
        <w:rPr>
          <w:rFonts w:ascii="Cambria" w:hAnsi="Cambria"/>
        </w:rPr>
        <w:t xml:space="preserve"> ubezpieczeniowe </w:t>
      </w:r>
      <w:r w:rsidR="004860E0" w:rsidRPr="000C123D">
        <w:rPr>
          <w:rFonts w:ascii="Cambria" w:hAnsi="Cambria"/>
        </w:rPr>
        <w:t xml:space="preserve">(np. polisy) </w:t>
      </w:r>
      <w:r w:rsidR="004516E6" w:rsidRPr="000C123D">
        <w:rPr>
          <w:rFonts w:ascii="Cambria" w:hAnsi="Cambria"/>
        </w:rPr>
        <w:t xml:space="preserve">będą wystawiane na Zamawiającego oraz poszczególne podmioty objęte </w:t>
      </w:r>
      <w:r w:rsidR="00C3363B" w:rsidRPr="000C123D">
        <w:rPr>
          <w:rFonts w:ascii="Cambria" w:hAnsi="Cambria"/>
        </w:rPr>
        <w:t>zamówieniem</w:t>
      </w:r>
      <w:r w:rsidR="004516E6" w:rsidRPr="000C123D">
        <w:rPr>
          <w:rFonts w:ascii="Cambria" w:hAnsi="Cambria"/>
        </w:rPr>
        <w:t>, będące posiadaczami pojazdów mechanicznych, które tym samym będą ubezpieczającymi i płatnikami składki.</w:t>
      </w:r>
    </w:p>
    <w:p w14:paraId="35D6B024" w14:textId="08302927" w:rsidR="006A72DD" w:rsidRPr="000C123D" w:rsidRDefault="006A72DD" w:rsidP="000C123D">
      <w:pPr>
        <w:widowControl w:val="0"/>
        <w:tabs>
          <w:tab w:val="left" w:pos="284"/>
        </w:tabs>
        <w:spacing w:before="120" w:after="120" w:line="240" w:lineRule="auto"/>
        <w:ind w:left="284"/>
        <w:jc w:val="both"/>
        <w:rPr>
          <w:rFonts w:ascii="Cambria" w:eastAsia="Calibri" w:hAnsi="Cambria"/>
          <w:b/>
          <w:i/>
        </w:rPr>
      </w:pPr>
      <w:r w:rsidRPr="000C123D">
        <w:rPr>
          <w:rFonts w:ascii="Cambria" w:eastAsia="Calibri" w:hAnsi="Cambria"/>
          <w:b/>
          <w:i/>
        </w:rPr>
        <w:t>Komentarz: Zamawiający zastrzega sobie możliwość zmiany sposobu wystawienia polis i płatności, np. wystawione mogą zostać polisy centralne dla wszystkich ubezpieczeń.</w:t>
      </w:r>
    </w:p>
    <w:p w14:paraId="29DAF71D" w14:textId="41279382" w:rsidR="008646F3" w:rsidRPr="000C123D" w:rsidRDefault="006A72DD"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w:t>
      </w:r>
      <w:r w:rsidRPr="000C123D">
        <w:rPr>
          <w:rFonts w:ascii="Cambria" w:hAnsi="Cambria"/>
        </w:rPr>
        <w:br/>
        <w:t>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0C123D">
        <w:rPr>
          <w:rFonts w:ascii="Cambria" w:hAnsi="Cambria"/>
        </w:rPr>
        <w:t xml:space="preserve"> (np. polis, certyfikatów)</w:t>
      </w:r>
      <w:r w:rsidRPr="000C123D">
        <w:rPr>
          <w:rFonts w:ascii="Cambria" w:hAnsi="Cambria"/>
        </w:rPr>
        <w:t xml:space="preserve">. </w:t>
      </w:r>
      <w:r w:rsidR="004860E0" w:rsidRPr="000C123D">
        <w:rPr>
          <w:rFonts w:ascii="Cambria" w:hAnsi="Cambria"/>
        </w:rPr>
        <w:br/>
      </w:r>
      <w:r w:rsidRPr="000C123D">
        <w:rPr>
          <w:rFonts w:ascii="Cambria" w:hAnsi="Cambria"/>
        </w:rPr>
        <w:t>W odniesieniu do pozostałych pojazdów Wykonawca jest zobowiązan</w:t>
      </w:r>
      <w:r w:rsidR="004860E0" w:rsidRPr="000C123D">
        <w:rPr>
          <w:rFonts w:ascii="Cambria" w:hAnsi="Cambria"/>
        </w:rPr>
        <w:t xml:space="preserve">y do </w:t>
      </w:r>
      <w:r w:rsidRPr="000C123D">
        <w:rPr>
          <w:rFonts w:ascii="Cambria" w:hAnsi="Cambria"/>
        </w:rPr>
        <w:t xml:space="preserve">wystawienia dokumentów ubezpieczeniowych najpóźniej na 14 dni przed terminem ekspiracji ich aktualnych </w:t>
      </w:r>
      <w:r w:rsidR="004860E0" w:rsidRPr="000C123D">
        <w:rPr>
          <w:rFonts w:ascii="Cambria" w:hAnsi="Cambria"/>
        </w:rPr>
        <w:t>umów ubezpieczenia</w:t>
      </w:r>
      <w:r w:rsidRPr="000C123D">
        <w:rPr>
          <w:rFonts w:ascii="Cambria" w:hAnsi="Cambria"/>
        </w:rPr>
        <w:t>.</w:t>
      </w:r>
    </w:p>
    <w:p w14:paraId="39936D98" w14:textId="67E03662" w:rsidR="006A72DD" w:rsidRPr="000C123D" w:rsidRDefault="006A72DD"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 xml:space="preserve">Zamawiający dopuszcza również wystawienie jednej tzw. polisy flotowej, obejmującej wszystkie </w:t>
      </w:r>
      <w:r w:rsidRPr="000C123D">
        <w:rPr>
          <w:rFonts w:ascii="Cambria" w:hAnsi="Cambria"/>
        </w:rPr>
        <w:lastRenderedPageBreak/>
        <w:t>pojazdy mechaniczne wskazane w specyfikacji istotnych warunków zamówienia oraz nabywane przez Zamawiającego i podmioty objęte ubezpieczeniem w trakcie realizacji zamówienia.</w:t>
      </w:r>
    </w:p>
    <w:p w14:paraId="5B25A190" w14:textId="05EBEA7B" w:rsidR="008646F3" w:rsidRPr="000C123D" w:rsidRDefault="008646F3"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0C123D">
        <w:rPr>
          <w:rFonts w:ascii="Cambria" w:hAnsi="Cambria"/>
        </w:rPr>
        <w:br/>
        <w:t>i na rzecz Zamawiającego i każdego podmiotu objętego zamówieniem.</w:t>
      </w:r>
    </w:p>
    <w:p w14:paraId="6A64D66F" w14:textId="6D907D59" w:rsidR="004516E6" w:rsidRPr="000C123D" w:rsidRDefault="008646F3"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0C123D">
        <w:rPr>
          <w:rFonts w:ascii="Cambria" w:hAnsi="Cambria"/>
        </w:rPr>
        <w:t>.</w:t>
      </w:r>
    </w:p>
    <w:p w14:paraId="7250372F" w14:textId="77777777" w:rsidR="004516E6" w:rsidRPr="000C123D" w:rsidRDefault="004516E6" w:rsidP="000C123D">
      <w:pPr>
        <w:widowControl w:val="0"/>
        <w:tabs>
          <w:tab w:val="left" w:pos="360"/>
        </w:tabs>
        <w:spacing w:before="120" w:after="0" w:line="240" w:lineRule="auto"/>
        <w:jc w:val="center"/>
        <w:rPr>
          <w:rFonts w:ascii="Cambria" w:hAnsi="Cambria"/>
          <w:b/>
          <w:bCs/>
          <w:lang w:val="en-GB" w:eastAsia="pl-PL"/>
        </w:rPr>
      </w:pPr>
      <w:proofErr w:type="spellStart"/>
      <w:r w:rsidRPr="000C123D">
        <w:rPr>
          <w:rFonts w:ascii="Cambria" w:hAnsi="Cambria"/>
          <w:b/>
          <w:bCs/>
          <w:lang w:val="en-GB" w:eastAsia="pl-PL"/>
        </w:rPr>
        <w:t>Składka</w:t>
      </w:r>
      <w:proofErr w:type="spellEnd"/>
      <w:r w:rsidRPr="000C123D">
        <w:rPr>
          <w:rFonts w:ascii="Cambria" w:hAnsi="Cambria"/>
          <w:b/>
          <w:bCs/>
          <w:lang w:val="en-GB" w:eastAsia="pl-PL"/>
        </w:rPr>
        <w:t xml:space="preserve"> </w:t>
      </w:r>
      <w:proofErr w:type="spellStart"/>
      <w:r w:rsidRPr="000C123D">
        <w:rPr>
          <w:rFonts w:ascii="Cambria" w:hAnsi="Cambria"/>
          <w:b/>
          <w:bCs/>
          <w:lang w:val="en-GB" w:eastAsia="pl-PL"/>
        </w:rPr>
        <w:t>i</w:t>
      </w:r>
      <w:proofErr w:type="spellEnd"/>
      <w:r w:rsidRPr="000C123D">
        <w:rPr>
          <w:rFonts w:ascii="Cambria" w:hAnsi="Cambria"/>
          <w:b/>
          <w:bCs/>
          <w:lang w:val="en-GB" w:eastAsia="pl-PL"/>
        </w:rPr>
        <w:t xml:space="preserve"> </w:t>
      </w:r>
      <w:proofErr w:type="spellStart"/>
      <w:r w:rsidRPr="000C123D">
        <w:rPr>
          <w:rFonts w:ascii="Cambria" w:hAnsi="Cambria"/>
          <w:b/>
          <w:bCs/>
          <w:lang w:val="en-GB" w:eastAsia="pl-PL"/>
        </w:rPr>
        <w:t>stawki</w:t>
      </w:r>
      <w:proofErr w:type="spellEnd"/>
      <w:r w:rsidRPr="000C123D">
        <w:rPr>
          <w:rFonts w:ascii="Cambria" w:hAnsi="Cambria"/>
          <w:b/>
          <w:bCs/>
          <w:lang w:val="en-GB" w:eastAsia="pl-PL"/>
        </w:rPr>
        <w:t xml:space="preserve"> </w:t>
      </w:r>
      <w:proofErr w:type="spellStart"/>
      <w:r w:rsidRPr="000C123D">
        <w:rPr>
          <w:rFonts w:ascii="Cambria" w:hAnsi="Cambria"/>
          <w:b/>
          <w:bCs/>
          <w:lang w:val="en-GB" w:eastAsia="pl-PL"/>
        </w:rPr>
        <w:t>ubezpieczeniowe</w:t>
      </w:r>
      <w:proofErr w:type="spellEnd"/>
    </w:p>
    <w:p w14:paraId="0A61F379" w14:textId="77777777" w:rsidR="004516E6" w:rsidRPr="000C123D" w:rsidRDefault="004516E6" w:rsidP="000C123D">
      <w:pPr>
        <w:widowControl w:val="0"/>
        <w:tabs>
          <w:tab w:val="left" w:pos="360"/>
        </w:tabs>
        <w:spacing w:after="0" w:line="240" w:lineRule="auto"/>
        <w:jc w:val="center"/>
        <w:rPr>
          <w:rFonts w:ascii="Cambria" w:hAnsi="Cambria"/>
          <w:b/>
          <w:bCs/>
          <w:lang w:val="en-GB" w:eastAsia="pl-PL"/>
        </w:rPr>
      </w:pPr>
      <w:r w:rsidRPr="000C123D">
        <w:rPr>
          <w:rFonts w:ascii="Cambria" w:hAnsi="Cambria"/>
          <w:b/>
          <w:bCs/>
          <w:lang w:val="en-GB" w:eastAsia="pl-PL"/>
        </w:rPr>
        <w:t>§ 11</w:t>
      </w:r>
    </w:p>
    <w:p w14:paraId="3B4EB00C" w14:textId="4648A1BA" w:rsidR="008646F3" w:rsidRPr="000C123D" w:rsidRDefault="008646F3" w:rsidP="000C123D">
      <w:pPr>
        <w:widowControl w:val="0"/>
        <w:numPr>
          <w:ilvl w:val="0"/>
          <w:numId w:val="64"/>
        </w:numPr>
        <w:tabs>
          <w:tab w:val="left" w:pos="360"/>
        </w:tabs>
        <w:spacing w:after="0" w:line="240" w:lineRule="auto"/>
        <w:contextualSpacing/>
        <w:jc w:val="both"/>
        <w:rPr>
          <w:rFonts w:ascii="Cambria" w:hAnsi="Cambria"/>
        </w:rPr>
      </w:pPr>
      <w:r w:rsidRPr="000C123D">
        <w:rPr>
          <w:rFonts w:ascii="Cambria" w:hAnsi="Cambria"/>
        </w:rPr>
        <w:t xml:space="preserve">Łączna składka za wszystkie rodzaje i przedmioty ubezpieczenia za cały </w:t>
      </w:r>
      <w:r w:rsidR="00110C3A">
        <w:rPr>
          <w:rFonts w:ascii="Cambria" w:hAnsi="Cambria"/>
        </w:rPr>
        <w:t>36</w:t>
      </w:r>
      <w:r w:rsidRPr="000C123D">
        <w:rPr>
          <w:rFonts w:ascii="Cambria" w:hAnsi="Cambria"/>
        </w:rPr>
        <w:t xml:space="preserve"> miesięczny okres ubezpieczenia (zamówienia) wynosi: ................................... (słownie złotych: ..................................................), z zastrzeżeniem możliwych zmian, określonych w specyfikacji istotnych warunków zamówienia i w niniejszej umowie.</w:t>
      </w:r>
    </w:p>
    <w:p w14:paraId="54C4A27C" w14:textId="77777777" w:rsidR="008646F3" w:rsidRPr="000C123D" w:rsidRDefault="008646F3" w:rsidP="000C123D">
      <w:pPr>
        <w:widowControl w:val="0"/>
        <w:numPr>
          <w:ilvl w:val="0"/>
          <w:numId w:val="64"/>
        </w:numPr>
        <w:tabs>
          <w:tab w:val="left" w:pos="360"/>
        </w:tabs>
        <w:spacing w:after="0" w:line="240" w:lineRule="auto"/>
        <w:contextualSpacing/>
        <w:jc w:val="both"/>
        <w:rPr>
          <w:rFonts w:ascii="Cambria" w:hAnsi="Cambria"/>
        </w:rPr>
      </w:pPr>
      <w:r w:rsidRPr="000C123D">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14:paraId="169A5EFE" w14:textId="143BCB5A" w:rsidR="008646F3" w:rsidRPr="000C123D" w:rsidRDefault="008646F3" w:rsidP="003020CB">
      <w:pPr>
        <w:widowControl w:val="0"/>
        <w:numPr>
          <w:ilvl w:val="0"/>
          <w:numId w:val="64"/>
        </w:numPr>
        <w:tabs>
          <w:tab w:val="left" w:pos="360"/>
        </w:tabs>
        <w:spacing w:before="120" w:after="120" w:line="240" w:lineRule="auto"/>
        <w:ind w:left="357" w:hanging="357"/>
        <w:jc w:val="both"/>
        <w:rPr>
          <w:rFonts w:ascii="Cambria" w:hAnsi="Cambria"/>
        </w:rPr>
      </w:pPr>
      <w:r w:rsidRPr="000C123D">
        <w:rPr>
          <w:rFonts w:ascii="Cambria" w:hAnsi="Cambria"/>
        </w:rPr>
        <w:t>Roczne stawki taryfowe w ubezpieczeniu auto casco</w:t>
      </w:r>
      <w:r w:rsidR="00540E78" w:rsidRPr="000C123D">
        <w:rPr>
          <w:rFonts w:ascii="Cambria" w:hAnsi="Cambria"/>
        </w:rPr>
        <w:t xml:space="preserve"> </w:t>
      </w:r>
      <w:r w:rsidRPr="000C123D">
        <w:rPr>
          <w:rFonts w:ascii="Cambria" w:hAnsi="Cambria"/>
        </w:rPr>
        <w:t>wyliczane będą według wzoru:</w:t>
      </w:r>
    </w:p>
    <w:tbl>
      <w:tblPr>
        <w:tblW w:w="0" w:type="auto"/>
        <w:jc w:val="center"/>
        <w:tblLook w:val="00A0" w:firstRow="1" w:lastRow="0" w:firstColumn="1" w:lastColumn="0" w:noHBand="0" w:noVBand="0"/>
      </w:tblPr>
      <w:tblGrid>
        <w:gridCol w:w="7641"/>
        <w:gridCol w:w="1052"/>
      </w:tblGrid>
      <w:tr w:rsidR="008646F3" w:rsidRPr="000C123D" w14:paraId="542B6BD9" w14:textId="77777777" w:rsidTr="00902E69">
        <w:trPr>
          <w:trHeight w:val="20"/>
          <w:jc w:val="center"/>
        </w:trPr>
        <w:tc>
          <w:tcPr>
            <w:tcW w:w="7641" w:type="dxa"/>
            <w:vAlign w:val="center"/>
          </w:tcPr>
          <w:p w14:paraId="3B3AF7FC"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składka ofertowa roczna za ubezpieczenie AC danego pojazdu</w:t>
            </w:r>
          </w:p>
        </w:tc>
        <w:tc>
          <w:tcPr>
            <w:tcW w:w="1052" w:type="dxa"/>
            <w:vAlign w:val="center"/>
          </w:tcPr>
          <w:p w14:paraId="604863D9" w14:textId="77777777" w:rsidR="008646F3" w:rsidRPr="000C123D" w:rsidRDefault="008646F3" w:rsidP="000C123D">
            <w:pPr>
              <w:widowControl w:val="0"/>
              <w:spacing w:after="0" w:line="240" w:lineRule="auto"/>
              <w:jc w:val="center"/>
              <w:rPr>
                <w:rFonts w:ascii="Cambria" w:hAnsi="Cambria"/>
                <w:sz w:val="20"/>
                <w:szCs w:val="18"/>
              </w:rPr>
            </w:pPr>
          </w:p>
        </w:tc>
      </w:tr>
      <w:tr w:rsidR="008646F3" w:rsidRPr="000C123D" w14:paraId="52F503FA" w14:textId="77777777" w:rsidTr="00902E69">
        <w:trPr>
          <w:trHeight w:val="20"/>
          <w:jc w:val="center"/>
        </w:trPr>
        <w:tc>
          <w:tcPr>
            <w:tcW w:w="7641" w:type="dxa"/>
            <w:vAlign w:val="center"/>
          </w:tcPr>
          <w:p w14:paraId="20D552E1"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w:t>
            </w:r>
          </w:p>
        </w:tc>
        <w:tc>
          <w:tcPr>
            <w:tcW w:w="1052" w:type="dxa"/>
            <w:vAlign w:val="center"/>
          </w:tcPr>
          <w:p w14:paraId="32D93C8F"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x 100%</w:t>
            </w:r>
          </w:p>
        </w:tc>
      </w:tr>
      <w:tr w:rsidR="008646F3" w:rsidRPr="000C123D" w14:paraId="7C0453C2" w14:textId="77777777" w:rsidTr="00902E69">
        <w:trPr>
          <w:trHeight w:val="20"/>
          <w:jc w:val="center"/>
        </w:trPr>
        <w:tc>
          <w:tcPr>
            <w:tcW w:w="7641" w:type="dxa"/>
            <w:vAlign w:val="center"/>
          </w:tcPr>
          <w:p w14:paraId="1CA67958"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suma ubezpieczenia AC danego pojazdu określona w SIWZ</w:t>
            </w:r>
          </w:p>
        </w:tc>
        <w:tc>
          <w:tcPr>
            <w:tcW w:w="1052" w:type="dxa"/>
            <w:vAlign w:val="center"/>
          </w:tcPr>
          <w:p w14:paraId="3989F18C" w14:textId="77777777" w:rsidR="008646F3" w:rsidRPr="000C123D" w:rsidRDefault="008646F3" w:rsidP="000C123D">
            <w:pPr>
              <w:widowControl w:val="0"/>
              <w:spacing w:after="0" w:line="240" w:lineRule="auto"/>
              <w:jc w:val="center"/>
              <w:rPr>
                <w:rFonts w:ascii="Cambria" w:hAnsi="Cambria"/>
                <w:sz w:val="20"/>
                <w:szCs w:val="18"/>
              </w:rPr>
            </w:pPr>
          </w:p>
        </w:tc>
      </w:tr>
    </w:tbl>
    <w:p w14:paraId="40BC7636" w14:textId="4F0A977A" w:rsidR="008646F3" w:rsidRPr="000C123D" w:rsidRDefault="008646F3" w:rsidP="003020CB">
      <w:pPr>
        <w:widowControl w:val="0"/>
        <w:numPr>
          <w:ilvl w:val="0"/>
          <w:numId w:val="64"/>
        </w:numPr>
        <w:tabs>
          <w:tab w:val="left" w:pos="360"/>
        </w:tabs>
        <w:spacing w:before="120" w:after="120" w:line="240" w:lineRule="auto"/>
        <w:ind w:left="357" w:hanging="357"/>
        <w:jc w:val="both"/>
        <w:rPr>
          <w:rFonts w:ascii="Cambria" w:eastAsia="Calibri" w:hAnsi="Cambria"/>
        </w:rPr>
      </w:pPr>
      <w:r w:rsidRPr="000C123D">
        <w:rPr>
          <w:rFonts w:ascii="Cambria" w:eastAsia="Calibri" w:hAnsi="Cambria"/>
        </w:rPr>
        <w:t>Obliczone w sposób określony w ust. </w:t>
      </w:r>
      <w:r w:rsidR="006971B2" w:rsidRPr="000C123D">
        <w:rPr>
          <w:rFonts w:ascii="Cambria" w:eastAsia="Calibri" w:hAnsi="Cambria"/>
        </w:rPr>
        <w:t xml:space="preserve">3 i </w:t>
      </w:r>
      <w:r w:rsidRPr="000C123D">
        <w:rPr>
          <w:rFonts w:ascii="Cambria" w:eastAsia="Calibri" w:hAnsi="Cambria"/>
        </w:rPr>
        <w:t>obowiązujące stawki taryfowe stanowią podstawę wyliczenia składki rocznej za ubezpieczenie</w:t>
      </w:r>
      <w:r w:rsidR="006971B2" w:rsidRPr="000C123D">
        <w:rPr>
          <w:rFonts w:ascii="Cambria" w:eastAsia="Calibri" w:hAnsi="Cambria"/>
        </w:rPr>
        <w:t xml:space="preserve"> auto casco</w:t>
      </w:r>
      <w:r w:rsidRPr="000C123D">
        <w:rPr>
          <w:rFonts w:ascii="Cambria" w:eastAsia="Calibri" w:hAnsi="Cambria"/>
        </w:rPr>
        <w:t xml:space="preserve"> poszczególnych pojazdów (od sumy ubezpieczenia ustalonej na dzień wystawiania dokumentu ubezpieczeniowego) oraz naliczania składek „co do dnia” za faktyczny okres ubezpieczenia w przypadku ubezpieczeń zawieranych </w:t>
      </w:r>
      <w:r w:rsidR="006971B2" w:rsidRPr="000C123D">
        <w:rPr>
          <w:rFonts w:ascii="Cambria" w:eastAsia="Calibri" w:hAnsi="Cambria"/>
        </w:rPr>
        <w:br/>
      </w:r>
      <w:r w:rsidRPr="000C123D">
        <w:rPr>
          <w:rFonts w:ascii="Cambria" w:eastAsia="Calibri" w:hAnsi="Cambria"/>
        </w:rPr>
        <w:t xml:space="preserve">na okres krótszy od </w:t>
      </w:r>
      <w:r w:rsidR="00483375" w:rsidRPr="000C123D">
        <w:rPr>
          <w:rFonts w:ascii="Cambria" w:eastAsia="Calibri" w:hAnsi="Cambria"/>
        </w:rPr>
        <w:t>1</w:t>
      </w:r>
      <w:r w:rsidRPr="000C123D">
        <w:rPr>
          <w:rFonts w:ascii="Cambria" w:eastAsia="Calibri" w:hAnsi="Cambria"/>
        </w:rPr>
        <w:t xml:space="preserve"> roku, </w:t>
      </w:r>
      <w:proofErr w:type="spellStart"/>
      <w:r w:rsidRPr="000C123D">
        <w:rPr>
          <w:rFonts w:ascii="Cambria" w:eastAsia="Calibri" w:hAnsi="Cambria"/>
        </w:rPr>
        <w:t>doubezpieczeń</w:t>
      </w:r>
      <w:proofErr w:type="spellEnd"/>
      <w:r w:rsidRPr="000C123D">
        <w:rPr>
          <w:rFonts w:ascii="Cambria" w:eastAsia="Calibri" w:hAnsi="Cambria"/>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646F3" w:rsidRPr="000C123D" w14:paraId="52AA3417" w14:textId="77777777" w:rsidTr="00902E69">
        <w:trPr>
          <w:trHeight w:val="20"/>
          <w:jc w:val="center"/>
        </w:trPr>
        <w:tc>
          <w:tcPr>
            <w:tcW w:w="2753" w:type="dxa"/>
            <w:vMerge w:val="restart"/>
            <w:vAlign w:val="center"/>
          </w:tcPr>
          <w:p w14:paraId="190FC4D2"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stawka taryfowa roczna ×</w:t>
            </w:r>
          </w:p>
        </w:tc>
        <w:tc>
          <w:tcPr>
            <w:tcW w:w="2397" w:type="dxa"/>
            <w:vMerge w:val="restart"/>
            <w:vAlign w:val="center"/>
          </w:tcPr>
          <w:p w14:paraId="0CFE5F8B" w14:textId="77777777" w:rsidR="008646F3" w:rsidRPr="000C123D" w:rsidRDefault="008646F3" w:rsidP="000C123D">
            <w:pPr>
              <w:widowControl w:val="0"/>
              <w:spacing w:after="0" w:line="240" w:lineRule="auto"/>
              <w:rPr>
                <w:rFonts w:ascii="Cambria" w:hAnsi="Cambria"/>
                <w:sz w:val="20"/>
                <w:szCs w:val="18"/>
              </w:rPr>
            </w:pPr>
            <w:r w:rsidRPr="000C123D">
              <w:rPr>
                <w:rFonts w:ascii="Cambria" w:hAnsi="Cambria"/>
                <w:sz w:val="20"/>
                <w:szCs w:val="18"/>
              </w:rPr>
              <w:t>suma ubezpieczenia ×</w:t>
            </w:r>
          </w:p>
        </w:tc>
        <w:tc>
          <w:tcPr>
            <w:tcW w:w="1724" w:type="dxa"/>
            <w:vAlign w:val="center"/>
          </w:tcPr>
          <w:p w14:paraId="15A41444"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ilość dni</w:t>
            </w:r>
          </w:p>
        </w:tc>
      </w:tr>
      <w:tr w:rsidR="008646F3" w:rsidRPr="000C123D" w14:paraId="1E0F61ED" w14:textId="77777777" w:rsidTr="00902E69">
        <w:trPr>
          <w:trHeight w:val="20"/>
          <w:jc w:val="center"/>
        </w:trPr>
        <w:tc>
          <w:tcPr>
            <w:tcW w:w="2753" w:type="dxa"/>
            <w:vMerge/>
          </w:tcPr>
          <w:p w14:paraId="669D49D1" w14:textId="77777777" w:rsidR="008646F3" w:rsidRPr="000C123D" w:rsidRDefault="008646F3" w:rsidP="000C123D">
            <w:pPr>
              <w:widowControl w:val="0"/>
              <w:spacing w:after="0" w:line="240" w:lineRule="auto"/>
              <w:jc w:val="both"/>
              <w:rPr>
                <w:rFonts w:ascii="Cambria" w:hAnsi="Cambria"/>
                <w:sz w:val="20"/>
                <w:szCs w:val="18"/>
              </w:rPr>
            </w:pPr>
          </w:p>
        </w:tc>
        <w:tc>
          <w:tcPr>
            <w:tcW w:w="2397" w:type="dxa"/>
            <w:vMerge/>
          </w:tcPr>
          <w:p w14:paraId="3B25D39B"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3533C4BD"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w:t>
            </w:r>
          </w:p>
        </w:tc>
      </w:tr>
      <w:tr w:rsidR="008646F3" w:rsidRPr="000C123D" w14:paraId="28A59349" w14:textId="77777777" w:rsidTr="00902E69">
        <w:trPr>
          <w:trHeight w:val="20"/>
          <w:jc w:val="center"/>
        </w:trPr>
        <w:tc>
          <w:tcPr>
            <w:tcW w:w="2753" w:type="dxa"/>
            <w:vMerge/>
          </w:tcPr>
          <w:p w14:paraId="4F2C7DB7" w14:textId="77777777" w:rsidR="008646F3" w:rsidRPr="000C123D" w:rsidRDefault="008646F3" w:rsidP="000C123D">
            <w:pPr>
              <w:widowControl w:val="0"/>
              <w:spacing w:after="0" w:line="240" w:lineRule="auto"/>
              <w:jc w:val="both"/>
              <w:rPr>
                <w:rFonts w:ascii="Cambria" w:hAnsi="Cambria"/>
                <w:sz w:val="20"/>
                <w:szCs w:val="18"/>
              </w:rPr>
            </w:pPr>
          </w:p>
        </w:tc>
        <w:tc>
          <w:tcPr>
            <w:tcW w:w="2397" w:type="dxa"/>
            <w:vMerge/>
          </w:tcPr>
          <w:p w14:paraId="78DFAD4B"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380811F4"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365</w:t>
            </w:r>
          </w:p>
        </w:tc>
      </w:tr>
    </w:tbl>
    <w:p w14:paraId="73102298" w14:textId="20D57524" w:rsidR="008646F3" w:rsidRPr="000C123D" w:rsidRDefault="008646F3" w:rsidP="003020CB">
      <w:pPr>
        <w:widowControl w:val="0"/>
        <w:numPr>
          <w:ilvl w:val="0"/>
          <w:numId w:val="64"/>
        </w:numPr>
        <w:tabs>
          <w:tab w:val="left" w:pos="360"/>
        </w:tabs>
        <w:spacing w:before="120" w:after="120" w:line="240" w:lineRule="auto"/>
        <w:ind w:left="357" w:hanging="357"/>
        <w:jc w:val="both"/>
        <w:rPr>
          <w:rFonts w:ascii="Cambria" w:hAnsi="Cambria"/>
        </w:rPr>
      </w:pPr>
      <w:r w:rsidRPr="000C123D">
        <w:rPr>
          <w:rFonts w:ascii="Cambria" w:hAnsi="Cambria"/>
        </w:rPr>
        <w:t xml:space="preserve">W odniesieniu do obowiązkowego ubezpieczenia OC posiadaczy pojazdów mechanicznych - należna składka w przypadku wyrównywania okresów ubezpieczenia oraz składka do zwrotu </w:t>
      </w:r>
      <w:r w:rsidR="00E90712" w:rsidRPr="000C123D">
        <w:rPr>
          <w:rFonts w:ascii="Cambria" w:hAnsi="Cambria"/>
        </w:rPr>
        <w:br/>
      </w:r>
      <w:r w:rsidRPr="000C123D">
        <w:rPr>
          <w:rFonts w:ascii="Cambria" w:hAnsi="Cambria"/>
        </w:rPr>
        <w:t>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646F3" w:rsidRPr="000C123D" w14:paraId="312B3A53" w14:textId="77777777" w:rsidTr="00902E69">
        <w:trPr>
          <w:jc w:val="center"/>
        </w:trPr>
        <w:tc>
          <w:tcPr>
            <w:tcW w:w="1859" w:type="dxa"/>
            <w:vMerge w:val="restart"/>
            <w:vAlign w:val="center"/>
          </w:tcPr>
          <w:p w14:paraId="4D0C2192"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składka roczna ×</w:t>
            </w:r>
          </w:p>
        </w:tc>
        <w:tc>
          <w:tcPr>
            <w:tcW w:w="1724" w:type="dxa"/>
            <w:vAlign w:val="center"/>
          </w:tcPr>
          <w:p w14:paraId="6570BDB8"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ilość dni</w:t>
            </w:r>
          </w:p>
        </w:tc>
      </w:tr>
      <w:tr w:rsidR="008646F3" w:rsidRPr="000C123D" w14:paraId="54F7932C" w14:textId="77777777" w:rsidTr="00902E69">
        <w:trPr>
          <w:jc w:val="center"/>
        </w:trPr>
        <w:tc>
          <w:tcPr>
            <w:tcW w:w="1859" w:type="dxa"/>
            <w:vMerge/>
          </w:tcPr>
          <w:p w14:paraId="62694D01"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7CBC0ACF"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w:t>
            </w:r>
          </w:p>
        </w:tc>
      </w:tr>
      <w:tr w:rsidR="008646F3" w:rsidRPr="000C123D" w14:paraId="3B7ACBC2" w14:textId="77777777" w:rsidTr="00902E69">
        <w:trPr>
          <w:jc w:val="center"/>
        </w:trPr>
        <w:tc>
          <w:tcPr>
            <w:tcW w:w="1859" w:type="dxa"/>
            <w:vMerge/>
          </w:tcPr>
          <w:p w14:paraId="38D5CF15"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7D763922"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365</w:t>
            </w:r>
          </w:p>
        </w:tc>
      </w:tr>
    </w:tbl>
    <w:p w14:paraId="5041E561" w14:textId="54750429" w:rsidR="003314E3" w:rsidRPr="000C123D" w:rsidRDefault="003314E3" w:rsidP="003020CB">
      <w:pPr>
        <w:widowControl w:val="0"/>
        <w:numPr>
          <w:ilvl w:val="0"/>
          <w:numId w:val="64"/>
        </w:numPr>
        <w:tabs>
          <w:tab w:val="left" w:pos="360"/>
        </w:tabs>
        <w:spacing w:before="120" w:after="120" w:line="240" w:lineRule="auto"/>
        <w:ind w:left="357" w:hanging="357"/>
        <w:jc w:val="both"/>
        <w:rPr>
          <w:rFonts w:ascii="Cambria" w:hAnsi="Cambria"/>
        </w:rPr>
      </w:pPr>
      <w:r w:rsidRPr="000C123D">
        <w:rPr>
          <w:rFonts w:ascii="Cambria" w:hAnsi="Cambria"/>
        </w:rPr>
        <w:t xml:space="preserve">W odniesieniu do ubezpieczenia NNW kierowcy i pasażerów należna składka w przypadku ubezpieczeń zawieranych na okres krótszy od </w:t>
      </w:r>
      <w:r w:rsidR="00527767" w:rsidRPr="000C123D">
        <w:rPr>
          <w:rFonts w:ascii="Cambria" w:hAnsi="Cambria"/>
        </w:rPr>
        <w:t>1</w:t>
      </w:r>
      <w:r w:rsidRPr="000C123D">
        <w:rPr>
          <w:rFonts w:ascii="Cambria" w:hAnsi="Cambria"/>
        </w:rPr>
        <w:t xml:space="preserve"> roku, </w:t>
      </w:r>
      <w:proofErr w:type="spellStart"/>
      <w:r w:rsidRPr="000C123D">
        <w:rPr>
          <w:rFonts w:ascii="Cambria" w:hAnsi="Cambria"/>
        </w:rPr>
        <w:t>doubezpieczeń</w:t>
      </w:r>
      <w:proofErr w:type="spellEnd"/>
      <w:r w:rsidRPr="000C123D">
        <w:rPr>
          <w:rFonts w:ascii="Cambria" w:hAnsi="Cambria"/>
        </w:rPr>
        <w:t>, wyrównywania okresów ubezpieczenia i rozliczeń zwrotu składki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3314E3" w:rsidRPr="000C123D" w14:paraId="5BD2FC20" w14:textId="77777777" w:rsidTr="00212634">
        <w:trPr>
          <w:jc w:val="center"/>
        </w:trPr>
        <w:tc>
          <w:tcPr>
            <w:tcW w:w="1859" w:type="dxa"/>
            <w:vMerge w:val="restart"/>
            <w:vAlign w:val="center"/>
          </w:tcPr>
          <w:p w14:paraId="0B099880"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składka roczna ×</w:t>
            </w:r>
          </w:p>
        </w:tc>
        <w:tc>
          <w:tcPr>
            <w:tcW w:w="1724" w:type="dxa"/>
            <w:vAlign w:val="center"/>
          </w:tcPr>
          <w:p w14:paraId="0A2C2D50"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ilość dni</w:t>
            </w:r>
          </w:p>
        </w:tc>
      </w:tr>
      <w:tr w:rsidR="003314E3" w:rsidRPr="000C123D" w14:paraId="07222701" w14:textId="77777777" w:rsidTr="00212634">
        <w:trPr>
          <w:jc w:val="center"/>
        </w:trPr>
        <w:tc>
          <w:tcPr>
            <w:tcW w:w="1859" w:type="dxa"/>
            <w:vMerge/>
          </w:tcPr>
          <w:p w14:paraId="481F3BF4" w14:textId="77777777" w:rsidR="003314E3" w:rsidRPr="000C123D" w:rsidRDefault="003314E3" w:rsidP="000C123D">
            <w:pPr>
              <w:widowControl w:val="0"/>
              <w:spacing w:after="0" w:line="240" w:lineRule="auto"/>
              <w:jc w:val="both"/>
              <w:rPr>
                <w:rFonts w:ascii="Cambria" w:hAnsi="Cambria"/>
                <w:sz w:val="20"/>
                <w:szCs w:val="18"/>
              </w:rPr>
            </w:pPr>
          </w:p>
        </w:tc>
        <w:tc>
          <w:tcPr>
            <w:tcW w:w="1724" w:type="dxa"/>
            <w:vAlign w:val="center"/>
          </w:tcPr>
          <w:p w14:paraId="714BE1CB"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w:t>
            </w:r>
          </w:p>
        </w:tc>
      </w:tr>
      <w:tr w:rsidR="003314E3" w:rsidRPr="000C123D" w14:paraId="66A524F7" w14:textId="77777777" w:rsidTr="00212634">
        <w:trPr>
          <w:jc w:val="center"/>
        </w:trPr>
        <w:tc>
          <w:tcPr>
            <w:tcW w:w="1859" w:type="dxa"/>
            <w:vMerge/>
          </w:tcPr>
          <w:p w14:paraId="443F0763" w14:textId="77777777" w:rsidR="003314E3" w:rsidRPr="000C123D" w:rsidRDefault="003314E3" w:rsidP="000C123D">
            <w:pPr>
              <w:widowControl w:val="0"/>
              <w:spacing w:after="0" w:line="240" w:lineRule="auto"/>
              <w:jc w:val="both"/>
              <w:rPr>
                <w:rFonts w:ascii="Cambria" w:hAnsi="Cambria"/>
                <w:sz w:val="20"/>
                <w:szCs w:val="18"/>
              </w:rPr>
            </w:pPr>
          </w:p>
        </w:tc>
        <w:tc>
          <w:tcPr>
            <w:tcW w:w="1724" w:type="dxa"/>
            <w:vAlign w:val="center"/>
          </w:tcPr>
          <w:p w14:paraId="410B3961"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365</w:t>
            </w:r>
          </w:p>
        </w:tc>
      </w:tr>
    </w:tbl>
    <w:p w14:paraId="6887F2B1" w14:textId="7743E6C9" w:rsidR="003314E3" w:rsidRPr="000C123D" w:rsidRDefault="003314E3" w:rsidP="003020CB">
      <w:pPr>
        <w:widowControl w:val="0"/>
        <w:numPr>
          <w:ilvl w:val="0"/>
          <w:numId w:val="64"/>
        </w:numPr>
        <w:tabs>
          <w:tab w:val="left" w:pos="360"/>
        </w:tabs>
        <w:spacing w:before="120" w:after="0" w:line="240" w:lineRule="auto"/>
        <w:ind w:left="357" w:hanging="357"/>
        <w:jc w:val="both"/>
        <w:outlineLvl w:val="1"/>
        <w:rPr>
          <w:rFonts w:ascii="Cambria" w:hAnsi="Cambria"/>
        </w:rPr>
      </w:pPr>
      <w:r w:rsidRPr="000C123D">
        <w:rPr>
          <w:rFonts w:ascii="Cambria" w:hAnsi="Cambria"/>
        </w:rPr>
        <w:t xml:space="preserve">Podstawę do przeliczania składek za okresy ubezpieczenia krótsze od </w:t>
      </w:r>
      <w:r w:rsidR="00E90712" w:rsidRPr="000C123D">
        <w:rPr>
          <w:rFonts w:ascii="Cambria" w:hAnsi="Cambria"/>
        </w:rPr>
        <w:t>1</w:t>
      </w:r>
      <w:r w:rsidRPr="000C123D">
        <w:rPr>
          <w:rFonts w:ascii="Cambria" w:hAnsi="Cambria"/>
        </w:rPr>
        <w:t xml:space="preserve"> roku, a także w przypadku doubezpieczenia oraz rozliczeń zwrotu składki za niewykorzystany okres ubezpieczenia stanowić będzie także dokument kalkulacyjny, będący załącznikiem do niniejszej umowy, z podanymi przez Wykonawcę składkami (sta</w:t>
      </w:r>
      <w:r w:rsidR="00E90712" w:rsidRPr="000C123D">
        <w:rPr>
          <w:rFonts w:ascii="Cambria" w:hAnsi="Cambria"/>
        </w:rPr>
        <w:t xml:space="preserve">wkami) za poszczególne rodzaje </w:t>
      </w:r>
      <w:r w:rsidRPr="000C123D">
        <w:rPr>
          <w:rFonts w:ascii="Cambria" w:hAnsi="Cambria"/>
        </w:rPr>
        <w:t>i przedmioty ubezpieczenia.</w:t>
      </w:r>
    </w:p>
    <w:p w14:paraId="7F5CB9DB" w14:textId="77777777" w:rsidR="008646F3" w:rsidRPr="000C123D" w:rsidRDefault="008646F3" w:rsidP="000C123D">
      <w:pPr>
        <w:widowControl w:val="0"/>
        <w:spacing w:before="120" w:after="0" w:line="240" w:lineRule="auto"/>
        <w:jc w:val="center"/>
        <w:outlineLvl w:val="1"/>
        <w:rPr>
          <w:rFonts w:ascii="Cambria" w:hAnsi="Cambria"/>
          <w:b/>
        </w:rPr>
      </w:pPr>
      <w:r w:rsidRPr="000C123D">
        <w:rPr>
          <w:rFonts w:ascii="Cambria" w:hAnsi="Cambria"/>
          <w:b/>
        </w:rPr>
        <w:t>Warunki płatności</w:t>
      </w:r>
    </w:p>
    <w:p w14:paraId="2353148D" w14:textId="77777777" w:rsidR="008646F3" w:rsidRPr="000C123D" w:rsidRDefault="008646F3" w:rsidP="000C123D">
      <w:pPr>
        <w:widowControl w:val="0"/>
        <w:spacing w:after="0" w:line="240" w:lineRule="auto"/>
        <w:jc w:val="center"/>
        <w:rPr>
          <w:rFonts w:ascii="Cambria" w:hAnsi="Cambria"/>
          <w:b/>
        </w:rPr>
      </w:pPr>
      <w:r w:rsidRPr="000C123D">
        <w:rPr>
          <w:rFonts w:ascii="Cambria" w:hAnsi="Cambria"/>
          <w:b/>
        </w:rPr>
        <w:t>§ 12</w:t>
      </w:r>
    </w:p>
    <w:p w14:paraId="4DF2A499" w14:textId="7A27C9D7" w:rsidR="0014430F" w:rsidRPr="0014430F" w:rsidRDefault="0014430F" w:rsidP="0014430F">
      <w:pPr>
        <w:widowControl w:val="0"/>
        <w:numPr>
          <w:ilvl w:val="0"/>
          <w:numId w:val="63"/>
        </w:numPr>
        <w:tabs>
          <w:tab w:val="left" w:pos="360"/>
        </w:tabs>
        <w:spacing w:after="0" w:line="240" w:lineRule="auto"/>
        <w:contextualSpacing/>
        <w:jc w:val="both"/>
        <w:rPr>
          <w:rFonts w:ascii="Cambria" w:eastAsia="Calibri" w:hAnsi="Cambria"/>
          <w:bCs/>
        </w:rPr>
      </w:pPr>
      <w:r w:rsidRPr="0014430F">
        <w:rPr>
          <w:rFonts w:ascii="Cambria" w:eastAsia="Calibri" w:hAnsi="Cambria"/>
          <w:bCs/>
        </w:rPr>
        <w:t xml:space="preserve">Składka ubezpieczeniowa w pełnym roku ubezpieczeniowym (polisowym) płatna będzie </w:t>
      </w:r>
      <w:r>
        <w:rPr>
          <w:rFonts w:ascii="Cambria" w:eastAsia="Calibri" w:hAnsi="Cambria"/>
          <w:bCs/>
        </w:rPr>
        <w:br/>
      </w:r>
      <w:r w:rsidRPr="0014430F">
        <w:rPr>
          <w:rFonts w:ascii="Cambria" w:eastAsia="Calibri" w:hAnsi="Cambria"/>
          <w:bCs/>
        </w:rPr>
        <w:t>w 4 równych ratach kwartalnych.</w:t>
      </w:r>
    </w:p>
    <w:p w14:paraId="697A53F0" w14:textId="2F60FDB5" w:rsidR="004860E0" w:rsidRPr="0014430F" w:rsidRDefault="0014430F" w:rsidP="0014430F">
      <w:pPr>
        <w:widowControl w:val="0"/>
        <w:numPr>
          <w:ilvl w:val="0"/>
          <w:numId w:val="63"/>
        </w:numPr>
        <w:tabs>
          <w:tab w:val="left" w:pos="360"/>
        </w:tabs>
        <w:spacing w:after="0" w:line="240" w:lineRule="auto"/>
        <w:contextualSpacing/>
        <w:jc w:val="both"/>
        <w:rPr>
          <w:rFonts w:ascii="Cambria" w:eastAsia="Calibri" w:hAnsi="Cambria"/>
          <w:bCs/>
        </w:rPr>
      </w:pPr>
      <w:r w:rsidRPr="0014430F">
        <w:rPr>
          <w:rFonts w:ascii="Cambria" w:eastAsia="Calibri" w:hAnsi="Cambria"/>
          <w:bCs/>
        </w:rPr>
        <w:t xml:space="preserve">W przypadku okresów ubezpieczenia krótszych od 1 roku składka lub raty składki płatne będą </w:t>
      </w:r>
      <w:r>
        <w:rPr>
          <w:rFonts w:ascii="Cambria" w:eastAsia="Calibri" w:hAnsi="Cambria"/>
          <w:bCs/>
        </w:rPr>
        <w:br/>
      </w:r>
      <w:r w:rsidRPr="0014430F">
        <w:rPr>
          <w:rFonts w:ascii="Cambria" w:eastAsia="Calibri" w:hAnsi="Cambria"/>
          <w:bCs/>
        </w:rPr>
        <w:lastRenderedPageBreak/>
        <w:t>w terminach określonych w ramach odrębnych ustaleń.</w:t>
      </w:r>
    </w:p>
    <w:p w14:paraId="0A626691" w14:textId="050DA59B" w:rsidR="004860E0" w:rsidRPr="000C123D" w:rsidRDefault="004860E0"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hAnsi="Cambria"/>
        </w:rPr>
        <w:t>Termin</w:t>
      </w:r>
      <w:r w:rsidR="00110C3A">
        <w:rPr>
          <w:rFonts w:ascii="Cambria" w:hAnsi="Cambria"/>
        </w:rPr>
        <w:t xml:space="preserve"> zapłaty składki zostanie</w:t>
      </w:r>
      <w:r w:rsidRPr="000C123D">
        <w:rPr>
          <w:rFonts w:ascii="Cambria" w:hAnsi="Cambria"/>
        </w:rPr>
        <w:t xml:space="preserve"> </w:t>
      </w:r>
      <w:r w:rsidR="00110C3A">
        <w:rPr>
          <w:rFonts w:ascii="Cambria" w:hAnsi="Cambria"/>
        </w:rPr>
        <w:t>określony</w:t>
      </w:r>
      <w:r w:rsidRPr="000C123D">
        <w:rPr>
          <w:rFonts w:ascii="Cambria" w:hAnsi="Cambria"/>
        </w:rPr>
        <w:t xml:space="preserve"> w dokumentach ubezpieczeniowych.</w:t>
      </w:r>
    </w:p>
    <w:p w14:paraId="582D564D" w14:textId="77777777" w:rsidR="004C03CC" w:rsidRPr="000C123D" w:rsidRDefault="004C03CC"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eastAsia="Calibri" w:hAnsi="Cambria"/>
        </w:rPr>
        <w:t>Składka płatna jest przelewem lub przekazem pocztowym na rachunek bankowy Wykonawcy wskazany na dokumentach ubezpieczeniowych.</w:t>
      </w:r>
    </w:p>
    <w:p w14:paraId="7F802D3C" w14:textId="77777777" w:rsidR="004C03CC" w:rsidRPr="000C123D" w:rsidRDefault="004C03CC"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68B47E48" w14:textId="735462C3" w:rsidR="00FB198A" w:rsidRPr="000C123D" w:rsidRDefault="004C03CC"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2952EA82" w14:textId="77777777" w:rsidR="008646F3" w:rsidRPr="000C123D" w:rsidRDefault="008646F3" w:rsidP="003020CB">
      <w:pPr>
        <w:widowControl w:val="0"/>
        <w:spacing w:before="120" w:after="0" w:line="240" w:lineRule="auto"/>
        <w:jc w:val="center"/>
        <w:outlineLvl w:val="1"/>
        <w:rPr>
          <w:rFonts w:ascii="Cambria" w:hAnsi="Cambria"/>
          <w:b/>
        </w:rPr>
      </w:pPr>
      <w:r w:rsidRPr="000C123D">
        <w:rPr>
          <w:rFonts w:ascii="Cambria" w:hAnsi="Cambria"/>
          <w:b/>
        </w:rPr>
        <w:t>Postanowienia końcowe</w:t>
      </w:r>
    </w:p>
    <w:p w14:paraId="6CFB429C" w14:textId="77777777" w:rsidR="008646F3" w:rsidRPr="000C123D" w:rsidRDefault="008646F3" w:rsidP="000C123D">
      <w:pPr>
        <w:widowControl w:val="0"/>
        <w:spacing w:after="0" w:line="240" w:lineRule="auto"/>
        <w:jc w:val="center"/>
        <w:rPr>
          <w:rFonts w:ascii="Cambria" w:hAnsi="Cambria"/>
          <w:b/>
        </w:rPr>
      </w:pPr>
      <w:r w:rsidRPr="000C123D">
        <w:rPr>
          <w:rFonts w:ascii="Cambria" w:hAnsi="Cambria"/>
          <w:b/>
        </w:rPr>
        <w:t>§ 13</w:t>
      </w:r>
    </w:p>
    <w:p w14:paraId="7E373C26" w14:textId="77777777" w:rsidR="008646F3" w:rsidRPr="000C123D" w:rsidRDefault="008646F3" w:rsidP="000C123D">
      <w:pPr>
        <w:widowControl w:val="0"/>
        <w:spacing w:after="0" w:line="240" w:lineRule="auto"/>
        <w:jc w:val="both"/>
        <w:rPr>
          <w:rFonts w:ascii="Cambria" w:hAnsi="Cambria"/>
        </w:rPr>
      </w:pPr>
      <w:r w:rsidRPr="000C123D">
        <w:rPr>
          <w:rFonts w:ascii="Cambria" w:hAnsi="Cambria"/>
        </w:rPr>
        <w:t>Integralną częścią niniejszej umowy są:</w:t>
      </w:r>
    </w:p>
    <w:p w14:paraId="280B8A26" w14:textId="77777777" w:rsidR="008646F3"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14:paraId="5DBF8F85" w14:textId="77777777" w:rsidR="008646F3"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14:paraId="18F1D89B" w14:textId="77777777" w:rsidR="008646F3"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14:paraId="4D4C3AB9" w14:textId="77777777" w:rsidR="004860E0"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r w:rsidR="004860E0" w:rsidRPr="000C123D">
        <w:rPr>
          <w:rFonts w:ascii="Cambria" w:hAnsi="Cambria"/>
        </w:rPr>
        <w:t>,</w:t>
      </w:r>
    </w:p>
    <w:p w14:paraId="110F6C62" w14:textId="3F96A902" w:rsidR="008646F3" w:rsidRPr="000C123D" w:rsidRDefault="004860E0"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r w:rsidR="008646F3" w:rsidRPr="000C123D">
        <w:rPr>
          <w:rFonts w:ascii="Cambria" w:hAnsi="Cambria"/>
        </w:rPr>
        <w:t>.</w:t>
      </w:r>
    </w:p>
    <w:p w14:paraId="4125AA12" w14:textId="77777777" w:rsidR="004C03CC" w:rsidRPr="000C123D" w:rsidRDefault="004C03CC" w:rsidP="000C123D">
      <w:pPr>
        <w:widowControl w:val="0"/>
        <w:spacing w:before="120" w:after="0" w:line="240" w:lineRule="auto"/>
        <w:jc w:val="center"/>
        <w:rPr>
          <w:rFonts w:ascii="Cambria" w:hAnsi="Cambria"/>
          <w:b/>
        </w:rPr>
      </w:pPr>
      <w:r w:rsidRPr="000C123D">
        <w:rPr>
          <w:rFonts w:ascii="Cambria" w:hAnsi="Cambria"/>
          <w:b/>
        </w:rPr>
        <w:t>§ 14</w:t>
      </w:r>
    </w:p>
    <w:p w14:paraId="5CFA47C8" w14:textId="77777777" w:rsidR="004C03CC" w:rsidRPr="000C123D" w:rsidRDefault="004C03CC" w:rsidP="000C123D">
      <w:pPr>
        <w:widowControl w:val="0"/>
        <w:spacing w:after="0" w:line="240" w:lineRule="auto"/>
        <w:jc w:val="both"/>
        <w:rPr>
          <w:rFonts w:ascii="Cambria" w:hAnsi="Cambria"/>
          <w:color w:val="660066"/>
        </w:rPr>
      </w:pPr>
      <w:r w:rsidRPr="000C123D">
        <w:rPr>
          <w:rFonts w:ascii="Cambria" w:hAnsi="Cambria"/>
        </w:rPr>
        <w:t>Prawa i obowiązki oraz wierzytelności wynikające z umowy, dotyczące rozliczeń między Zamawiającym i Wykonawcą, nie mogą być zbyte na rzecz osób trzecich bez zgody obu stron umowy.</w:t>
      </w:r>
      <w:r w:rsidRPr="000C123D">
        <w:rPr>
          <w:rFonts w:ascii="Cambria" w:hAnsi="Cambria"/>
          <w:color w:val="660066"/>
        </w:rPr>
        <w:t xml:space="preserve">  </w:t>
      </w:r>
    </w:p>
    <w:p w14:paraId="08A0BC4B" w14:textId="77777777" w:rsidR="004C03CC" w:rsidRPr="000C123D" w:rsidRDefault="004C03CC" w:rsidP="000C123D">
      <w:pPr>
        <w:widowControl w:val="0"/>
        <w:spacing w:before="120" w:after="0" w:line="240" w:lineRule="auto"/>
        <w:jc w:val="center"/>
        <w:rPr>
          <w:rFonts w:ascii="Cambria" w:hAnsi="Cambria"/>
          <w:b/>
        </w:rPr>
      </w:pPr>
      <w:r w:rsidRPr="000C123D">
        <w:rPr>
          <w:rFonts w:ascii="Cambria" w:hAnsi="Cambria"/>
          <w:b/>
        </w:rPr>
        <w:t>§ 15</w:t>
      </w:r>
    </w:p>
    <w:p w14:paraId="19644DA9" w14:textId="77777777" w:rsidR="004C03CC" w:rsidRPr="000C123D" w:rsidRDefault="004C03CC" w:rsidP="000C123D">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14:paraId="55367220" w14:textId="77777777" w:rsidR="004C03CC" w:rsidRPr="000C123D" w:rsidRDefault="004C03CC" w:rsidP="000C123D">
      <w:pPr>
        <w:widowControl w:val="0"/>
        <w:spacing w:after="0" w:line="240" w:lineRule="auto"/>
        <w:jc w:val="center"/>
        <w:rPr>
          <w:rFonts w:ascii="Cambria" w:hAnsi="Cambria"/>
          <w:b/>
          <w:lang w:eastAsia="ar-SA"/>
        </w:rPr>
      </w:pPr>
      <w:r w:rsidRPr="000C123D">
        <w:rPr>
          <w:rFonts w:ascii="Cambria" w:hAnsi="Cambria"/>
          <w:b/>
          <w:lang w:eastAsia="ar-SA"/>
        </w:rPr>
        <w:t>§16</w:t>
      </w:r>
    </w:p>
    <w:p w14:paraId="24C51922" w14:textId="77777777" w:rsidR="004C03CC" w:rsidRPr="000C123D" w:rsidRDefault="004C03CC" w:rsidP="000C123D">
      <w:pPr>
        <w:widowControl w:val="0"/>
        <w:numPr>
          <w:ilvl w:val="0"/>
          <w:numId w:val="80"/>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14:paraId="3861E938" w14:textId="77777777" w:rsidR="004C03CC" w:rsidRPr="000C123D" w:rsidRDefault="004C03CC" w:rsidP="000C123D">
      <w:pPr>
        <w:widowControl w:val="0"/>
        <w:numPr>
          <w:ilvl w:val="0"/>
          <w:numId w:val="81"/>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14:paraId="1F3CE835" w14:textId="77777777" w:rsidR="004C03CC" w:rsidRPr="000C123D" w:rsidRDefault="004C03CC" w:rsidP="000C123D">
      <w:pPr>
        <w:widowControl w:val="0"/>
        <w:numPr>
          <w:ilvl w:val="0"/>
          <w:numId w:val="81"/>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14:paraId="7EA4EB14" w14:textId="77777777" w:rsidR="004C03CC" w:rsidRPr="000C123D" w:rsidRDefault="004C03CC" w:rsidP="000C123D">
      <w:pPr>
        <w:widowControl w:val="0"/>
        <w:numPr>
          <w:ilvl w:val="0"/>
          <w:numId w:val="81"/>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7DB5674" w14:textId="77777777" w:rsidR="004C03CC" w:rsidRPr="000C123D" w:rsidRDefault="004C03CC" w:rsidP="000C123D">
      <w:pPr>
        <w:widowControl w:val="0"/>
        <w:numPr>
          <w:ilvl w:val="0"/>
          <w:numId w:val="80"/>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14:paraId="5490611A" w14:textId="77777777" w:rsidR="004C03CC" w:rsidRPr="000C123D" w:rsidRDefault="004C03CC" w:rsidP="000C123D">
      <w:pPr>
        <w:widowControl w:val="0"/>
        <w:spacing w:before="120" w:after="0" w:line="240" w:lineRule="auto"/>
        <w:jc w:val="center"/>
        <w:rPr>
          <w:rFonts w:ascii="Cambria" w:hAnsi="Cambria"/>
          <w:b/>
        </w:rPr>
      </w:pPr>
      <w:r w:rsidRPr="000C123D">
        <w:rPr>
          <w:rFonts w:ascii="Cambria" w:hAnsi="Cambria"/>
          <w:b/>
        </w:rPr>
        <w:t>§ 17</w:t>
      </w:r>
    </w:p>
    <w:p w14:paraId="3DB77F33" w14:textId="77777777" w:rsidR="0014430F" w:rsidRPr="000C123D" w:rsidRDefault="0014430F" w:rsidP="0014430F">
      <w:pPr>
        <w:widowControl w:val="0"/>
        <w:spacing w:after="0" w:line="240" w:lineRule="auto"/>
        <w:jc w:val="both"/>
        <w:rPr>
          <w:rFonts w:ascii="Cambria" w:hAnsi="Cambria"/>
        </w:rPr>
      </w:pPr>
      <w:r w:rsidRPr="000C123D">
        <w:rPr>
          <w:rFonts w:ascii="Cambria" w:hAnsi="Cambria"/>
        </w:rPr>
        <w:t>Umowę sporządzono w </w:t>
      </w:r>
      <w:r>
        <w:rPr>
          <w:rFonts w:ascii="Cambria" w:hAnsi="Cambria"/>
        </w:rPr>
        <w:t xml:space="preserve">dwóch </w:t>
      </w:r>
      <w:r w:rsidRPr="000C123D">
        <w:rPr>
          <w:rFonts w:ascii="Cambria" w:hAnsi="Cambria"/>
        </w:rPr>
        <w:t xml:space="preserve">jednobrzmiących egzemplarzach, każdym na prawie oryginału, </w:t>
      </w:r>
      <w:r w:rsidRPr="000C123D">
        <w:rPr>
          <w:rFonts w:ascii="Cambria" w:hAnsi="Cambria"/>
        </w:rPr>
        <w:br/>
        <w:t>po jednym</w:t>
      </w:r>
      <w:r>
        <w:rPr>
          <w:rFonts w:ascii="Cambria" w:hAnsi="Cambria"/>
        </w:rPr>
        <w:t xml:space="preserve"> egzemplarzu dla Zamawiającego oraz Wykonawcy</w:t>
      </w:r>
      <w:r w:rsidRPr="000C123D">
        <w:rPr>
          <w:rFonts w:ascii="Cambria" w:hAnsi="Cambria"/>
        </w:rPr>
        <w:t>.</w:t>
      </w:r>
    </w:p>
    <w:p w14:paraId="4B464E3F" w14:textId="77777777" w:rsidR="004C03CC" w:rsidRPr="000C123D" w:rsidRDefault="004C03CC" w:rsidP="000C123D">
      <w:pPr>
        <w:widowControl w:val="0"/>
        <w:spacing w:after="0" w:line="240" w:lineRule="auto"/>
        <w:jc w:val="both"/>
        <w:rPr>
          <w:rFonts w:ascii="Cambria" w:hAnsi="Cambria"/>
        </w:rPr>
      </w:pPr>
    </w:p>
    <w:p w14:paraId="6334B22F" w14:textId="77777777" w:rsidR="004C03CC" w:rsidRPr="000C123D" w:rsidRDefault="004C03CC" w:rsidP="000C123D">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4C03CC" w:rsidRPr="000C123D" w14:paraId="1588AEA1" w14:textId="77777777" w:rsidTr="007D04EA">
        <w:trPr>
          <w:jc w:val="center"/>
        </w:trPr>
        <w:tc>
          <w:tcPr>
            <w:tcW w:w="4644" w:type="dxa"/>
            <w:shd w:val="clear" w:color="auto" w:fill="auto"/>
            <w:vAlign w:val="bottom"/>
          </w:tcPr>
          <w:p w14:paraId="77A4931B" w14:textId="77777777" w:rsidR="004C03CC" w:rsidRPr="000C123D" w:rsidRDefault="004C03CC"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7FAC716F" w14:textId="77777777" w:rsidR="004C03CC" w:rsidRPr="000C123D" w:rsidRDefault="004C03CC"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4C03CC" w:rsidRPr="000C123D" w14:paraId="51F1C8B2" w14:textId="77777777" w:rsidTr="007D04EA">
        <w:trPr>
          <w:jc w:val="center"/>
        </w:trPr>
        <w:tc>
          <w:tcPr>
            <w:tcW w:w="4644" w:type="dxa"/>
            <w:shd w:val="clear" w:color="auto" w:fill="auto"/>
            <w:vAlign w:val="bottom"/>
          </w:tcPr>
          <w:p w14:paraId="37A02158" w14:textId="77777777" w:rsidR="004C03CC" w:rsidRPr="000C123D" w:rsidRDefault="004C03CC"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14:paraId="152BF20E" w14:textId="77777777" w:rsidR="004C03CC" w:rsidRPr="000C123D" w:rsidRDefault="004C03CC"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r w:rsidR="004C03CC" w:rsidRPr="000C123D" w14:paraId="1D5A1D7C" w14:textId="77777777" w:rsidTr="007D04EA">
        <w:trPr>
          <w:jc w:val="center"/>
        </w:trPr>
        <w:tc>
          <w:tcPr>
            <w:tcW w:w="4644" w:type="dxa"/>
            <w:shd w:val="clear" w:color="auto" w:fill="auto"/>
            <w:vAlign w:val="bottom"/>
          </w:tcPr>
          <w:p w14:paraId="43AD24B0" w14:textId="77777777" w:rsidR="004C03CC" w:rsidRPr="000C123D" w:rsidRDefault="004C03CC" w:rsidP="000C123D">
            <w:pPr>
              <w:widowControl w:val="0"/>
              <w:suppressAutoHyphens/>
              <w:spacing w:before="48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64654D7A" w14:textId="77777777" w:rsidR="004C03CC" w:rsidRPr="000C123D" w:rsidRDefault="004C03CC" w:rsidP="000C123D">
            <w:pPr>
              <w:widowControl w:val="0"/>
              <w:suppressAutoHyphens/>
              <w:spacing w:after="0" w:line="240" w:lineRule="auto"/>
              <w:jc w:val="center"/>
              <w:rPr>
                <w:rFonts w:ascii="Cambria" w:hAnsi="Cambria"/>
                <w:b/>
                <w:lang w:eastAsia="ar-SA"/>
              </w:rPr>
            </w:pPr>
          </w:p>
        </w:tc>
      </w:tr>
      <w:tr w:rsidR="004C03CC" w:rsidRPr="000C123D" w14:paraId="033081B1" w14:textId="77777777" w:rsidTr="007D04EA">
        <w:trPr>
          <w:jc w:val="center"/>
        </w:trPr>
        <w:tc>
          <w:tcPr>
            <w:tcW w:w="4644" w:type="dxa"/>
            <w:shd w:val="clear" w:color="auto" w:fill="auto"/>
            <w:vAlign w:val="bottom"/>
          </w:tcPr>
          <w:p w14:paraId="2529E18F" w14:textId="77777777" w:rsidR="004C03CC" w:rsidRPr="000C123D" w:rsidRDefault="004C03CC"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Kontrasygnata Skarbnika Gminy</w:t>
            </w:r>
          </w:p>
        </w:tc>
        <w:tc>
          <w:tcPr>
            <w:tcW w:w="4644" w:type="dxa"/>
            <w:shd w:val="clear" w:color="auto" w:fill="auto"/>
            <w:vAlign w:val="bottom"/>
          </w:tcPr>
          <w:p w14:paraId="52BEF7AD" w14:textId="77777777" w:rsidR="004C03CC" w:rsidRPr="000C123D" w:rsidRDefault="004C03CC" w:rsidP="000C123D">
            <w:pPr>
              <w:widowControl w:val="0"/>
              <w:suppressAutoHyphens/>
              <w:spacing w:after="0" w:line="240" w:lineRule="auto"/>
              <w:jc w:val="center"/>
              <w:rPr>
                <w:rFonts w:ascii="Cambria" w:hAnsi="Cambria"/>
                <w:b/>
                <w:lang w:eastAsia="ar-SA"/>
              </w:rPr>
            </w:pPr>
          </w:p>
        </w:tc>
      </w:tr>
    </w:tbl>
    <w:p w14:paraId="407B842D" w14:textId="7D9A7F09" w:rsidR="00D72D8F" w:rsidRPr="000C123D" w:rsidRDefault="00D72D8F" w:rsidP="000C123D">
      <w:pPr>
        <w:widowControl w:val="0"/>
        <w:spacing w:after="0" w:line="240" w:lineRule="auto"/>
        <w:jc w:val="both"/>
        <w:rPr>
          <w:rFonts w:ascii="Cambria" w:hAnsi="Cambria"/>
          <w:color w:val="660066"/>
        </w:rPr>
      </w:pPr>
      <w:r w:rsidRPr="000C123D">
        <w:rPr>
          <w:rFonts w:ascii="Cambria" w:hAnsi="Cambria"/>
          <w:color w:val="660066"/>
        </w:rPr>
        <w:t xml:space="preserve">  </w:t>
      </w:r>
    </w:p>
    <w:p w14:paraId="5D8A7A34" w14:textId="77777777" w:rsidR="00D72D8F" w:rsidRPr="000C123D" w:rsidRDefault="00D72D8F" w:rsidP="000C123D">
      <w:pPr>
        <w:widowControl w:val="0"/>
        <w:spacing w:after="0" w:line="240" w:lineRule="auto"/>
        <w:rPr>
          <w:rFonts w:ascii="Cambria" w:hAnsi="Cambria"/>
          <w:color w:val="660066"/>
        </w:rPr>
      </w:pPr>
    </w:p>
    <w:p w14:paraId="57ECDFD7" w14:textId="67965B4B" w:rsidR="00E0577E" w:rsidRPr="000C123D" w:rsidRDefault="00E0577E" w:rsidP="000C123D">
      <w:pPr>
        <w:widowControl w:val="0"/>
        <w:spacing w:after="0" w:line="240" w:lineRule="auto"/>
        <w:jc w:val="both"/>
        <w:rPr>
          <w:rFonts w:ascii="Cambria" w:hAnsi="Cambria"/>
          <w:color w:val="660066"/>
        </w:rPr>
      </w:pPr>
      <w:bookmarkStart w:id="30" w:name="_Toc407615915"/>
      <w:r w:rsidRPr="000C123D">
        <w:rPr>
          <w:rFonts w:ascii="Cambria" w:hAnsi="Cambria"/>
          <w:color w:val="660066"/>
        </w:rPr>
        <w:t xml:space="preserve"> </w:t>
      </w:r>
    </w:p>
    <w:p w14:paraId="6825673F" w14:textId="77777777" w:rsidR="00D72D8F" w:rsidRPr="000C123D" w:rsidRDefault="00D72D8F" w:rsidP="000C123D">
      <w:pPr>
        <w:widowControl w:val="0"/>
        <w:spacing w:after="240" w:line="240" w:lineRule="auto"/>
        <w:jc w:val="both"/>
        <w:outlineLvl w:val="0"/>
        <w:rPr>
          <w:rFonts w:ascii="Cambria" w:hAnsi="Cambria"/>
          <w:b/>
        </w:rPr>
        <w:sectPr w:rsidR="00D72D8F" w:rsidRPr="000C123D" w:rsidSect="007A2F8C">
          <w:pgSz w:w="11906" w:h="16838"/>
          <w:pgMar w:top="993" w:right="1134" w:bottom="709" w:left="1134" w:header="454" w:footer="454" w:gutter="0"/>
          <w:cols w:space="708"/>
          <w:docGrid w:linePitch="360"/>
        </w:sectPr>
      </w:pPr>
    </w:p>
    <w:p w14:paraId="355422CF" w14:textId="2C73FA69" w:rsidR="00967F3F" w:rsidRPr="000C123D" w:rsidRDefault="00967F3F" w:rsidP="000C123D">
      <w:pPr>
        <w:widowControl w:val="0"/>
        <w:spacing w:after="120" w:line="240" w:lineRule="auto"/>
        <w:jc w:val="both"/>
        <w:outlineLvl w:val="0"/>
        <w:rPr>
          <w:rFonts w:ascii="Cambria" w:hAnsi="Cambria"/>
          <w:b/>
        </w:rPr>
      </w:pPr>
      <w:bookmarkStart w:id="31" w:name="_Toc466986953"/>
      <w:r w:rsidRPr="000C123D">
        <w:rPr>
          <w:rFonts w:ascii="Cambria" w:hAnsi="Cambria"/>
          <w:b/>
        </w:rPr>
        <w:lastRenderedPageBreak/>
        <w:t>Załącznik nr 6b do SIWZ</w:t>
      </w:r>
      <w:r w:rsidR="002E072D" w:rsidRPr="000C123D">
        <w:rPr>
          <w:rFonts w:ascii="Cambria" w:hAnsi="Cambria"/>
          <w:b/>
        </w:rPr>
        <w:t>:</w:t>
      </w:r>
      <w:r w:rsidRPr="000C123D">
        <w:rPr>
          <w:rFonts w:ascii="Cambria" w:hAnsi="Cambria"/>
          <w:b/>
        </w:rPr>
        <w:t xml:space="preserve"> Wzór umowy dotyczący części III zamówienia</w:t>
      </w:r>
      <w:bookmarkEnd w:id="30"/>
      <w:bookmarkEnd w:id="31"/>
    </w:p>
    <w:p w14:paraId="59DC515A" w14:textId="77777777" w:rsidR="00E72745" w:rsidRPr="000C123D" w:rsidRDefault="00E72745" w:rsidP="00E72745">
      <w:pPr>
        <w:widowControl w:val="0"/>
        <w:spacing w:after="0" w:line="240" w:lineRule="auto"/>
        <w:jc w:val="center"/>
        <w:rPr>
          <w:rFonts w:ascii="Cambria" w:hAnsi="Cambria"/>
          <w:lang w:eastAsia="pl-PL"/>
        </w:rPr>
      </w:pPr>
      <w:r w:rsidRPr="000C123D">
        <w:rPr>
          <w:rFonts w:ascii="Cambria" w:hAnsi="Cambria"/>
          <w:lang w:eastAsia="pl-PL"/>
        </w:rPr>
        <w:t>Umowa nr …………</w:t>
      </w:r>
    </w:p>
    <w:p w14:paraId="1601F78F" w14:textId="77777777" w:rsidR="0034394C" w:rsidRPr="000C123D" w:rsidRDefault="0034394C" w:rsidP="0034394C">
      <w:pPr>
        <w:widowControl w:val="0"/>
        <w:tabs>
          <w:tab w:val="left" w:pos="360"/>
        </w:tabs>
        <w:spacing w:before="120" w:after="0" w:line="240" w:lineRule="auto"/>
        <w:jc w:val="both"/>
        <w:rPr>
          <w:rFonts w:ascii="Cambria" w:hAnsi="Cambria"/>
          <w:lang w:eastAsia="pl-PL"/>
        </w:rPr>
      </w:pPr>
      <w:r w:rsidRPr="000C123D">
        <w:rPr>
          <w:rFonts w:ascii="Cambria" w:hAnsi="Cambria"/>
          <w:lang w:eastAsia="pl-PL"/>
        </w:rPr>
        <w:t xml:space="preserve">zawarta dnia …………………......... w </w:t>
      </w:r>
      <w:r>
        <w:rPr>
          <w:rFonts w:ascii="Cambria" w:hAnsi="Cambria"/>
          <w:lang w:eastAsia="pl-PL"/>
        </w:rPr>
        <w:t>Sobków</w:t>
      </w:r>
      <w:r w:rsidRPr="000C123D">
        <w:rPr>
          <w:rFonts w:ascii="Cambria" w:hAnsi="Cambria"/>
          <w:lang w:eastAsia="pl-PL"/>
        </w:rPr>
        <w:t>, pomiędzy</w:t>
      </w:r>
      <w:r w:rsidRPr="000C123D">
        <w:rPr>
          <w:rFonts w:ascii="Cambria" w:eastAsiaTheme="minorHAnsi" w:hAnsi="Cambria" w:cstheme="minorBidi"/>
          <w:sz w:val="24"/>
          <w:szCs w:val="24"/>
        </w:rPr>
        <w:t xml:space="preserve"> </w:t>
      </w:r>
      <w:r w:rsidRPr="000C123D">
        <w:rPr>
          <w:rFonts w:ascii="Cambria" w:hAnsi="Cambria"/>
          <w:lang w:eastAsia="pl-PL"/>
        </w:rPr>
        <w:t xml:space="preserve">Gminą </w:t>
      </w:r>
      <w:r>
        <w:rPr>
          <w:rFonts w:ascii="Cambria" w:hAnsi="Cambria"/>
          <w:lang w:eastAsia="pl-PL"/>
        </w:rPr>
        <w:t>Sobków</w:t>
      </w:r>
      <w:r w:rsidRPr="000C123D">
        <w:rPr>
          <w:rFonts w:ascii="Cambria" w:hAnsi="Cambria"/>
          <w:lang w:eastAsia="pl-PL"/>
        </w:rPr>
        <w:t>,</w:t>
      </w:r>
      <w:r>
        <w:rPr>
          <w:rFonts w:ascii="Cambria" w:hAnsi="Cambria"/>
          <w:lang w:eastAsia="pl-PL"/>
        </w:rPr>
        <w:t xml:space="preserve"> Pl. Wolności 12</w:t>
      </w:r>
      <w:r w:rsidRPr="00F51712">
        <w:rPr>
          <w:rFonts w:ascii="Cambria" w:hAnsi="Cambria"/>
          <w:lang w:eastAsia="pl-PL"/>
        </w:rPr>
        <w:t xml:space="preserve">, </w:t>
      </w:r>
      <w:r>
        <w:rPr>
          <w:rFonts w:ascii="Cambria" w:hAnsi="Cambria"/>
          <w:lang w:eastAsia="pl-PL"/>
        </w:rPr>
        <w:t>28-305</w:t>
      </w:r>
      <w:r w:rsidRPr="00F51712">
        <w:rPr>
          <w:rFonts w:ascii="Cambria" w:hAnsi="Cambria"/>
          <w:lang w:eastAsia="pl-PL"/>
        </w:rPr>
        <w:t xml:space="preserve"> </w:t>
      </w:r>
      <w:r>
        <w:rPr>
          <w:rFonts w:ascii="Cambria" w:hAnsi="Cambria"/>
          <w:lang w:eastAsia="pl-PL"/>
        </w:rPr>
        <w:t>Sobków</w:t>
      </w:r>
      <w:r w:rsidRPr="000C123D">
        <w:rPr>
          <w:rFonts w:ascii="Cambria" w:hAnsi="Cambria"/>
          <w:lang w:eastAsia="pl-PL"/>
        </w:rPr>
        <w:t>, reprezentowaną przez:</w:t>
      </w:r>
    </w:p>
    <w:p w14:paraId="6482E2A4" w14:textId="77777777" w:rsidR="0034394C" w:rsidRPr="000C123D" w:rsidRDefault="0034394C" w:rsidP="0034394C">
      <w:pPr>
        <w:widowControl w:val="0"/>
        <w:spacing w:before="120" w:after="0" w:line="240" w:lineRule="auto"/>
        <w:jc w:val="both"/>
        <w:rPr>
          <w:rFonts w:ascii="Cambria" w:hAnsi="Cambria"/>
          <w:b/>
          <w:lang w:eastAsia="pl-PL"/>
        </w:rPr>
      </w:pPr>
      <w:r>
        <w:rPr>
          <w:rFonts w:ascii="Cambria" w:hAnsi="Cambria"/>
          <w:b/>
          <w:lang w:eastAsia="pl-PL"/>
        </w:rPr>
        <w:t xml:space="preserve">Tadeusza </w:t>
      </w:r>
      <w:proofErr w:type="spellStart"/>
      <w:r>
        <w:rPr>
          <w:rFonts w:ascii="Cambria" w:hAnsi="Cambria"/>
          <w:b/>
          <w:lang w:eastAsia="pl-PL"/>
        </w:rPr>
        <w:t>Domińczaka</w:t>
      </w:r>
      <w:proofErr w:type="spellEnd"/>
      <w:r>
        <w:rPr>
          <w:rFonts w:ascii="Cambria" w:hAnsi="Cambria"/>
          <w:b/>
          <w:lang w:eastAsia="pl-PL"/>
        </w:rPr>
        <w:t xml:space="preserve"> </w:t>
      </w:r>
      <w:r w:rsidRPr="000C123D">
        <w:rPr>
          <w:rFonts w:ascii="Cambria" w:hAnsi="Cambria"/>
          <w:b/>
          <w:lang w:eastAsia="pl-PL"/>
        </w:rPr>
        <w:t xml:space="preserve">– Wójta Gminy </w:t>
      </w:r>
    </w:p>
    <w:p w14:paraId="0C3DA88A" w14:textId="77777777" w:rsidR="0034394C" w:rsidRPr="000C123D" w:rsidRDefault="0034394C" w:rsidP="0034394C">
      <w:pPr>
        <w:widowControl w:val="0"/>
        <w:spacing w:before="120" w:after="0" w:line="240" w:lineRule="auto"/>
        <w:jc w:val="both"/>
        <w:rPr>
          <w:rFonts w:ascii="Cambria" w:hAnsi="Cambria"/>
          <w:lang w:eastAsia="pl-PL"/>
        </w:rPr>
      </w:pPr>
      <w:r w:rsidRPr="000C123D">
        <w:rPr>
          <w:rFonts w:ascii="Cambria" w:hAnsi="Cambria"/>
          <w:bCs/>
          <w:lang w:eastAsia="pl-PL"/>
        </w:rPr>
        <w:t xml:space="preserve">przy kontrasygnacie </w:t>
      </w:r>
      <w:r w:rsidRPr="00EB190A">
        <w:rPr>
          <w:rFonts w:ascii="Cambria" w:hAnsi="Cambria"/>
          <w:b/>
          <w:bCs/>
          <w:lang w:eastAsia="pl-PL"/>
        </w:rPr>
        <w:t>Skarbnika Gminy</w:t>
      </w:r>
    </w:p>
    <w:p w14:paraId="78CC9435" w14:textId="34776C62" w:rsidR="004A0C43" w:rsidRPr="000C123D" w:rsidRDefault="0034394C" w:rsidP="0034394C">
      <w:pPr>
        <w:widowControl w:val="0"/>
        <w:spacing w:before="120" w:after="0" w:line="240" w:lineRule="auto"/>
        <w:jc w:val="both"/>
        <w:rPr>
          <w:rFonts w:ascii="Cambria" w:hAnsi="Cambria"/>
          <w:lang w:eastAsia="pl-PL"/>
        </w:rPr>
      </w:pPr>
      <w:r w:rsidRPr="000C123D">
        <w:rPr>
          <w:rFonts w:ascii="Cambria" w:hAnsi="Cambria"/>
          <w:lang w:eastAsia="pl-PL"/>
        </w:rPr>
        <w:t xml:space="preserve">zwaną w treści umowy </w:t>
      </w:r>
      <w:r w:rsidRPr="000C123D">
        <w:rPr>
          <w:rFonts w:ascii="Cambria" w:hAnsi="Cambria"/>
          <w:b/>
          <w:lang w:eastAsia="pl-PL"/>
        </w:rPr>
        <w:t>Zamawiającym</w:t>
      </w:r>
    </w:p>
    <w:p w14:paraId="5B5EA366" w14:textId="77777777" w:rsidR="004A0C43" w:rsidRPr="000C123D" w:rsidRDefault="004A0C43" w:rsidP="000C123D">
      <w:pPr>
        <w:widowControl w:val="0"/>
        <w:spacing w:after="0" w:line="240" w:lineRule="auto"/>
        <w:jc w:val="center"/>
        <w:rPr>
          <w:rFonts w:ascii="Cambria" w:hAnsi="Cambria"/>
          <w:lang w:eastAsia="pl-PL"/>
        </w:rPr>
      </w:pPr>
      <w:r w:rsidRPr="000C123D">
        <w:rPr>
          <w:rFonts w:ascii="Cambria" w:hAnsi="Cambria"/>
          <w:lang w:eastAsia="pl-PL"/>
        </w:rPr>
        <w:t>a</w:t>
      </w:r>
    </w:p>
    <w:p w14:paraId="58AF5A7E" w14:textId="77777777" w:rsidR="004A0C43" w:rsidRPr="000C123D" w:rsidRDefault="004A0C43" w:rsidP="000C123D">
      <w:pPr>
        <w:widowControl w:val="0"/>
        <w:spacing w:before="120" w:after="0" w:line="240" w:lineRule="auto"/>
        <w:jc w:val="both"/>
        <w:rPr>
          <w:rFonts w:ascii="Cambria" w:hAnsi="Cambria"/>
          <w:i/>
          <w:lang w:eastAsia="pl-PL"/>
        </w:rPr>
      </w:pPr>
      <w:r w:rsidRPr="000C123D">
        <w:rPr>
          <w:rFonts w:ascii="Cambria" w:hAnsi="Cambria"/>
          <w:bCs/>
        </w:rPr>
        <w:t xml:space="preserve">…………………… z siedzibą w ……………., prowadzącym działalność ubezpieczeniową zarejestrowaną </w:t>
      </w:r>
      <w:r w:rsidRPr="000C123D">
        <w:rPr>
          <w:rFonts w:ascii="Cambria" w:hAnsi="Cambria"/>
          <w:bCs/>
        </w:rPr>
        <w:br/>
        <w:t>w ………………………………., pod nr…………………, posiadającym uprawnienia (zezwolenia) do prowadzenia działalności ubezpieczeniowej obejmującej przedmiot zamówienia nr ….., z dnia ………. / status członkowski określonej organizacji, od którego uzależnione jest prawo świadczenia usług ubezpieczeniowych objętych przedmiotem zamówienia w kraju, w którym Wykonawca ma siedzibę: ………………………………………..., nr VAT lub inny krajowy numer identyfikacyjny: …………</w:t>
      </w:r>
    </w:p>
    <w:p w14:paraId="5A2F76D4" w14:textId="77777777" w:rsidR="004A0C43" w:rsidRPr="000C123D" w:rsidRDefault="004A0C43" w:rsidP="000C123D">
      <w:pPr>
        <w:widowControl w:val="0"/>
        <w:spacing w:before="120" w:after="0" w:line="240" w:lineRule="auto"/>
        <w:jc w:val="both"/>
        <w:rPr>
          <w:rFonts w:ascii="Cambria" w:hAnsi="Cambria"/>
          <w:highlight w:val="yellow"/>
          <w:lang w:eastAsia="pl-PL"/>
        </w:rPr>
      </w:pPr>
      <w:r w:rsidRPr="000C123D">
        <w:rPr>
          <w:rFonts w:ascii="Cambria" w:hAnsi="Cambria"/>
          <w:lang w:eastAsia="pl-PL"/>
        </w:rPr>
        <w:t>reprezentowanym przez: ...............................................................................................................................,</w:t>
      </w:r>
    </w:p>
    <w:p w14:paraId="69EE81CC" w14:textId="77777777" w:rsidR="004A0C43" w:rsidRPr="000C123D" w:rsidRDefault="004A0C43" w:rsidP="000C123D">
      <w:pPr>
        <w:widowControl w:val="0"/>
        <w:spacing w:before="120" w:after="12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14:paraId="7DF666B1" w14:textId="44391288" w:rsidR="004A0C43" w:rsidRPr="000C123D" w:rsidRDefault="004A0C43" w:rsidP="000C123D">
      <w:pPr>
        <w:widowControl w:val="0"/>
        <w:spacing w:before="120"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 xml:space="preserve">o udzielenie zamówienia publicznego na wykonanie zadania pn.: Ubezpieczenie majątku i innych interesów Gminy </w:t>
      </w:r>
      <w:r w:rsidR="0034394C">
        <w:rPr>
          <w:rFonts w:ascii="Cambria" w:hAnsi="Cambria"/>
        </w:rPr>
        <w:t>Sobków</w:t>
      </w:r>
      <w:r w:rsidR="00073A83" w:rsidRPr="000C123D">
        <w:rPr>
          <w:rFonts w:ascii="Cambria" w:hAnsi="Cambria"/>
        </w:rPr>
        <w:t xml:space="preserve"> -</w:t>
      </w:r>
      <w:r w:rsidRPr="000C123D">
        <w:rPr>
          <w:rFonts w:ascii="Cambria" w:hAnsi="Cambria"/>
        </w:rPr>
        <w:t xml:space="preserve"> część III zamówienia: </w:t>
      </w:r>
      <w:r w:rsidRPr="000C123D">
        <w:rPr>
          <w:rFonts w:ascii="Cambria" w:hAnsi="Cambria"/>
          <w:bCs/>
        </w:rPr>
        <w:t xml:space="preserve">Ubezpieczenie następstw nieszczęśliwych wypadków członków Ochotniczych Straży Pożarnych Gminy </w:t>
      </w:r>
      <w:r w:rsidR="0034394C">
        <w:rPr>
          <w:rFonts w:ascii="Cambria" w:hAnsi="Cambria"/>
          <w:bCs/>
        </w:rPr>
        <w:t>Sobków</w:t>
      </w:r>
      <w:r w:rsidRPr="000C123D">
        <w:rPr>
          <w:rFonts w:ascii="Cambria" w:hAnsi="Cambria"/>
        </w:rPr>
        <w:t xml:space="preserve"> - przeprowadzonego w trybie przetargu nieograniczonego zgodnie z przepisami ustawy z dnia 29 stycznia 2004 r. Prawo zamówień publicznych (</w:t>
      </w:r>
      <w:r w:rsidR="007E6427" w:rsidRPr="000C123D">
        <w:rPr>
          <w:rFonts w:ascii="Cambria" w:hAnsi="Cambria"/>
          <w:iCs/>
        </w:rPr>
        <w:t>tekst jednolity Dz.U. z 201</w:t>
      </w:r>
      <w:r w:rsidR="007E6427">
        <w:rPr>
          <w:rFonts w:ascii="Cambria" w:hAnsi="Cambria"/>
          <w:iCs/>
        </w:rPr>
        <w:t>7</w:t>
      </w:r>
      <w:r w:rsidR="007E6427" w:rsidRPr="000C123D">
        <w:rPr>
          <w:rFonts w:ascii="Cambria" w:hAnsi="Cambria"/>
          <w:iCs/>
        </w:rPr>
        <w:t xml:space="preserve"> r. poz. </w:t>
      </w:r>
      <w:r w:rsidR="007E6427">
        <w:rPr>
          <w:rFonts w:ascii="Cambria" w:hAnsi="Cambria"/>
          <w:iCs/>
        </w:rPr>
        <w:t>1579</w:t>
      </w:r>
      <w:r w:rsidR="00AD1FC7" w:rsidRPr="00AD1FC7">
        <w:t xml:space="preserve"> </w:t>
      </w:r>
      <w:r w:rsidR="00AD1FC7" w:rsidRPr="00AD1FC7">
        <w:rPr>
          <w:rFonts w:ascii="Cambria" w:hAnsi="Cambria"/>
          <w:iCs/>
        </w:rPr>
        <w:t xml:space="preserve">z </w:t>
      </w:r>
      <w:proofErr w:type="spellStart"/>
      <w:r w:rsidR="00AD1FC7" w:rsidRPr="00AD1FC7">
        <w:rPr>
          <w:rFonts w:ascii="Cambria" w:hAnsi="Cambria"/>
          <w:iCs/>
        </w:rPr>
        <w:t>późn</w:t>
      </w:r>
      <w:proofErr w:type="spellEnd"/>
      <w:r w:rsidR="00AD1FC7" w:rsidRPr="00AD1FC7">
        <w:rPr>
          <w:rFonts w:ascii="Cambria" w:hAnsi="Cambria"/>
          <w:iCs/>
        </w:rPr>
        <w:t>. zm.</w:t>
      </w:r>
      <w:r w:rsidRPr="000C123D">
        <w:rPr>
          <w:rFonts w:ascii="Cambria" w:hAnsi="Cambria"/>
        </w:rPr>
        <w:t>).</w:t>
      </w:r>
    </w:p>
    <w:p w14:paraId="70CE909B" w14:textId="77777777" w:rsidR="004A0C43" w:rsidRPr="000C123D" w:rsidRDefault="004A0C43" w:rsidP="00817D7A">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14:paraId="3F8E7156" w14:textId="77777777" w:rsidR="004A0C43" w:rsidRPr="000C123D" w:rsidRDefault="004A0C43"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14:paraId="569EC0CA" w14:textId="77777777" w:rsidR="004A0C43" w:rsidRPr="000C123D" w:rsidRDefault="004A0C43" w:rsidP="000C123D">
      <w:pPr>
        <w:widowControl w:val="0"/>
        <w:spacing w:after="0" w:line="240" w:lineRule="auto"/>
        <w:jc w:val="both"/>
        <w:rPr>
          <w:rFonts w:ascii="Cambria" w:hAnsi="Cambria"/>
          <w:lang w:eastAsia="pl-PL"/>
        </w:rPr>
      </w:pPr>
      <w:r w:rsidRPr="000C123D">
        <w:rPr>
          <w:rFonts w:ascii="Cambria" w:hAnsi="Cambria"/>
          <w:lang w:eastAsia="pl-PL"/>
        </w:rPr>
        <w:t>Niniejsza umowa reguluje warunki wykonania zamówienia.</w:t>
      </w:r>
    </w:p>
    <w:p w14:paraId="077FBCDF" w14:textId="77777777" w:rsidR="004A0C43" w:rsidRPr="000C123D" w:rsidRDefault="004A0C43"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14:paraId="4A7D6B16" w14:textId="77777777" w:rsidR="004A0C43" w:rsidRPr="000C123D" w:rsidRDefault="004A0C43"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14:paraId="48820E0C" w14:textId="77777777" w:rsidR="004A0C43" w:rsidRPr="000C123D" w:rsidRDefault="004A0C43" w:rsidP="000C123D">
      <w:pPr>
        <w:widowControl w:val="0"/>
        <w:spacing w:before="120" w:after="0" w:line="240" w:lineRule="auto"/>
        <w:jc w:val="center"/>
        <w:rPr>
          <w:rFonts w:ascii="Cambria" w:hAnsi="Cambria"/>
          <w:b/>
        </w:rPr>
      </w:pPr>
      <w:r w:rsidRPr="000C123D">
        <w:rPr>
          <w:rFonts w:ascii="Cambria" w:hAnsi="Cambria"/>
          <w:b/>
        </w:rPr>
        <w:t>§ 3</w:t>
      </w:r>
    </w:p>
    <w:p w14:paraId="4061C125" w14:textId="77777777" w:rsidR="004A0C43" w:rsidRPr="000C123D" w:rsidRDefault="004A0C43" w:rsidP="000C123D">
      <w:pPr>
        <w:widowControl w:val="0"/>
        <w:numPr>
          <w:ilvl w:val="0"/>
          <w:numId w:val="82"/>
        </w:numPr>
        <w:spacing w:after="0" w:line="240" w:lineRule="auto"/>
        <w:contextualSpacing/>
        <w:jc w:val="both"/>
        <w:rPr>
          <w:rFonts w:ascii="Cambria" w:hAnsi="Cambria"/>
        </w:rPr>
      </w:pPr>
      <w:r w:rsidRPr="000C123D">
        <w:rPr>
          <w:rFonts w:ascii="Cambria" w:hAnsi="Cambria"/>
        </w:rPr>
        <w:t>Zamawiającemu przysługuje prawo odstąpienia od umowy w razie:</w:t>
      </w:r>
    </w:p>
    <w:p w14:paraId="013B79AB" w14:textId="77777777" w:rsidR="004A0C43" w:rsidRPr="000C123D" w:rsidRDefault="004A0C43" w:rsidP="000C123D">
      <w:pPr>
        <w:widowControl w:val="0"/>
        <w:numPr>
          <w:ilvl w:val="0"/>
          <w:numId w:val="83"/>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61B744B3" w14:textId="77777777" w:rsidR="004A0C43" w:rsidRPr="000C123D" w:rsidRDefault="004A0C43" w:rsidP="000C123D">
      <w:pPr>
        <w:widowControl w:val="0"/>
        <w:numPr>
          <w:ilvl w:val="0"/>
          <w:numId w:val="83"/>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ED36DFB" w14:textId="77777777" w:rsidR="004A0C43" w:rsidRPr="000C123D" w:rsidRDefault="004A0C43" w:rsidP="000C123D">
      <w:pPr>
        <w:widowControl w:val="0"/>
        <w:numPr>
          <w:ilvl w:val="0"/>
          <w:numId w:val="82"/>
        </w:numPr>
        <w:tabs>
          <w:tab w:val="left" w:pos="360"/>
        </w:tabs>
        <w:spacing w:after="0" w:line="240" w:lineRule="auto"/>
        <w:contextualSpacing/>
        <w:jc w:val="both"/>
        <w:rPr>
          <w:rFonts w:ascii="Cambria" w:hAnsi="Cambria"/>
        </w:rPr>
      </w:pPr>
      <w:r w:rsidRPr="000C123D">
        <w:rPr>
          <w:rFonts w:ascii="Cambria" w:hAnsi="Cambria"/>
        </w:rPr>
        <w:t>Odstąpienie od umowy, o którym mowa w ust. 1, powinno nastąpić w formie pisemnej pod rygorem nieważności takiego oświadczenia i powinno zawierać uzasadnienie.</w:t>
      </w:r>
    </w:p>
    <w:p w14:paraId="202F0B28" w14:textId="77777777" w:rsidR="004A0C43" w:rsidRPr="000C123D" w:rsidRDefault="004A0C43" w:rsidP="000C123D">
      <w:pPr>
        <w:widowControl w:val="0"/>
        <w:numPr>
          <w:ilvl w:val="0"/>
          <w:numId w:val="82"/>
        </w:numPr>
        <w:tabs>
          <w:tab w:val="left" w:pos="360"/>
        </w:tabs>
        <w:spacing w:after="0" w:line="240" w:lineRule="auto"/>
        <w:contextualSpacing/>
        <w:jc w:val="both"/>
        <w:rPr>
          <w:rFonts w:ascii="Cambria" w:hAnsi="Cambria"/>
        </w:rPr>
      </w:pPr>
      <w:r w:rsidRPr="000C123D">
        <w:rPr>
          <w:rFonts w:ascii="Cambria" w:hAnsi="Cambria"/>
        </w:rPr>
        <w:t>Prawo odstąpienia Zamawiający może wykonać w terminie 30 dni od powzięcia wiadomości o okolicznościach wymienionych w ust. 1.</w:t>
      </w:r>
    </w:p>
    <w:p w14:paraId="47CBB042" w14:textId="77777777" w:rsidR="004A0C43" w:rsidRPr="000C123D" w:rsidRDefault="004A0C43" w:rsidP="000C123D">
      <w:pPr>
        <w:widowControl w:val="0"/>
        <w:numPr>
          <w:ilvl w:val="0"/>
          <w:numId w:val="82"/>
        </w:numPr>
        <w:tabs>
          <w:tab w:val="left" w:pos="360"/>
        </w:tabs>
        <w:spacing w:after="0" w:line="240" w:lineRule="auto"/>
        <w:contextualSpacing/>
        <w:jc w:val="both"/>
        <w:rPr>
          <w:rFonts w:ascii="Cambria" w:hAnsi="Cambria"/>
        </w:rPr>
      </w:pPr>
      <w:r w:rsidRPr="000C123D">
        <w:rPr>
          <w:rFonts w:ascii="Cambria" w:hAnsi="Cambria"/>
        </w:rPr>
        <w:t>W przypadku odstąpienia od umowy, o którym mowa w ust. 1, Wykonawca może żądać wyłącznie wynagrodzenia należnego z tytułu wykonania części umowy.</w:t>
      </w:r>
    </w:p>
    <w:p w14:paraId="622EDE89" w14:textId="77777777" w:rsidR="004A0C43" w:rsidRPr="000C123D" w:rsidRDefault="004A0C43" w:rsidP="000C123D">
      <w:pPr>
        <w:widowControl w:val="0"/>
        <w:tabs>
          <w:tab w:val="left" w:pos="3210"/>
          <w:tab w:val="center" w:pos="4819"/>
        </w:tabs>
        <w:spacing w:before="120" w:after="0" w:line="240" w:lineRule="auto"/>
        <w:jc w:val="center"/>
        <w:rPr>
          <w:rFonts w:ascii="Cambria" w:hAnsi="Cambria"/>
          <w:b/>
        </w:rPr>
      </w:pPr>
      <w:r w:rsidRPr="000C123D">
        <w:rPr>
          <w:rFonts w:ascii="Cambria" w:hAnsi="Cambria"/>
          <w:b/>
        </w:rPr>
        <w:t>§ 4</w:t>
      </w:r>
    </w:p>
    <w:p w14:paraId="3B1C1EB0" w14:textId="77777777" w:rsidR="004A0C43" w:rsidRPr="000C123D" w:rsidRDefault="004A0C43" w:rsidP="000C123D">
      <w:pPr>
        <w:widowControl w:val="0"/>
        <w:numPr>
          <w:ilvl w:val="0"/>
          <w:numId w:val="84"/>
        </w:numPr>
        <w:spacing w:after="0" w:line="240" w:lineRule="auto"/>
        <w:jc w:val="both"/>
        <w:rPr>
          <w:rFonts w:ascii="Cambria" w:hAnsi="Cambria"/>
        </w:rPr>
      </w:pPr>
      <w:r w:rsidRPr="000C123D">
        <w:rPr>
          <w:rFonts w:ascii="Cambria" w:hAnsi="Cambria"/>
        </w:rPr>
        <w:t>Zamawiający przewiduje możliwość dokonania następujących zmian postanowień niniejszej umowy w stosunku do treści oferty, na podstawie której dokonano wyboru Wykonawcy:</w:t>
      </w:r>
    </w:p>
    <w:p w14:paraId="40D21583" w14:textId="77777777" w:rsidR="004A0C43" w:rsidRPr="000C123D" w:rsidRDefault="004A0C43" w:rsidP="000C123D">
      <w:pPr>
        <w:widowControl w:val="0"/>
        <w:numPr>
          <w:ilvl w:val="1"/>
          <w:numId w:val="84"/>
        </w:numPr>
        <w:spacing w:after="0" w:line="240" w:lineRule="auto"/>
        <w:ind w:left="567" w:hanging="567"/>
        <w:jc w:val="both"/>
        <w:rPr>
          <w:rFonts w:ascii="Cambria" w:hAnsi="Cambria"/>
        </w:rPr>
      </w:pPr>
      <w:r w:rsidRPr="000C123D">
        <w:rPr>
          <w:rFonts w:ascii="Cambria" w:hAnsi="Cambria"/>
        </w:rPr>
        <w:t xml:space="preserve">Zmiany wynagrodzenia należnego Wykonawcy, w wypadku wystąpienia jednej ze zmian przepisów wskazanych w art. 142 ust. 5 ustawy Prawo zamówień publicznych, tj.: </w:t>
      </w:r>
    </w:p>
    <w:p w14:paraId="569018AE" w14:textId="77777777" w:rsidR="004A0C43" w:rsidRPr="000C123D" w:rsidRDefault="004A0C43" w:rsidP="000C123D">
      <w:pPr>
        <w:widowControl w:val="0"/>
        <w:numPr>
          <w:ilvl w:val="0"/>
          <w:numId w:val="85"/>
        </w:numPr>
        <w:tabs>
          <w:tab w:val="left" w:pos="851"/>
        </w:tabs>
        <w:spacing w:after="0" w:line="240" w:lineRule="auto"/>
        <w:ind w:left="851" w:hanging="284"/>
        <w:jc w:val="both"/>
        <w:rPr>
          <w:rFonts w:ascii="Cambria" w:hAnsi="Cambria"/>
        </w:rPr>
      </w:pPr>
      <w:r w:rsidRPr="000C123D">
        <w:rPr>
          <w:rFonts w:ascii="Cambria" w:hAnsi="Cambria"/>
        </w:rPr>
        <w:t>w przypadku zmiany stawki podatku od towarów i usług,</w:t>
      </w:r>
    </w:p>
    <w:p w14:paraId="710FC019" w14:textId="77777777" w:rsidR="004A0C43" w:rsidRPr="000C123D" w:rsidRDefault="004A0C43" w:rsidP="000C123D">
      <w:pPr>
        <w:widowControl w:val="0"/>
        <w:numPr>
          <w:ilvl w:val="0"/>
          <w:numId w:val="85"/>
        </w:numPr>
        <w:tabs>
          <w:tab w:val="left" w:pos="851"/>
        </w:tabs>
        <w:spacing w:after="0" w:line="240" w:lineRule="auto"/>
        <w:ind w:left="851" w:hanging="284"/>
        <w:jc w:val="both"/>
        <w:rPr>
          <w:rFonts w:ascii="Cambria" w:hAnsi="Cambria"/>
        </w:rPr>
      </w:pPr>
      <w:r w:rsidRPr="000C123D">
        <w:rPr>
          <w:rFonts w:ascii="Cambria" w:hAnsi="Cambria"/>
        </w:rPr>
        <w:t xml:space="preserve">w przypadku zmiany wysokości minimalnego wynagrodzenia za pracę albo wysokości minimalnej stawki godzinowej, ustalonych na podstawie przepisów ustawy z dnia </w:t>
      </w:r>
      <w:r w:rsidRPr="000C123D">
        <w:rPr>
          <w:rFonts w:ascii="Cambria" w:hAnsi="Cambria"/>
        </w:rPr>
        <w:br/>
        <w:t xml:space="preserve">10 października 2002 r. o minimalnym wynagrodzeniu za pracę, </w:t>
      </w:r>
    </w:p>
    <w:p w14:paraId="044966B6" w14:textId="77777777" w:rsidR="004A0C43" w:rsidRPr="000C123D" w:rsidRDefault="004A0C43" w:rsidP="000C123D">
      <w:pPr>
        <w:widowControl w:val="0"/>
        <w:numPr>
          <w:ilvl w:val="0"/>
          <w:numId w:val="85"/>
        </w:numPr>
        <w:tabs>
          <w:tab w:val="left" w:pos="851"/>
        </w:tabs>
        <w:spacing w:after="0" w:line="240" w:lineRule="auto"/>
        <w:ind w:left="851" w:hanging="284"/>
        <w:jc w:val="both"/>
        <w:rPr>
          <w:rFonts w:ascii="Cambria" w:hAnsi="Cambria"/>
        </w:rPr>
      </w:pPr>
      <w:r w:rsidRPr="000C123D">
        <w:rPr>
          <w:rFonts w:ascii="Cambria" w:hAnsi="Cambria"/>
        </w:rPr>
        <w:lastRenderedPageBreak/>
        <w:t>w przypadku zmiany zasad podlegania ubezpieczeniom społecznym lub ubezpieczeniu zdrowotnemu lub wysokości stawki składki na ubezpieczenia społeczne lub zdrowotne.</w:t>
      </w:r>
    </w:p>
    <w:p w14:paraId="0EF60FB0" w14:textId="6B6DED68"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1) wartość netto wynagrodzenia Wykonawcy nie ulegnie zmianie, a określona w aneksie do umowy wartość brutto wynagrodzenia zostanie wyliczona na podstawie nowych</w:t>
      </w:r>
      <w:r w:rsidR="00B444C2">
        <w:rPr>
          <w:rFonts w:ascii="Cambria" w:hAnsi="Cambria"/>
        </w:rPr>
        <w:t xml:space="preserve"> przepisów dotyczących podatku </w:t>
      </w:r>
      <w:r w:rsidRPr="000C123D">
        <w:rPr>
          <w:rFonts w:ascii="Cambria" w:hAnsi="Cambria"/>
        </w:rPr>
        <w:t xml:space="preserve">od towarów i usług. </w:t>
      </w:r>
    </w:p>
    <w:p w14:paraId="10C495ED" w14:textId="06AD2EB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2) Wykonawca zobligowany będzie przedłożyć Zamawiającemu wykaz zatrudnionych do</w:t>
      </w:r>
      <w:r w:rsidR="00B444C2">
        <w:rPr>
          <w:rFonts w:ascii="Cambria" w:hAnsi="Cambria"/>
        </w:rPr>
        <w:t xml:space="preserve"> realizacji umowy pracowników, </w:t>
      </w:r>
      <w:r w:rsidRPr="000C123D">
        <w:rPr>
          <w:rFonts w:ascii="Cambria" w:hAnsi="Cambria"/>
        </w:rP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60B86768" w14:textId="1474FB26"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W wypadku zmiany, o której mowa w pkt. 1.1. </w:t>
      </w:r>
      <w:proofErr w:type="spellStart"/>
      <w:r w:rsidRPr="000C123D">
        <w:rPr>
          <w:rFonts w:ascii="Cambria" w:hAnsi="Cambria"/>
        </w:rPr>
        <w:t>ppkt</w:t>
      </w:r>
      <w:proofErr w:type="spellEnd"/>
      <w:r w:rsidRPr="000C123D">
        <w:rPr>
          <w:rFonts w:ascii="Cambria" w:hAnsi="Cambria"/>
        </w:rPr>
        <w:t xml:space="preserve"> 3) Wykonawca zobligowany będzie przedłożyć Zamawiającemu wykaz zatrudnionych do</w:t>
      </w:r>
      <w:r w:rsidR="00817D7A">
        <w:rPr>
          <w:rFonts w:ascii="Cambria" w:hAnsi="Cambria"/>
        </w:rPr>
        <w:t xml:space="preserve"> realizacji umowy pracowników, </w:t>
      </w:r>
      <w:r w:rsidRPr="000C123D">
        <w:rPr>
          <w:rFonts w:ascii="Cambria" w:hAnsi="Cambria"/>
        </w:rPr>
        <w:t>dla których ma zastosowanie zmiana zasad wraz z</w:t>
      </w:r>
      <w:r w:rsidR="00817D7A">
        <w:rPr>
          <w:rFonts w:ascii="Cambria" w:hAnsi="Cambria"/>
        </w:rPr>
        <w:t xml:space="preserve"> kalkulacją kosztów wynikającą </w:t>
      </w:r>
      <w:r w:rsidRPr="000C123D">
        <w:rPr>
          <w:rFonts w:ascii="Cambria" w:hAnsi="Cambria"/>
        </w:rPr>
        <w:t xml:space="preserve">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w:t>
      </w:r>
      <w:proofErr w:type="spellStart"/>
      <w:r w:rsidRPr="000C123D">
        <w:rPr>
          <w:rFonts w:ascii="Cambria" w:hAnsi="Cambria"/>
        </w:rPr>
        <w:t>ppkt</w:t>
      </w:r>
      <w:proofErr w:type="spellEnd"/>
      <w:r w:rsidRPr="000C123D">
        <w:rPr>
          <w:rFonts w:ascii="Cambria" w:hAnsi="Cambria"/>
        </w:rPr>
        <w:t xml:space="preserve"> 3), przy zachowaniu dotychczasowej kwoty netto wynagrodzenia osób bezpoś</w:t>
      </w:r>
      <w:r w:rsidR="00817D7A">
        <w:rPr>
          <w:rFonts w:ascii="Cambria" w:hAnsi="Cambria"/>
        </w:rPr>
        <w:t xml:space="preserve">rednio wykonujących zamówienie </w:t>
      </w:r>
      <w:r w:rsidRPr="000C123D">
        <w:rPr>
          <w:rFonts w:ascii="Cambria" w:hAnsi="Cambria"/>
        </w:rPr>
        <w:t>na rzecz Zamawiającego.</w:t>
      </w:r>
    </w:p>
    <w:p w14:paraId="1D63F778"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Wszystkie zmiany, o których mowa w ust. 1 pkt 1.1 będą wprowadzane do umowy na pisemny, uzasadniony i należycie udokumentowany wniosek Wykonawcy, złożony</w:t>
      </w:r>
      <w:r w:rsidRPr="000C123D">
        <w:rPr>
          <w:rFonts w:ascii="Cambria" w:hAnsi="Cambria"/>
          <w:lang w:eastAsia="ar-SA"/>
        </w:rPr>
        <w:t xml:space="preserve"> </w:t>
      </w:r>
      <w:r w:rsidRPr="000C123D">
        <w:rPr>
          <w:rFonts w:ascii="Cambria" w:hAnsi="Cambria"/>
        </w:rPr>
        <w:t>najpóźniej w terminie 30 dni</w:t>
      </w:r>
      <w:r w:rsidRPr="000C123D">
        <w:rPr>
          <w:rFonts w:ascii="Cambria" w:hAnsi="Cambria"/>
          <w:lang w:eastAsia="ar-SA"/>
        </w:rPr>
        <w:t xml:space="preserve"> </w:t>
      </w:r>
      <w:r w:rsidRPr="000C123D">
        <w:rPr>
          <w:rFonts w:ascii="Cambria" w:hAnsi="Cambria"/>
        </w:rPr>
        <w:t xml:space="preserve">od dnia wejścia w życie nowych przepisów. Niezależnie od obowiązku załączenia </w:t>
      </w:r>
      <w:r w:rsidRPr="000C123D">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1F1985A5"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W terminie 30 dni od otrzymania wniosku, o którym mowa w </w:t>
      </w:r>
      <w:proofErr w:type="spellStart"/>
      <w:r w:rsidRPr="000C123D">
        <w:rPr>
          <w:rFonts w:ascii="Cambria" w:hAnsi="Cambria"/>
        </w:rPr>
        <w:t>ppkt</w:t>
      </w:r>
      <w:proofErr w:type="spellEnd"/>
      <w:r w:rsidRPr="000C123D">
        <w:rPr>
          <w:rFonts w:ascii="Cambria" w:hAnsi="Cambria"/>
        </w:rPr>
        <w:t xml:space="preserve">. 1.1.4, Zamawiający zawsze może zwrócić się do Wykonawcy z wezwaniem o jego uzupełnienie poprzez przekazanie dodatkowych wyjaśnień, informacji lub dokumentów. Wykonawca jest zobowiązany odpowiedzieć na wezwanie Zamawiającego – wyczerpująco i zgodnie ze stanem faktycznym, </w:t>
      </w:r>
      <w:r w:rsidRPr="000C123D">
        <w:rPr>
          <w:rFonts w:ascii="Cambria" w:hAnsi="Cambria"/>
        </w:rPr>
        <w:br/>
        <w:t>w terminie 7 dni od dnia otrzymania wezwania.</w:t>
      </w:r>
    </w:p>
    <w:p w14:paraId="3128D69F"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06BE56C6"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Prawo do wystąpienia z wnioskiem o dokonanie zmiany umowy w związku ze zmianą przepisów, o których mowa w pkt. 1.1 posiada również Zamawiający, który najpóźniej </w:t>
      </w:r>
      <w:r w:rsidRPr="000C123D">
        <w:rPr>
          <w:rFonts w:ascii="Cambria" w:hAnsi="Cambria"/>
        </w:rPr>
        <w:br/>
        <w:t xml:space="preserve">w terminie 30 dni od dnia wejścia w życie przepisów wprowadzających zmiany może przekazać Wykonawcy pisemny wniosek o dokonanie zmiany umowy; wniosek powinien zawierać </w:t>
      </w:r>
      <w:r w:rsidRPr="000C123D">
        <w:rPr>
          <w:rFonts w:ascii="Cambria" w:hAnsi="Cambria"/>
        </w:rPr>
        <w:br/>
        <w:t xml:space="preserve">co najmniej propozycję zmiany umowy w zakresie wysokości wynagrodzenia oraz powołanie się na podstawę prawną zmian przepisów. </w:t>
      </w:r>
    </w:p>
    <w:p w14:paraId="4F13A892" w14:textId="5FF7C6D4"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Przed przekazaniem wniosku, o którym mowa w </w:t>
      </w:r>
      <w:proofErr w:type="spellStart"/>
      <w:r w:rsidRPr="000C123D">
        <w:rPr>
          <w:rFonts w:ascii="Cambria" w:hAnsi="Cambria"/>
        </w:rPr>
        <w:t>ppkt</w:t>
      </w:r>
      <w:proofErr w:type="spellEnd"/>
      <w:r w:rsidRPr="000C123D">
        <w:rPr>
          <w:rFonts w:ascii="Cambria" w:hAnsi="Cambria"/>
        </w:rPr>
        <w:t xml:space="preserve">. 1.1.7, Zamawiający może zwrócić się </w:t>
      </w:r>
      <w:r w:rsidRPr="000C123D">
        <w:rPr>
          <w:rFonts w:ascii="Cambria" w:hAnsi="Cambria"/>
        </w:rPr>
        <w:b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w:t>
      </w:r>
      <w:r w:rsidR="00B444C2">
        <w:rPr>
          <w:rFonts w:ascii="Cambria" w:hAnsi="Cambria"/>
        </w:rPr>
        <w:t xml:space="preserve"> zobowiązany jest odpowiedzieć </w:t>
      </w:r>
      <w:r w:rsidRPr="000C123D">
        <w:rPr>
          <w:rFonts w:ascii="Cambria" w:hAnsi="Cambria"/>
        </w:rPr>
        <w:t>na wezwanie Zamawiającego – wyczerpująco i zgodnie ze stanem faktycznym, w terminie 7 dni od dnia otrzymania wezwania.</w:t>
      </w:r>
    </w:p>
    <w:p w14:paraId="4036BD2F" w14:textId="0A88F8D1"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Wykonawca jest zobowiązany do zajęcia pisemnego stanowiska w terminie 30 dni od dnia otrzymania wniosku od Zamawiającego. Ostateczne, wiążące dla Wykonawcy stanowisko</w:t>
      </w:r>
      <w:r w:rsidR="007961F6" w:rsidRPr="000C123D">
        <w:rPr>
          <w:rFonts w:ascii="Cambria" w:hAnsi="Cambria"/>
        </w:rPr>
        <w:t xml:space="preserve"> </w:t>
      </w:r>
      <w:r w:rsidR="007961F6" w:rsidRPr="000C123D">
        <w:rPr>
          <w:rFonts w:ascii="Cambria" w:hAnsi="Cambria"/>
        </w:rPr>
        <w:br/>
        <w:t xml:space="preserve">w sprawie </w:t>
      </w:r>
      <w:r w:rsidRPr="000C123D">
        <w:rPr>
          <w:rFonts w:ascii="Cambria" w:hAnsi="Cambria"/>
        </w:rPr>
        <w:t xml:space="preserve">zajmie </w:t>
      </w:r>
      <w:r w:rsidR="007961F6" w:rsidRPr="000C123D">
        <w:rPr>
          <w:rFonts w:ascii="Cambria" w:hAnsi="Cambria"/>
        </w:rPr>
        <w:t xml:space="preserve">– w terminie 14 dni licząc od dnia otrzymania stanowiska Wykonawcy - </w:t>
      </w:r>
      <w:r w:rsidRPr="000C123D">
        <w:rPr>
          <w:rFonts w:ascii="Cambria" w:hAnsi="Cambria"/>
        </w:rPr>
        <w:t>Zamawiający</w:t>
      </w:r>
      <w:r w:rsidR="00FD45D3" w:rsidRPr="000C123D">
        <w:rPr>
          <w:rFonts w:ascii="Cambria" w:hAnsi="Cambria"/>
        </w:rPr>
        <w:t xml:space="preserve">; za dzień przekazania stanowisk uznaje się dzień wysłania </w:t>
      </w:r>
      <w:r w:rsidR="007961F6" w:rsidRPr="000C123D">
        <w:rPr>
          <w:rFonts w:ascii="Cambria" w:hAnsi="Cambria"/>
        </w:rPr>
        <w:t xml:space="preserve">ich </w:t>
      </w:r>
      <w:r w:rsidR="00FD45D3" w:rsidRPr="000C123D">
        <w:rPr>
          <w:rFonts w:ascii="Cambria" w:hAnsi="Cambria"/>
        </w:rPr>
        <w:t>na adres właściwy dla doręczeń pism dla Zamawiającego i Wykonawcy</w:t>
      </w:r>
      <w:r w:rsidRPr="000C123D">
        <w:rPr>
          <w:rFonts w:ascii="Cambria" w:hAnsi="Cambria"/>
        </w:rPr>
        <w:t>.</w:t>
      </w:r>
    </w:p>
    <w:p w14:paraId="0F048D3E"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lastRenderedPageBreak/>
        <w:t>Zmiana wysokości wynagrodzenia Wykonawcy w związku z art. 142 ust. 5 ustawy Prawo zamówień publicznych – w przypadku jej wprowadzenia - obowiązywać będzie od dnia wejścia w życie nowych przepisów prawa, o których mowa w ust. 1 pkt 1.1.</w:t>
      </w:r>
    </w:p>
    <w:p w14:paraId="17DA534E" w14:textId="77777777" w:rsidR="00941391" w:rsidRPr="000C123D" w:rsidRDefault="00941391" w:rsidP="000C123D">
      <w:pPr>
        <w:widowControl w:val="0"/>
        <w:numPr>
          <w:ilvl w:val="1"/>
          <w:numId w:val="84"/>
        </w:numPr>
        <w:spacing w:after="0" w:line="240" w:lineRule="auto"/>
        <w:ind w:left="567" w:hanging="567"/>
        <w:jc w:val="both"/>
        <w:rPr>
          <w:rFonts w:ascii="Cambria" w:hAnsi="Cambria"/>
        </w:rPr>
      </w:pPr>
      <w:r w:rsidRPr="000C123D">
        <w:rPr>
          <w:rFonts w:ascii="Cambria" w:hAnsi="Cambria"/>
        </w:rPr>
        <w:t>Zmiany warunków stanowiących podstawę udzielanej ochrony ubezpieczeniowej w przypadku zmian powszechnie obowiązujących przepisów prawa, w szczególności przepisów Kodeksu cywilnego oraz ustawy z dnia 24 sierpnia 1991 r. </w:t>
      </w:r>
      <w:r w:rsidRPr="000C123D">
        <w:rPr>
          <w:rFonts w:ascii="Cambria" w:hAnsi="Cambria"/>
          <w:bCs/>
        </w:rPr>
        <w:t>o ochronie przeciwpożarowej</w:t>
      </w:r>
      <w:r w:rsidRPr="000C123D">
        <w:rPr>
          <w:rFonts w:ascii="Cambria" w:hAnsi="Cambria"/>
        </w:rPr>
        <w:t>, w zakresie w jakim zmiany te dotyczyć będą postanowień umów ubezpieczenia</w:t>
      </w:r>
      <w:r w:rsidR="004A0C43" w:rsidRPr="000C123D">
        <w:rPr>
          <w:rFonts w:ascii="Cambria" w:hAnsi="Cambria"/>
        </w:rPr>
        <w:t>.</w:t>
      </w:r>
    </w:p>
    <w:p w14:paraId="2A7DA12E" w14:textId="2DBA9A53" w:rsidR="00941391" w:rsidRPr="000C123D" w:rsidRDefault="00941391" w:rsidP="000C123D">
      <w:pPr>
        <w:widowControl w:val="0"/>
        <w:numPr>
          <w:ilvl w:val="1"/>
          <w:numId w:val="84"/>
        </w:numPr>
        <w:spacing w:after="0" w:line="240" w:lineRule="auto"/>
        <w:ind w:left="567" w:hanging="567"/>
        <w:jc w:val="both"/>
        <w:rPr>
          <w:rFonts w:ascii="Cambria" w:hAnsi="Cambria"/>
        </w:rPr>
      </w:pPr>
      <w:r w:rsidRPr="000C123D">
        <w:rPr>
          <w:rFonts w:ascii="Cambria" w:hAnsi="Cambria"/>
        </w:rPr>
        <w:t>Zmiany wynagrodzenia Wykonawcy w przypadku:</w:t>
      </w:r>
    </w:p>
    <w:p w14:paraId="309D224D" w14:textId="08083EC7" w:rsidR="00941391" w:rsidRPr="000C123D" w:rsidRDefault="00941391" w:rsidP="000C123D">
      <w:pPr>
        <w:widowControl w:val="0"/>
        <w:numPr>
          <w:ilvl w:val="0"/>
          <w:numId w:val="87"/>
        </w:numPr>
        <w:spacing w:after="0" w:line="240" w:lineRule="auto"/>
        <w:ind w:left="924" w:hanging="357"/>
        <w:contextualSpacing/>
        <w:jc w:val="both"/>
        <w:rPr>
          <w:rFonts w:ascii="Cambria" w:hAnsi="Cambria"/>
        </w:rPr>
      </w:pPr>
      <w:r w:rsidRPr="000C123D">
        <w:rPr>
          <w:rFonts w:ascii="Cambria" w:hAnsi="Cambria"/>
        </w:rPr>
        <w:t>zmian opisanych w pkt</w:t>
      </w:r>
      <w:r w:rsidR="00073A83" w:rsidRPr="000C123D">
        <w:rPr>
          <w:rFonts w:ascii="Cambria" w:hAnsi="Cambria"/>
        </w:rPr>
        <w:t>.</w:t>
      </w:r>
      <w:r w:rsidRPr="000C123D">
        <w:rPr>
          <w:rFonts w:ascii="Cambria" w:hAnsi="Cambria"/>
        </w:rPr>
        <w:t> 1.2, jeżeli będą one związane ze wzrostem albo spadkiem sumy ubezpieczenia,</w:t>
      </w:r>
    </w:p>
    <w:p w14:paraId="14C0938E" w14:textId="3F5D0AB8" w:rsidR="00941391" w:rsidRPr="000C123D" w:rsidRDefault="00941391" w:rsidP="000C123D">
      <w:pPr>
        <w:widowControl w:val="0"/>
        <w:numPr>
          <w:ilvl w:val="0"/>
          <w:numId w:val="87"/>
        </w:numPr>
        <w:spacing w:after="0" w:line="240" w:lineRule="auto"/>
        <w:ind w:left="924" w:hanging="357"/>
        <w:contextualSpacing/>
        <w:jc w:val="both"/>
        <w:rPr>
          <w:rFonts w:ascii="Cambria" w:hAnsi="Cambria"/>
        </w:rPr>
      </w:pPr>
      <w:r w:rsidRPr="000C123D">
        <w:rPr>
          <w:rFonts w:ascii="Cambria" w:hAnsi="Cambria"/>
        </w:rPr>
        <w:t xml:space="preserve">wzrostu albo spadku ilości ubezpieczonych członków lub jednostek ochotniczych straży pożarnych </w:t>
      </w:r>
      <w:r w:rsidR="00073A83" w:rsidRPr="000C123D">
        <w:rPr>
          <w:rFonts w:ascii="Cambria" w:hAnsi="Cambria"/>
        </w:rPr>
        <w:t xml:space="preserve">i młodzieżowych drużyn pożarniczych </w:t>
      </w:r>
      <w:r w:rsidRPr="000C123D">
        <w:rPr>
          <w:rFonts w:ascii="Cambria" w:hAnsi="Cambria"/>
        </w:rPr>
        <w:t>(odpowiednio proporcjonalne zwiększenie wynagrodzenia Wykonawcy lub zwrot przez Wykonawcę składki za niewykorzystany okres ubezpieczenia, zgodnie z zasadami określonymi w §11 niniejszej umowy),</w:t>
      </w:r>
    </w:p>
    <w:p w14:paraId="104A0296" w14:textId="14D09D5E" w:rsidR="004A0C43" w:rsidRPr="000C123D" w:rsidRDefault="00941391" w:rsidP="000C123D">
      <w:pPr>
        <w:widowControl w:val="0"/>
        <w:numPr>
          <w:ilvl w:val="0"/>
          <w:numId w:val="87"/>
        </w:numPr>
        <w:spacing w:after="0" w:line="240" w:lineRule="auto"/>
        <w:ind w:left="924" w:hanging="357"/>
        <w:contextualSpacing/>
        <w:jc w:val="both"/>
        <w:rPr>
          <w:rFonts w:ascii="Cambria" w:hAnsi="Cambria"/>
        </w:rPr>
      </w:pPr>
      <w:r w:rsidRPr="000C123D">
        <w:rPr>
          <w:rFonts w:ascii="Cambria" w:hAnsi="Cambria"/>
          <w:bCs/>
          <w:iCs/>
        </w:rPr>
        <w:t xml:space="preserve">zmiany formy prawnej jednostek </w:t>
      </w:r>
      <w:r w:rsidR="00073A83" w:rsidRPr="000C123D">
        <w:rPr>
          <w:rFonts w:ascii="Cambria" w:hAnsi="Cambria"/>
          <w:bCs/>
          <w:iCs/>
        </w:rPr>
        <w:t xml:space="preserve">ochotniczych </w:t>
      </w:r>
      <w:r w:rsidRPr="000C123D">
        <w:rPr>
          <w:rFonts w:ascii="Cambria" w:hAnsi="Cambria"/>
          <w:bCs/>
          <w:iCs/>
        </w:rPr>
        <w:t>straży pożarnych</w:t>
      </w:r>
      <w:r w:rsidR="00073A83" w:rsidRPr="000C123D">
        <w:rPr>
          <w:rFonts w:ascii="Cambria" w:hAnsi="Cambria"/>
          <w:bCs/>
          <w:iCs/>
        </w:rPr>
        <w:t xml:space="preserve"> i młodzieżowych drużyn pożarniczych</w:t>
      </w:r>
      <w:r w:rsidR="004A0C43" w:rsidRPr="000C123D">
        <w:rPr>
          <w:rFonts w:ascii="Cambria" w:hAnsi="Cambria"/>
        </w:rPr>
        <w:t>.</w:t>
      </w:r>
    </w:p>
    <w:p w14:paraId="7687133D" w14:textId="77777777" w:rsidR="004A0C43" w:rsidRPr="000C123D" w:rsidRDefault="004A0C43" w:rsidP="000C123D">
      <w:pPr>
        <w:widowControl w:val="0"/>
        <w:numPr>
          <w:ilvl w:val="0"/>
          <w:numId w:val="84"/>
        </w:numPr>
        <w:tabs>
          <w:tab w:val="left" w:pos="284"/>
        </w:tabs>
        <w:suppressAutoHyphens/>
        <w:spacing w:after="0" w:line="240" w:lineRule="auto"/>
        <w:ind w:left="284" w:hanging="284"/>
        <w:contextualSpacing/>
        <w:jc w:val="both"/>
        <w:rPr>
          <w:rFonts w:ascii="Cambria" w:eastAsia="Calibri" w:hAnsi="Cambria"/>
          <w:lang w:eastAsia="ar-SA"/>
        </w:rPr>
      </w:pPr>
      <w:r w:rsidRPr="000C123D">
        <w:rPr>
          <w:rFonts w:ascii="Cambria" w:eastAsia="Calibri" w:hAnsi="Cambria"/>
          <w:lang w:eastAsia="ar-SA"/>
        </w:rPr>
        <w:t xml:space="preserve">Zmiana umowy jest również dopuszczalna, jeżeli zajdzie co najmniej jedna z okoliczności określonych w art. 144 ust. 1 ustawy Prawo zamówień publicznych (dotyczy w szczególności realizacji tzw. </w:t>
      </w:r>
      <w:proofErr w:type="spellStart"/>
      <w:r w:rsidRPr="000C123D">
        <w:rPr>
          <w:rFonts w:ascii="Cambria" w:eastAsia="Calibri" w:hAnsi="Cambria"/>
          <w:lang w:eastAsia="ar-SA"/>
        </w:rPr>
        <w:t>doubezpieczeń</w:t>
      </w:r>
      <w:proofErr w:type="spellEnd"/>
      <w:r w:rsidRPr="000C123D">
        <w:rPr>
          <w:rFonts w:ascii="Cambria" w:eastAsia="Calibri" w:hAnsi="Cambria"/>
          <w:lang w:eastAsia="ar-SA"/>
        </w:rPr>
        <w:t xml:space="preserve"> oraz dodatkowych usług ubezpieczeniowych, nieobjętych zamówieniem podstawowym). </w:t>
      </w:r>
    </w:p>
    <w:p w14:paraId="36FA0BF6" w14:textId="70D13492" w:rsidR="004A0C43" w:rsidRPr="000C123D" w:rsidRDefault="004A0C43" w:rsidP="000C123D">
      <w:pPr>
        <w:widowControl w:val="0"/>
        <w:numPr>
          <w:ilvl w:val="0"/>
          <w:numId w:val="84"/>
        </w:numPr>
        <w:tabs>
          <w:tab w:val="left" w:pos="284"/>
        </w:tabs>
        <w:spacing w:after="0" w:line="240" w:lineRule="auto"/>
        <w:ind w:left="284" w:hanging="284"/>
        <w:jc w:val="both"/>
        <w:rPr>
          <w:rFonts w:ascii="Cambria" w:hAnsi="Cambria"/>
        </w:rPr>
      </w:pPr>
      <w:r w:rsidRPr="000C123D">
        <w:rPr>
          <w:rFonts w:ascii="Cambria" w:hAnsi="Cambria"/>
        </w:rPr>
        <w:t xml:space="preserve">Warunkiem dokonania zmian umowy, o których mowa w pkt. od 1.2 </w:t>
      </w:r>
      <w:r w:rsidR="00941391" w:rsidRPr="000C123D">
        <w:rPr>
          <w:rFonts w:ascii="Cambria" w:hAnsi="Cambria"/>
        </w:rPr>
        <w:t>i</w:t>
      </w:r>
      <w:r w:rsidRPr="000C123D">
        <w:rPr>
          <w:rFonts w:ascii="Cambria" w:hAnsi="Cambria"/>
        </w:rPr>
        <w:t xml:space="preserve"> 1.</w:t>
      </w:r>
      <w:r w:rsidR="007D04EA" w:rsidRPr="000C123D">
        <w:rPr>
          <w:rFonts w:ascii="Cambria" w:hAnsi="Cambria"/>
        </w:rPr>
        <w:t>3</w:t>
      </w:r>
      <w:r w:rsidRPr="000C123D">
        <w:rPr>
          <w:rFonts w:ascii="Cambria" w:hAnsi="Cambria"/>
        </w:rPr>
        <w:t xml:space="preserve"> oraz w pkt. 2 jest złożenie pisemnego wniosku przez Zamawiającego. </w:t>
      </w:r>
    </w:p>
    <w:p w14:paraId="582450E3" w14:textId="27078752" w:rsidR="004A0C43" w:rsidRPr="000C123D" w:rsidRDefault="004A0C43" w:rsidP="000C123D">
      <w:pPr>
        <w:widowControl w:val="0"/>
        <w:numPr>
          <w:ilvl w:val="0"/>
          <w:numId w:val="84"/>
        </w:numPr>
        <w:tabs>
          <w:tab w:val="left" w:pos="284"/>
        </w:tabs>
        <w:spacing w:after="0" w:line="240" w:lineRule="auto"/>
        <w:ind w:left="284" w:hanging="284"/>
        <w:jc w:val="both"/>
        <w:rPr>
          <w:rFonts w:ascii="Cambria" w:hAnsi="Cambria"/>
        </w:rPr>
      </w:pPr>
      <w:r w:rsidRPr="000C123D">
        <w:rPr>
          <w:rFonts w:ascii="Cambria" w:hAnsi="Cambria"/>
        </w:rPr>
        <w:t xml:space="preserve">Wszelkie zmiany i uzupełnienia niniejszej umowy będą wprowadzane pisemnie w formie dokumentu ubezpieczeniowego </w:t>
      </w:r>
      <w:r w:rsidR="00BA06E2" w:rsidRPr="000C123D">
        <w:rPr>
          <w:rFonts w:ascii="Cambria" w:hAnsi="Cambria"/>
        </w:rPr>
        <w:t xml:space="preserve">(np. polisy) </w:t>
      </w:r>
      <w:r w:rsidRPr="000C123D">
        <w:rPr>
          <w:rFonts w:ascii="Cambria" w:hAnsi="Cambria"/>
        </w:rPr>
        <w:t>albo aneksu, pod rygorem nieważności.</w:t>
      </w:r>
    </w:p>
    <w:p w14:paraId="044007EF" w14:textId="77777777" w:rsidR="004A0C43" w:rsidRPr="000C123D" w:rsidRDefault="004A0C43" w:rsidP="000C123D">
      <w:pPr>
        <w:widowControl w:val="0"/>
        <w:numPr>
          <w:ilvl w:val="0"/>
          <w:numId w:val="84"/>
        </w:numPr>
        <w:tabs>
          <w:tab w:val="left" w:pos="284"/>
        </w:tabs>
        <w:spacing w:after="0" w:line="240" w:lineRule="auto"/>
        <w:ind w:left="284" w:hanging="284"/>
        <w:jc w:val="both"/>
        <w:rPr>
          <w:rFonts w:ascii="Cambria" w:hAnsi="Cambria"/>
        </w:rPr>
      </w:pPr>
      <w:r w:rsidRPr="000C123D">
        <w:rPr>
          <w:rFonts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277D0BC8" w14:textId="77777777" w:rsidR="004A0C43" w:rsidRPr="000C123D" w:rsidRDefault="004A0C43"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14:paraId="0339B4BA" w14:textId="77777777" w:rsidR="004A0C43" w:rsidRPr="000C123D" w:rsidRDefault="004A0C43"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14:paraId="4AA9A6C2" w14:textId="64EBECBB" w:rsidR="00817D7A" w:rsidRDefault="007D04EA" w:rsidP="00817D7A">
      <w:pPr>
        <w:widowControl w:val="0"/>
        <w:numPr>
          <w:ilvl w:val="0"/>
          <w:numId w:val="88"/>
        </w:numPr>
        <w:tabs>
          <w:tab w:val="left" w:pos="284"/>
        </w:tabs>
        <w:spacing w:after="0" w:line="240" w:lineRule="auto"/>
        <w:ind w:left="284" w:hanging="284"/>
        <w:contextualSpacing/>
        <w:jc w:val="both"/>
        <w:rPr>
          <w:rFonts w:ascii="Cambria" w:hAnsi="Cambria"/>
        </w:rPr>
      </w:pPr>
      <w:r w:rsidRPr="000C123D">
        <w:rPr>
          <w:rFonts w:ascii="Cambria" w:hAnsi="Cambria"/>
        </w:rPr>
        <w:t xml:space="preserve">Przedmiotem zamówienia (umowy) jest ubezpieczenie następstw nieszczęśliwych wypadków członków Ochotniczych Straży Pożarnych Gminy </w:t>
      </w:r>
      <w:r w:rsidR="0034394C">
        <w:rPr>
          <w:rFonts w:ascii="Cambria" w:hAnsi="Cambria"/>
        </w:rPr>
        <w:t>Sobków</w:t>
      </w:r>
      <w:r w:rsidRPr="000C123D">
        <w:rPr>
          <w:rFonts w:ascii="Cambria" w:hAnsi="Cambria"/>
        </w:rPr>
        <w:t xml:space="preserve">. </w:t>
      </w:r>
      <w:r w:rsidR="00817D7A" w:rsidRPr="00817D7A">
        <w:rPr>
          <w:rFonts w:ascii="Cambria" w:hAnsi="Cambria"/>
        </w:rPr>
        <w:t>Zakres zamówienia obejmuje:</w:t>
      </w:r>
    </w:p>
    <w:p w14:paraId="45B7512D" w14:textId="77777777" w:rsidR="00817D7A" w:rsidRDefault="00817D7A" w:rsidP="00817D7A">
      <w:pPr>
        <w:pStyle w:val="Akapitzlist"/>
        <w:widowControl w:val="0"/>
        <w:numPr>
          <w:ilvl w:val="2"/>
          <w:numId w:val="84"/>
        </w:numPr>
        <w:tabs>
          <w:tab w:val="left" w:pos="284"/>
        </w:tabs>
        <w:spacing w:after="0" w:line="240" w:lineRule="auto"/>
        <w:jc w:val="both"/>
        <w:rPr>
          <w:rFonts w:ascii="Cambria" w:hAnsi="Cambria"/>
        </w:rPr>
      </w:pPr>
      <w:r w:rsidRPr="00817D7A">
        <w:rPr>
          <w:rFonts w:ascii="Cambria" w:hAnsi="Cambria"/>
        </w:rPr>
        <w:t>ubezpieczenie następstw nieszczęśliwych wypadków NNW OSP – wariant I drużynowy,</w:t>
      </w:r>
    </w:p>
    <w:p w14:paraId="35A3D012" w14:textId="0C785FDC" w:rsidR="00E72745" w:rsidRPr="00E72745" w:rsidRDefault="00E72745" w:rsidP="00E72745">
      <w:pPr>
        <w:pStyle w:val="Akapitzlist"/>
        <w:widowControl w:val="0"/>
        <w:numPr>
          <w:ilvl w:val="2"/>
          <w:numId w:val="84"/>
        </w:numPr>
        <w:tabs>
          <w:tab w:val="left" w:pos="284"/>
        </w:tabs>
        <w:spacing w:after="0" w:line="240" w:lineRule="auto"/>
        <w:jc w:val="both"/>
        <w:rPr>
          <w:rFonts w:ascii="Cambria" w:hAnsi="Cambria"/>
        </w:rPr>
      </w:pPr>
      <w:r w:rsidRPr="00817D7A">
        <w:rPr>
          <w:rFonts w:ascii="Cambria" w:hAnsi="Cambria"/>
        </w:rPr>
        <w:t>ubezpieczenie następstw nieszczęśliwych wypadk</w:t>
      </w:r>
      <w:r>
        <w:rPr>
          <w:rFonts w:ascii="Cambria" w:hAnsi="Cambria"/>
        </w:rPr>
        <w:t>ów NNW OSP – wariant II imienny</w:t>
      </w:r>
      <w:r w:rsidR="0034394C">
        <w:rPr>
          <w:rFonts w:ascii="Cambria" w:hAnsi="Cambria"/>
        </w:rPr>
        <w:t>.</w:t>
      </w:r>
    </w:p>
    <w:p w14:paraId="3ED7EE1C" w14:textId="74FB8546" w:rsidR="004727A5" w:rsidRPr="00817D7A" w:rsidRDefault="004727A5" w:rsidP="00817D7A">
      <w:pPr>
        <w:pStyle w:val="Akapitzlist"/>
        <w:widowControl w:val="0"/>
        <w:numPr>
          <w:ilvl w:val="0"/>
          <w:numId w:val="88"/>
        </w:numPr>
        <w:tabs>
          <w:tab w:val="left" w:pos="284"/>
        </w:tabs>
        <w:spacing w:after="0" w:line="240" w:lineRule="auto"/>
        <w:ind w:left="284" w:hanging="284"/>
        <w:jc w:val="both"/>
        <w:rPr>
          <w:rFonts w:ascii="Cambria" w:hAnsi="Cambria"/>
        </w:rPr>
      </w:pPr>
      <w:r w:rsidRPr="00817D7A">
        <w:rPr>
          <w:rFonts w:ascii="Cambria" w:hAnsi="Cambria"/>
        </w:rPr>
        <w:t xml:space="preserve">Postępowanie w sprawie zamówienia </w:t>
      </w:r>
      <w:r w:rsidR="00DD6F1F" w:rsidRPr="00817D7A">
        <w:rPr>
          <w:rFonts w:ascii="Cambria" w:hAnsi="Cambria"/>
        </w:rPr>
        <w:t xml:space="preserve">publicznego </w:t>
      </w:r>
      <w:r w:rsidRPr="00817D7A">
        <w:rPr>
          <w:rFonts w:ascii="Cambria" w:hAnsi="Cambria"/>
        </w:rPr>
        <w:t>prowadzone było przy udziale brokera ubezpieczeniowego, Inter-Broker sp. z o.o. z siedzibą w Toruniu, który jako pośrednik ubezpieczeniowy działa w im</w:t>
      </w:r>
      <w:r w:rsidR="00E72745">
        <w:rPr>
          <w:rFonts w:ascii="Cambria" w:hAnsi="Cambria"/>
        </w:rPr>
        <w:t>ieniu i na rzecz Zamawiającego</w:t>
      </w:r>
      <w:r w:rsidR="00C218F0" w:rsidRPr="000C123D">
        <w:rPr>
          <w:rFonts w:ascii="Cambria" w:hAnsi="Cambria"/>
        </w:rPr>
        <w:t>.</w:t>
      </w:r>
      <w:r w:rsidR="00C218F0">
        <w:rPr>
          <w:rFonts w:ascii="Cambria" w:hAnsi="Cambria"/>
        </w:rPr>
        <w:t xml:space="preserve"> </w:t>
      </w:r>
      <w:r w:rsidR="00C218F0" w:rsidRPr="000C123D">
        <w:rPr>
          <w:rFonts w:ascii="Cambria" w:hAnsi="Cambria"/>
        </w:rPr>
        <w:t xml:space="preserve">Broker ubezpieczeniowy będzie </w:t>
      </w:r>
      <w:r w:rsidR="00C218F0" w:rsidRPr="000C123D">
        <w:rPr>
          <w:rFonts w:ascii="Cambria" w:hAnsi="Cambria"/>
          <w:lang w:eastAsia="ar-SA"/>
        </w:rPr>
        <w:t>nadzorował realizację niniejszej umowy, a także będzie</w:t>
      </w:r>
      <w:r w:rsidR="00C218F0" w:rsidRPr="000C123D">
        <w:rPr>
          <w:rFonts w:ascii="Cambria" w:hAnsi="Cambria"/>
        </w:rPr>
        <w:t xml:space="preserve"> pośredniczył przy zawieraniu poszczególnych umów ubezpieczenia.</w:t>
      </w:r>
    </w:p>
    <w:p w14:paraId="37F15C44" w14:textId="7CAFBBDD" w:rsidR="00927262" w:rsidRPr="000C123D" w:rsidRDefault="004A0C43" w:rsidP="00817D7A">
      <w:pPr>
        <w:widowControl w:val="0"/>
        <w:numPr>
          <w:ilvl w:val="0"/>
          <w:numId w:val="88"/>
        </w:numPr>
        <w:tabs>
          <w:tab w:val="left" w:pos="284"/>
        </w:tabs>
        <w:spacing w:after="0" w:line="240" w:lineRule="auto"/>
        <w:ind w:left="284" w:hanging="284"/>
        <w:contextualSpacing/>
        <w:jc w:val="both"/>
        <w:rPr>
          <w:rFonts w:ascii="Cambria" w:hAnsi="Cambria"/>
        </w:rPr>
      </w:pPr>
      <w:r w:rsidRPr="000C123D">
        <w:rPr>
          <w:rFonts w:ascii="Cambria" w:hAnsi="Cambria"/>
        </w:rPr>
        <w:t>Wykonawca zapłaci brokerowi ubezpieczeniowemu kurtaż w wysokości zwyczajowo stosowanej, przez cały okres obowiązywania niniejszej umowy o wykonanie zamówienia i poszczególnych, wynikających z niej, umów ubezpieczenia.</w:t>
      </w:r>
    </w:p>
    <w:p w14:paraId="15645795"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Warunki wykonania zamówienia</w:t>
      </w:r>
    </w:p>
    <w:p w14:paraId="4580A155"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6</w:t>
      </w:r>
    </w:p>
    <w:p w14:paraId="72BA082D" w14:textId="77777777" w:rsidR="00347FB3" w:rsidRPr="000C123D" w:rsidRDefault="00347FB3" w:rsidP="004D1CC2">
      <w:pPr>
        <w:widowControl w:val="0"/>
        <w:numPr>
          <w:ilvl w:val="0"/>
          <w:numId w:val="92"/>
        </w:numPr>
        <w:tabs>
          <w:tab w:val="left" w:pos="284"/>
        </w:tabs>
        <w:spacing w:after="0" w:line="240" w:lineRule="auto"/>
        <w:ind w:left="284" w:hanging="284"/>
        <w:contextualSpacing/>
        <w:jc w:val="both"/>
        <w:rPr>
          <w:rFonts w:ascii="Cambria" w:hAnsi="Cambria"/>
        </w:rPr>
      </w:pPr>
      <w:r w:rsidRPr="000C123D">
        <w:rPr>
          <w:rFonts w:ascii="Cambria" w:hAnsi="Cambria"/>
        </w:rPr>
        <w:t>Warunki wykonywania zamówienia określa:</w:t>
      </w:r>
    </w:p>
    <w:p w14:paraId="65D89F6E" w14:textId="77777777"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specyfikacja istotnych warunków zamówienia wraz z załącznikami,</w:t>
      </w:r>
    </w:p>
    <w:p w14:paraId="42692D2E" w14:textId="77777777"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oferta złożona przez Wykonawcę,</w:t>
      </w:r>
    </w:p>
    <w:p w14:paraId="3F44C69B" w14:textId="77777777"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niniejsza umowa,</w:t>
      </w:r>
    </w:p>
    <w:p w14:paraId="3E6BE117" w14:textId="4C83F08A"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w:t>
      </w:r>
    </w:p>
    <w:p w14:paraId="4BA716C2" w14:textId="49EA2B71" w:rsidR="00347FB3" w:rsidRPr="000C123D" w:rsidRDefault="00347FB3" w:rsidP="000C123D">
      <w:pPr>
        <w:widowControl w:val="0"/>
        <w:tabs>
          <w:tab w:val="left" w:pos="284"/>
        </w:tabs>
        <w:spacing w:after="0" w:line="240" w:lineRule="auto"/>
        <w:ind w:left="284" w:hanging="284"/>
        <w:jc w:val="both"/>
        <w:rPr>
          <w:rFonts w:ascii="Cambria" w:hAnsi="Cambria"/>
        </w:rPr>
      </w:pPr>
      <w:r w:rsidRPr="000C123D">
        <w:rPr>
          <w:rFonts w:ascii="Cambria" w:hAnsi="Cambria"/>
        </w:rPr>
        <w:t>- których zapisy zawsze mają pierwszeństwo przed innymi ustaleniami i postanowieniami.</w:t>
      </w:r>
    </w:p>
    <w:p w14:paraId="6420DD6D" w14:textId="071765D4" w:rsidR="00347FB3" w:rsidRPr="000C123D" w:rsidRDefault="00347FB3" w:rsidP="000C123D">
      <w:pPr>
        <w:widowControl w:val="0"/>
        <w:numPr>
          <w:ilvl w:val="0"/>
          <w:numId w:val="92"/>
        </w:numPr>
        <w:tabs>
          <w:tab w:val="left" w:pos="284"/>
        </w:tabs>
        <w:spacing w:after="0" w:line="240" w:lineRule="auto"/>
        <w:ind w:left="284" w:hanging="284"/>
        <w:jc w:val="both"/>
        <w:rPr>
          <w:rFonts w:ascii="Cambria" w:hAnsi="Cambria"/>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ustawa z dnia 24 sierpnia 1991 r. </w:t>
      </w:r>
      <w:r w:rsidRPr="000C123D">
        <w:rPr>
          <w:rFonts w:ascii="Cambria" w:hAnsi="Cambria"/>
          <w:bCs/>
        </w:rPr>
        <w:t>o ochronie przeciwpożarowej</w:t>
      </w:r>
      <w:r w:rsidRPr="000C123D">
        <w:rPr>
          <w:rFonts w:ascii="Cambria" w:hAnsi="Cambria"/>
        </w:rPr>
        <w:t xml:space="preserve"> oraz przepisy Kodeksu cywilnego.</w:t>
      </w:r>
    </w:p>
    <w:p w14:paraId="5BDB8D57"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7</w:t>
      </w:r>
    </w:p>
    <w:p w14:paraId="10CA2E48" w14:textId="77777777" w:rsidR="00347FB3" w:rsidRPr="000C123D" w:rsidRDefault="00347FB3" w:rsidP="000C123D">
      <w:pPr>
        <w:widowControl w:val="0"/>
        <w:spacing w:after="0" w:line="240" w:lineRule="auto"/>
        <w:jc w:val="both"/>
        <w:rPr>
          <w:rFonts w:ascii="Cambria" w:hAnsi="Cambria"/>
        </w:rPr>
      </w:pPr>
      <w:r w:rsidRPr="000C123D">
        <w:rPr>
          <w:rFonts w:ascii="Cambria" w:hAnsi="Cambria"/>
        </w:rPr>
        <w:t xml:space="preserve">Wykonawca przyjmuje wszystkie zasady i warunki realizacji zamówienia wskazane przez </w:t>
      </w:r>
      <w:r w:rsidRPr="000C123D">
        <w:rPr>
          <w:rFonts w:ascii="Cambria" w:hAnsi="Cambria"/>
        </w:rPr>
        <w:lastRenderedPageBreak/>
        <w:t>Zamawiającego, w tym w szczególności:</w:t>
      </w:r>
    </w:p>
    <w:p w14:paraId="375E344F" w14:textId="77777777" w:rsidR="00347FB3" w:rsidRPr="000C123D" w:rsidRDefault="00347FB3" w:rsidP="000C123D">
      <w:pPr>
        <w:widowControl w:val="0"/>
        <w:numPr>
          <w:ilvl w:val="0"/>
          <w:numId w:val="89"/>
        </w:numPr>
        <w:tabs>
          <w:tab w:val="left" w:pos="360"/>
        </w:tabs>
        <w:spacing w:after="0" w:line="240" w:lineRule="auto"/>
        <w:contextualSpacing/>
        <w:jc w:val="both"/>
        <w:rPr>
          <w:rFonts w:ascii="Cambria" w:hAnsi="Cambria"/>
        </w:rPr>
      </w:pPr>
      <w:r w:rsidRPr="000C123D">
        <w:rPr>
          <w:rFonts w:ascii="Cambria" w:hAnsi="Cambria"/>
        </w:rPr>
        <w:t>przyjmuje warunki obligatoryjne dla poszczególnych rodzajów ubezpieczeń wymienione w specyfikacji istotnych warunków zamówienia i jej załącznikach oraz zaakceptowane warunki fakultatywne i uznaje je za niezmienne,</w:t>
      </w:r>
    </w:p>
    <w:p w14:paraId="34097E5C" w14:textId="77658CCF" w:rsidR="00347FB3" w:rsidRPr="000C123D" w:rsidRDefault="00347FB3"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t>
      </w:r>
      <w:r w:rsidR="00483CF6" w:rsidRPr="00483CF6">
        <w:rPr>
          <w:rFonts w:ascii="Cambria" w:hAnsi="Cambria"/>
        </w:rPr>
        <w:t xml:space="preserve">wyjątek od tej zasady dopuszczalny będzie </w:t>
      </w:r>
      <w:r w:rsidR="00483CF6">
        <w:rPr>
          <w:rFonts w:ascii="Cambria" w:hAnsi="Cambria"/>
        </w:rPr>
        <w:br/>
      </w:r>
      <w:r w:rsidR="00483CF6" w:rsidRPr="00483CF6">
        <w:rPr>
          <w:rFonts w:ascii="Cambria" w:hAnsi="Cambria"/>
        </w:rPr>
        <w:t>w przypadku zmian powszechnie obowiązujących przepisów prawa</w:t>
      </w:r>
      <w:r w:rsidR="00483CF6">
        <w:rPr>
          <w:rFonts w:ascii="Cambria" w:hAnsi="Cambria"/>
        </w:rPr>
        <w:t xml:space="preserve">, w szczególności </w:t>
      </w:r>
      <w:r w:rsidRPr="000C123D">
        <w:rPr>
          <w:rFonts w:ascii="Cambria" w:hAnsi="Cambria"/>
        </w:rPr>
        <w:t>Kodeksu cywilnego oraz ustawy z dnia 24 sierpnia 1991 r. </w:t>
      </w:r>
      <w:r w:rsidRPr="000C123D">
        <w:rPr>
          <w:rFonts w:ascii="Cambria" w:hAnsi="Cambria"/>
          <w:bCs/>
        </w:rPr>
        <w:t>o ochronie przeciwpożarowej</w:t>
      </w:r>
      <w:r w:rsidRPr="000C123D">
        <w:rPr>
          <w:rFonts w:ascii="Cambria" w:hAnsi="Cambria"/>
        </w:rPr>
        <w:t>, w zakresie w jakim zmiany te dotyczyć będą postanowień umów ubezpieczenia wskazanych w specyfikacji istotnych warunków zamówienia,</w:t>
      </w:r>
    </w:p>
    <w:p w14:paraId="6B416A15" w14:textId="77777777" w:rsidR="00347FB3" w:rsidRPr="000C123D" w:rsidRDefault="00347FB3"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gwarantuje niezmienność składek jednostkowych rocznych wynikających ze złożonej oferty przez cały okres wykonania zamówienia,</w:t>
      </w:r>
    </w:p>
    <w:p w14:paraId="478F9F97" w14:textId="0C788C61" w:rsidR="00347FB3" w:rsidRPr="000C123D" w:rsidRDefault="00347FB3"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 xml:space="preserve">akceptuje wystawianie </w:t>
      </w:r>
      <w:r w:rsidR="00DA383A" w:rsidRPr="000C123D">
        <w:rPr>
          <w:rFonts w:ascii="Cambria" w:hAnsi="Cambria"/>
        </w:rPr>
        <w:t xml:space="preserve">dokumentów ubezpieczeniowych </w:t>
      </w:r>
      <w:r w:rsidRPr="000C123D">
        <w:rPr>
          <w:rFonts w:ascii="Cambria" w:hAnsi="Cambria"/>
        </w:rPr>
        <w:t xml:space="preserve">na okres krótszy niż 1 rok, z naliczaniem składki systemem </w:t>
      </w:r>
      <w:r w:rsidR="00DB7C2A" w:rsidRPr="000C123D">
        <w:rPr>
          <w:rFonts w:ascii="Cambria" w:hAnsi="Cambria"/>
        </w:rPr>
        <w:t xml:space="preserve">pro rata temporis </w:t>
      </w:r>
      <w:r w:rsidRPr="000C123D">
        <w:rPr>
          <w:rFonts w:ascii="Cambria" w:hAnsi="Cambria"/>
        </w:rPr>
        <w:t>za faktyczny okres ochrony według stawek rocznych zgodnych ze złożoną ofertą, bez stosowania składki minimalnej z polisy,</w:t>
      </w:r>
    </w:p>
    <w:p w14:paraId="6BEA3659" w14:textId="2816BACE" w:rsidR="00347FB3" w:rsidRPr="000C123D" w:rsidRDefault="00361592" w:rsidP="000C123D">
      <w:pPr>
        <w:widowControl w:val="0"/>
        <w:numPr>
          <w:ilvl w:val="0"/>
          <w:numId w:val="89"/>
        </w:numPr>
        <w:tabs>
          <w:tab w:val="left" w:pos="360"/>
        </w:tabs>
        <w:spacing w:after="0" w:line="240" w:lineRule="auto"/>
        <w:ind w:left="357" w:hanging="357"/>
        <w:contextualSpacing/>
        <w:jc w:val="both"/>
        <w:rPr>
          <w:rFonts w:ascii="Cambria" w:hAnsi="Cambria"/>
        </w:rPr>
      </w:pPr>
      <w:r>
        <w:rPr>
          <w:rFonts w:ascii="Cambria" w:hAnsi="Cambria"/>
        </w:rPr>
        <w:t>akceptuje proporcjonalną zmianę ceny ochrony ubezpieczeniowej w stosunku do ceny oferowanej z uwagi na zmienność w czasie ilości ubezpieczonych osób lub jednostek oraz w związku z wyrównaniem okresów ubezpieczenia,</w:t>
      </w:r>
    </w:p>
    <w:p w14:paraId="480D085F" w14:textId="14DD6E39" w:rsidR="006C2034" w:rsidRPr="000C123D" w:rsidRDefault="006C2034"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 xml:space="preserve">rezygnuje w odniesieniu do jakiegokolwiek ubezpieczenia ze stosowania składki minimalnej </w:t>
      </w:r>
      <w:r w:rsidRPr="000C123D">
        <w:rPr>
          <w:rFonts w:ascii="Cambria" w:hAnsi="Cambria"/>
        </w:rPr>
        <w:br/>
        <w:t>z polisy,</w:t>
      </w:r>
    </w:p>
    <w:p w14:paraId="1333F403" w14:textId="61239DA0" w:rsidR="00347FB3" w:rsidRPr="000C123D" w:rsidRDefault="00347FB3" w:rsidP="000C123D">
      <w:pPr>
        <w:widowControl w:val="0"/>
        <w:numPr>
          <w:ilvl w:val="0"/>
          <w:numId w:val="89"/>
        </w:numPr>
        <w:tabs>
          <w:tab w:val="left" w:pos="360"/>
        </w:tabs>
        <w:spacing w:after="0" w:line="240" w:lineRule="auto"/>
        <w:contextualSpacing/>
        <w:jc w:val="both"/>
        <w:rPr>
          <w:rFonts w:ascii="Cambria" w:hAnsi="Cambria"/>
        </w:rPr>
      </w:pPr>
      <w:r w:rsidRPr="000C123D">
        <w:rPr>
          <w:rFonts w:ascii="Cambria" w:hAnsi="Cambria"/>
        </w:rPr>
        <w:t>zobowiązuje się do pisemnego informowania brokera ubezpieczeniowego o</w:t>
      </w:r>
      <w:r w:rsidR="00DB7C2A" w:rsidRPr="000C123D">
        <w:rPr>
          <w:rFonts w:ascii="Cambria" w:hAnsi="Cambria"/>
        </w:rPr>
        <w:t xml:space="preserve"> każdej decyzji odszkodowawczej,</w:t>
      </w:r>
    </w:p>
    <w:p w14:paraId="7E857698" w14:textId="1465AB84" w:rsidR="00DB7C2A" w:rsidRPr="000C123D" w:rsidRDefault="00DB7C2A" w:rsidP="000C123D">
      <w:pPr>
        <w:widowControl w:val="0"/>
        <w:numPr>
          <w:ilvl w:val="0"/>
          <w:numId w:val="89"/>
        </w:numPr>
        <w:tabs>
          <w:tab w:val="left" w:pos="360"/>
        </w:tabs>
        <w:spacing w:after="0" w:line="240" w:lineRule="auto"/>
        <w:contextualSpacing/>
        <w:jc w:val="both"/>
        <w:rPr>
          <w:rFonts w:ascii="Cambria" w:hAnsi="Cambria"/>
        </w:rPr>
      </w:pPr>
      <w:r w:rsidRPr="000C123D">
        <w:rPr>
          <w:rFonts w:ascii="Cambria" w:hAnsi="Cambria"/>
        </w:rPr>
        <w:t>przyjmuje wszystkie inne ustalenia zawarte w specyfikacji istotnych warunków zamówienia wraz z załącznikami.</w:t>
      </w:r>
    </w:p>
    <w:p w14:paraId="4B24DE59" w14:textId="77777777" w:rsidR="00347FB3" w:rsidRPr="000C123D" w:rsidRDefault="00347FB3" w:rsidP="000C123D">
      <w:pPr>
        <w:widowControl w:val="0"/>
        <w:spacing w:after="0" w:line="240" w:lineRule="auto"/>
        <w:jc w:val="center"/>
        <w:outlineLvl w:val="1"/>
        <w:rPr>
          <w:rFonts w:ascii="Cambria" w:hAnsi="Cambria"/>
          <w:b/>
        </w:rPr>
      </w:pPr>
      <w:r w:rsidRPr="000C123D">
        <w:rPr>
          <w:rFonts w:ascii="Cambria" w:hAnsi="Cambria"/>
          <w:b/>
        </w:rPr>
        <w:t>Termin wykonania zamówienia</w:t>
      </w:r>
    </w:p>
    <w:p w14:paraId="6072CC34"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8</w:t>
      </w:r>
    </w:p>
    <w:p w14:paraId="2F10D8DC" w14:textId="661D0C66" w:rsidR="00347FB3" w:rsidRPr="000C123D" w:rsidRDefault="00347FB3" w:rsidP="000C123D">
      <w:pPr>
        <w:widowControl w:val="0"/>
        <w:numPr>
          <w:ilvl w:val="0"/>
          <w:numId w:val="90"/>
        </w:numPr>
        <w:spacing w:after="0" w:line="240" w:lineRule="auto"/>
        <w:contextualSpacing/>
        <w:jc w:val="both"/>
        <w:rPr>
          <w:rFonts w:ascii="Cambria" w:hAnsi="Cambria"/>
        </w:rPr>
      </w:pPr>
      <w:r w:rsidRPr="000C123D">
        <w:rPr>
          <w:rFonts w:ascii="Cambria" w:hAnsi="Cambria"/>
        </w:rPr>
        <w:t xml:space="preserve">Termin wykonania zamówienia: </w:t>
      </w:r>
      <w:r w:rsidR="00DB7C2A" w:rsidRPr="000C123D">
        <w:rPr>
          <w:rFonts w:ascii="Cambria" w:hAnsi="Cambria"/>
          <w:b/>
        </w:rPr>
        <w:t>36</w:t>
      </w:r>
      <w:r w:rsidR="00DB75E1" w:rsidRPr="000C123D">
        <w:rPr>
          <w:rFonts w:ascii="Cambria" w:hAnsi="Cambria"/>
          <w:b/>
        </w:rPr>
        <w:t xml:space="preserve"> </w:t>
      </w:r>
      <w:r w:rsidRPr="000C123D">
        <w:rPr>
          <w:rFonts w:ascii="Cambria" w:hAnsi="Cambria"/>
          <w:b/>
        </w:rPr>
        <w:t xml:space="preserve">miesięcy, </w:t>
      </w:r>
      <w:r w:rsidR="00DB7C2A" w:rsidRPr="000C123D">
        <w:rPr>
          <w:rFonts w:ascii="Cambria" w:hAnsi="Cambria"/>
          <w:b/>
        </w:rPr>
        <w:t xml:space="preserve">począwszy od dnia </w:t>
      </w:r>
      <w:r w:rsidR="0034394C">
        <w:rPr>
          <w:rFonts w:ascii="Cambria" w:hAnsi="Cambria"/>
          <w:b/>
        </w:rPr>
        <w:t>09.06</w:t>
      </w:r>
      <w:r w:rsidR="00BB48A5">
        <w:rPr>
          <w:rFonts w:ascii="Cambria" w:hAnsi="Cambria"/>
          <w:b/>
        </w:rPr>
        <w:t>.2018</w:t>
      </w:r>
      <w:r w:rsidR="00B444C2">
        <w:rPr>
          <w:rFonts w:ascii="Cambria" w:hAnsi="Cambria"/>
          <w:b/>
        </w:rPr>
        <w:t xml:space="preserve"> r.</w:t>
      </w:r>
    </w:p>
    <w:p w14:paraId="345C2DF7" w14:textId="219925A0" w:rsidR="00347FB3" w:rsidRPr="000C123D" w:rsidRDefault="00BA06E2" w:rsidP="000C123D">
      <w:pPr>
        <w:widowControl w:val="0"/>
        <w:numPr>
          <w:ilvl w:val="0"/>
          <w:numId w:val="90"/>
        </w:numPr>
        <w:spacing w:after="0" w:line="240" w:lineRule="auto"/>
        <w:contextualSpacing/>
        <w:jc w:val="both"/>
        <w:rPr>
          <w:rFonts w:ascii="Cambria" w:hAnsi="Cambria"/>
        </w:rPr>
      </w:pPr>
      <w:r w:rsidRPr="000C123D">
        <w:rPr>
          <w:rFonts w:ascii="Cambria" w:hAnsi="Cambria"/>
        </w:rPr>
        <w:t>Dokumenty</w:t>
      </w:r>
      <w:r w:rsidR="00347FB3" w:rsidRPr="000C123D">
        <w:rPr>
          <w:rFonts w:ascii="Cambria" w:hAnsi="Cambria"/>
        </w:rPr>
        <w:t xml:space="preserve"> ubezpieczeniowe</w:t>
      </w:r>
      <w:r w:rsidRPr="000C123D">
        <w:rPr>
          <w:rFonts w:ascii="Cambria" w:hAnsi="Cambria"/>
        </w:rPr>
        <w:t xml:space="preserve"> (np. polisy)</w:t>
      </w:r>
      <w:r w:rsidR="00347FB3" w:rsidRPr="000C123D">
        <w:rPr>
          <w:rFonts w:ascii="Cambria" w:hAnsi="Cambria"/>
        </w:rPr>
        <w:t xml:space="preserv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0C123D">
        <w:rPr>
          <w:rFonts w:ascii="Cambria" w:hAnsi="Cambria"/>
        </w:rPr>
        <w:br/>
      </w:r>
      <w:r w:rsidR="00347FB3" w:rsidRPr="000C123D">
        <w:rPr>
          <w:rFonts w:ascii="Cambria" w:hAnsi="Cambria"/>
        </w:rPr>
        <w:t xml:space="preserve">a następnie na </w:t>
      </w:r>
      <w:r w:rsidR="00B444C2">
        <w:rPr>
          <w:rFonts w:ascii="Cambria" w:hAnsi="Cambria"/>
        </w:rPr>
        <w:t>trzy</w:t>
      </w:r>
      <w:r w:rsidR="00347FB3" w:rsidRPr="000C123D">
        <w:rPr>
          <w:rFonts w:ascii="Cambria" w:hAnsi="Cambria"/>
        </w:rPr>
        <w:t xml:space="preserve"> pełne roczne okresy ubezpieczenia.</w:t>
      </w:r>
    </w:p>
    <w:p w14:paraId="4F5C1F7E" w14:textId="7C1BFEB4" w:rsidR="00347FB3" w:rsidRPr="000C123D" w:rsidRDefault="00347FB3" w:rsidP="000C123D">
      <w:pPr>
        <w:widowControl w:val="0"/>
        <w:numPr>
          <w:ilvl w:val="0"/>
          <w:numId w:val="90"/>
        </w:numPr>
        <w:spacing w:after="0" w:line="240" w:lineRule="auto"/>
        <w:contextualSpacing/>
        <w:jc w:val="both"/>
        <w:rPr>
          <w:rFonts w:ascii="Cambria" w:hAnsi="Cambria"/>
        </w:rPr>
      </w:pPr>
      <w:r w:rsidRPr="000C123D">
        <w:rPr>
          <w:rFonts w:ascii="Cambria" w:hAnsi="Cambria"/>
        </w:rPr>
        <w:t>Doubezpieczenia realizowane będą zawsze do końca roku polisowego.</w:t>
      </w:r>
    </w:p>
    <w:p w14:paraId="1C30F88C"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Podwykonawcy</w:t>
      </w:r>
    </w:p>
    <w:p w14:paraId="1DBBC92F" w14:textId="77777777" w:rsidR="00347FB3" w:rsidRPr="000C123D" w:rsidRDefault="00347FB3" w:rsidP="000C123D">
      <w:pPr>
        <w:keepNext/>
        <w:widowControl w:val="0"/>
        <w:tabs>
          <w:tab w:val="left" w:pos="567"/>
        </w:tabs>
        <w:spacing w:after="0" w:line="240" w:lineRule="auto"/>
        <w:jc w:val="center"/>
        <w:rPr>
          <w:rFonts w:ascii="Cambria" w:hAnsi="Cambria"/>
          <w:b/>
          <w:bCs/>
          <w:lang w:eastAsia="pl-PL"/>
        </w:rPr>
      </w:pPr>
      <w:r w:rsidRPr="000C123D">
        <w:rPr>
          <w:rFonts w:ascii="Cambria" w:hAnsi="Cambria"/>
          <w:b/>
          <w:bCs/>
          <w:lang w:eastAsia="pl-PL"/>
        </w:rPr>
        <w:t>§ 9</w:t>
      </w:r>
    </w:p>
    <w:p w14:paraId="023587D9" w14:textId="77777777" w:rsidR="00F96A23" w:rsidRPr="000C123D" w:rsidRDefault="00F96A23" w:rsidP="000C123D">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14:paraId="5AA93A2A" w14:textId="77777777" w:rsidR="00F96A23" w:rsidRPr="000C123D" w:rsidRDefault="00F96A23" w:rsidP="000C123D">
      <w:pPr>
        <w:widowControl w:val="0"/>
        <w:tabs>
          <w:tab w:val="left" w:pos="284"/>
        </w:tabs>
        <w:spacing w:before="60" w:after="60" w:line="240" w:lineRule="auto"/>
        <w:jc w:val="both"/>
        <w:rPr>
          <w:rFonts w:ascii="Cambria" w:hAnsi="Cambria"/>
        </w:rPr>
      </w:pPr>
      <w:r w:rsidRPr="000C123D">
        <w:rPr>
          <w:rFonts w:ascii="Cambria" w:hAnsi="Cambria"/>
        </w:rPr>
        <w:t>albo:</w:t>
      </w:r>
    </w:p>
    <w:p w14:paraId="29294F27" w14:textId="394D7CB9" w:rsidR="00F96A23" w:rsidRPr="000C123D" w:rsidRDefault="00F96A23" w:rsidP="000C123D">
      <w:pPr>
        <w:pStyle w:val="Akapitzlist"/>
        <w:widowControl w:val="0"/>
        <w:numPr>
          <w:ilvl w:val="3"/>
          <w:numId w:val="82"/>
        </w:numPr>
        <w:spacing w:after="120" w:line="240" w:lineRule="auto"/>
        <w:ind w:left="284" w:hanging="284"/>
        <w:jc w:val="both"/>
        <w:rPr>
          <w:rFonts w:ascii="Cambria" w:hAnsi="Cambria"/>
        </w:rPr>
      </w:pPr>
      <w:r w:rsidRPr="000C123D">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96A23" w:rsidRPr="000C123D" w14:paraId="5BF794CE" w14:textId="77777777" w:rsidTr="00BA06E2">
        <w:trPr>
          <w:trHeight w:val="397"/>
        </w:trPr>
        <w:tc>
          <w:tcPr>
            <w:tcW w:w="751" w:type="dxa"/>
            <w:tcMar>
              <w:top w:w="0" w:type="dxa"/>
              <w:left w:w="108" w:type="dxa"/>
              <w:bottom w:w="0" w:type="dxa"/>
              <w:right w:w="108" w:type="dxa"/>
            </w:tcMar>
            <w:vAlign w:val="center"/>
            <w:hideMark/>
          </w:tcPr>
          <w:p w14:paraId="30CE593F" w14:textId="77777777" w:rsidR="00F96A23" w:rsidRPr="000C123D" w:rsidRDefault="00F96A23"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14:paraId="774283B3" w14:textId="77777777" w:rsidR="00F96A23" w:rsidRPr="000C123D" w:rsidRDefault="00F96A23"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4DC3649C" w14:textId="77777777" w:rsidR="00F96A23" w:rsidRPr="000C123D" w:rsidRDefault="00F96A23"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96A23" w:rsidRPr="000C123D" w14:paraId="566D07A4" w14:textId="77777777" w:rsidTr="00BA06E2">
        <w:trPr>
          <w:trHeight w:val="314"/>
        </w:trPr>
        <w:tc>
          <w:tcPr>
            <w:tcW w:w="751" w:type="dxa"/>
            <w:tcMar>
              <w:top w:w="0" w:type="dxa"/>
              <w:left w:w="108" w:type="dxa"/>
              <w:bottom w:w="0" w:type="dxa"/>
              <w:right w:w="108" w:type="dxa"/>
            </w:tcMar>
          </w:tcPr>
          <w:p w14:paraId="44147E66" w14:textId="77777777" w:rsidR="00F96A23" w:rsidRPr="000C123D" w:rsidRDefault="00F96A23" w:rsidP="000C123D">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6141E78B" w14:textId="77777777" w:rsidR="00F96A23" w:rsidRPr="000C123D" w:rsidRDefault="00F96A23" w:rsidP="000C123D">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385CAD31" w14:textId="77777777" w:rsidR="00F96A23" w:rsidRPr="000C123D" w:rsidRDefault="00F96A23" w:rsidP="000C123D">
            <w:pPr>
              <w:widowControl w:val="0"/>
              <w:overflowPunct w:val="0"/>
              <w:autoSpaceDE w:val="0"/>
              <w:spacing w:after="0" w:line="240" w:lineRule="auto"/>
              <w:jc w:val="both"/>
              <w:textAlignment w:val="baseline"/>
              <w:rPr>
                <w:rFonts w:ascii="Cambria" w:eastAsia="Calibri" w:hAnsi="Cambria"/>
                <w:lang w:eastAsia="ar-SA"/>
              </w:rPr>
            </w:pPr>
          </w:p>
        </w:tc>
      </w:tr>
    </w:tbl>
    <w:p w14:paraId="2FCB0C6D" w14:textId="77777777" w:rsidR="00F96A23" w:rsidRPr="000C123D" w:rsidRDefault="00F96A23" w:rsidP="000C123D">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t>z nimi, zaangażowanych w te usługi: …………………………………………………………………………………………</w:t>
      </w:r>
    </w:p>
    <w:p w14:paraId="1BA87004" w14:textId="77777777" w:rsidR="00F96A23" w:rsidRPr="000C123D" w:rsidRDefault="00F96A23" w:rsidP="000C123D">
      <w:pPr>
        <w:widowControl w:val="0"/>
        <w:numPr>
          <w:ilvl w:val="3"/>
          <w:numId w:val="82"/>
        </w:numPr>
        <w:spacing w:after="0" w:line="240" w:lineRule="auto"/>
        <w:ind w:left="284" w:hanging="284"/>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27DE08B2" w14:textId="77777777" w:rsidR="00F96A23" w:rsidRPr="000C123D" w:rsidRDefault="00F96A23" w:rsidP="000C123D">
      <w:pPr>
        <w:widowControl w:val="0"/>
        <w:numPr>
          <w:ilvl w:val="3"/>
          <w:numId w:val="82"/>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0C0053D5" w14:textId="77777777" w:rsidR="00F96A23" w:rsidRPr="000C123D" w:rsidRDefault="00F96A23" w:rsidP="000C123D">
      <w:pPr>
        <w:widowControl w:val="0"/>
        <w:numPr>
          <w:ilvl w:val="3"/>
          <w:numId w:val="82"/>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14:paraId="039CCA94" w14:textId="77777777" w:rsidR="00F96A23" w:rsidRPr="000C123D" w:rsidRDefault="00F96A23" w:rsidP="000C123D">
      <w:pPr>
        <w:widowControl w:val="0"/>
        <w:tabs>
          <w:tab w:val="left" w:pos="284"/>
        </w:tabs>
        <w:spacing w:before="60" w:after="0" w:line="240" w:lineRule="auto"/>
        <w:ind w:left="284"/>
        <w:jc w:val="both"/>
        <w:rPr>
          <w:rFonts w:ascii="Cambria" w:hAnsi="Cambria"/>
          <w:i/>
        </w:rPr>
      </w:pPr>
      <w:r w:rsidRPr="000C123D">
        <w:rPr>
          <w:rFonts w:ascii="Cambria" w:hAnsi="Cambria"/>
          <w:i/>
        </w:rPr>
        <w:lastRenderedPageBreak/>
        <w:t>Uwaga: zapis zostanie doprecyzowany w zależności od oświadczenia Wykonawcy złożonego w ofercie.</w:t>
      </w:r>
    </w:p>
    <w:p w14:paraId="26CA1364"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Forma wykonania zamówienia</w:t>
      </w:r>
    </w:p>
    <w:p w14:paraId="31569B3A" w14:textId="77777777" w:rsidR="00347FB3" w:rsidRPr="000C123D" w:rsidRDefault="00347FB3" w:rsidP="000C123D">
      <w:pPr>
        <w:widowControl w:val="0"/>
        <w:spacing w:after="120" w:line="240" w:lineRule="auto"/>
        <w:jc w:val="center"/>
        <w:rPr>
          <w:rFonts w:ascii="Cambria" w:hAnsi="Cambria"/>
          <w:b/>
        </w:rPr>
      </w:pPr>
      <w:r w:rsidRPr="000C123D">
        <w:rPr>
          <w:rFonts w:ascii="Cambria" w:hAnsi="Cambria"/>
          <w:b/>
        </w:rPr>
        <w:t>§ 10</w:t>
      </w:r>
    </w:p>
    <w:p w14:paraId="628DC6E0" w14:textId="3BA8756B" w:rsidR="00347FB3" w:rsidRPr="000C123D" w:rsidRDefault="00347FB3" w:rsidP="000C123D">
      <w:pPr>
        <w:widowControl w:val="0"/>
        <w:numPr>
          <w:ilvl w:val="0"/>
          <w:numId w:val="91"/>
        </w:numPr>
        <w:spacing w:after="0" w:line="240" w:lineRule="auto"/>
        <w:contextualSpacing/>
        <w:jc w:val="both"/>
        <w:rPr>
          <w:rFonts w:ascii="Cambria" w:hAnsi="Cambria"/>
        </w:rPr>
      </w:pPr>
      <w:r w:rsidRPr="000C123D">
        <w:rPr>
          <w:rFonts w:ascii="Cambria" w:hAnsi="Cambria"/>
        </w:rPr>
        <w:t>Dokumenty ubezpieczeniowe</w:t>
      </w:r>
      <w:r w:rsidR="00912D86" w:rsidRPr="000C123D">
        <w:rPr>
          <w:rFonts w:ascii="Cambria" w:hAnsi="Cambria"/>
        </w:rPr>
        <w:t xml:space="preserve"> (np. polisy)</w:t>
      </w:r>
      <w:r w:rsidRPr="000C123D">
        <w:rPr>
          <w:rFonts w:ascii="Cambria" w:hAnsi="Cambria"/>
        </w:rPr>
        <w:t xml:space="preserve"> będą wystawiane na Zamawiającego, który tym samym będzie ubezpieczającym i płatnikiem składki.</w:t>
      </w:r>
    </w:p>
    <w:p w14:paraId="0A3C7D60" w14:textId="4DA2838C" w:rsidR="00912D86" w:rsidRPr="000C123D" w:rsidRDefault="00912D86" w:rsidP="000C123D">
      <w:pPr>
        <w:widowControl w:val="0"/>
        <w:numPr>
          <w:ilvl w:val="0"/>
          <w:numId w:val="91"/>
        </w:numPr>
        <w:spacing w:after="0" w:line="240" w:lineRule="auto"/>
        <w:contextualSpacing/>
        <w:jc w:val="both"/>
        <w:rPr>
          <w:rFonts w:ascii="Cambria" w:hAnsi="Cambria"/>
        </w:rPr>
      </w:pPr>
      <w:r w:rsidRPr="000C123D">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290F9997" w14:textId="4472D8F6" w:rsidR="00347FB3" w:rsidRPr="000C123D" w:rsidRDefault="00347FB3" w:rsidP="000C123D">
      <w:pPr>
        <w:widowControl w:val="0"/>
        <w:numPr>
          <w:ilvl w:val="0"/>
          <w:numId w:val="91"/>
        </w:numPr>
        <w:spacing w:after="0" w:line="240" w:lineRule="auto"/>
        <w:contextualSpacing/>
        <w:jc w:val="both"/>
        <w:rPr>
          <w:rFonts w:ascii="Cambria" w:hAnsi="Cambria"/>
        </w:rPr>
      </w:pPr>
      <w:r w:rsidRPr="000C123D">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14:paraId="5683F1B9" w14:textId="77777777" w:rsidR="00347FB3" w:rsidRPr="000C123D" w:rsidRDefault="00347FB3" w:rsidP="000C123D">
      <w:pPr>
        <w:widowControl w:val="0"/>
        <w:numPr>
          <w:ilvl w:val="0"/>
          <w:numId w:val="91"/>
        </w:numPr>
        <w:spacing w:after="0" w:line="240" w:lineRule="auto"/>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537D48F8" w14:textId="77777777" w:rsidR="00347FB3" w:rsidRPr="000C123D" w:rsidRDefault="00347FB3" w:rsidP="000C123D">
      <w:pPr>
        <w:widowControl w:val="0"/>
        <w:spacing w:before="180" w:after="0" w:line="240" w:lineRule="auto"/>
        <w:jc w:val="center"/>
        <w:outlineLvl w:val="1"/>
        <w:rPr>
          <w:rFonts w:ascii="Cambria" w:hAnsi="Cambria"/>
          <w:b/>
        </w:rPr>
      </w:pPr>
      <w:r w:rsidRPr="000C123D">
        <w:rPr>
          <w:rFonts w:ascii="Cambria" w:hAnsi="Cambria"/>
          <w:b/>
        </w:rPr>
        <w:t>Składka i stawki ubezpieczeniowe</w:t>
      </w:r>
    </w:p>
    <w:p w14:paraId="0865396C" w14:textId="77777777" w:rsidR="00347FB3" w:rsidRPr="000C123D" w:rsidRDefault="00347FB3" w:rsidP="000C123D">
      <w:pPr>
        <w:widowControl w:val="0"/>
        <w:spacing w:after="120" w:line="240" w:lineRule="auto"/>
        <w:jc w:val="center"/>
        <w:rPr>
          <w:rFonts w:ascii="Cambria" w:hAnsi="Cambria"/>
          <w:b/>
        </w:rPr>
      </w:pPr>
      <w:r w:rsidRPr="000C123D">
        <w:rPr>
          <w:rFonts w:ascii="Cambria" w:hAnsi="Cambria"/>
          <w:b/>
        </w:rPr>
        <w:t>§ 11</w:t>
      </w:r>
    </w:p>
    <w:p w14:paraId="2E58AA38" w14:textId="71CD510D" w:rsidR="00347FB3" w:rsidRPr="000C123D" w:rsidRDefault="00347FB3" w:rsidP="000C123D">
      <w:pPr>
        <w:widowControl w:val="0"/>
        <w:numPr>
          <w:ilvl w:val="0"/>
          <w:numId w:val="94"/>
        </w:numPr>
        <w:tabs>
          <w:tab w:val="left" w:pos="360"/>
        </w:tabs>
        <w:spacing w:after="0" w:line="240" w:lineRule="auto"/>
        <w:contextualSpacing/>
        <w:jc w:val="both"/>
        <w:rPr>
          <w:rFonts w:ascii="Cambria" w:hAnsi="Cambria"/>
        </w:rPr>
      </w:pPr>
      <w:r w:rsidRPr="000C123D">
        <w:rPr>
          <w:rFonts w:ascii="Cambria" w:hAnsi="Cambria"/>
        </w:rPr>
        <w:t xml:space="preserve">Łączna składka za wszystkie rodzaje i zakresy ubezpieczenia za cały </w:t>
      </w:r>
      <w:r w:rsidR="000F6CB8" w:rsidRPr="000C123D">
        <w:rPr>
          <w:rFonts w:ascii="Cambria" w:hAnsi="Cambria"/>
        </w:rPr>
        <w:t>36</w:t>
      </w:r>
      <w:r w:rsidRPr="000C123D">
        <w:rPr>
          <w:rFonts w:ascii="Cambria" w:hAnsi="Cambria"/>
        </w:rPr>
        <w:t xml:space="preserve"> miesięczny okres ubezpieczenia (zamówienia) wynosi: ....................... (słownie złotych: ...........................................), z zastrzeżeniem możliwych zmian, określonych w specyfikacji istotnych warunków zamówienia i w niniejszej umowie.</w:t>
      </w:r>
    </w:p>
    <w:p w14:paraId="4B468D7C" w14:textId="77777777" w:rsidR="00361592" w:rsidRDefault="00347FB3" w:rsidP="00361592">
      <w:pPr>
        <w:widowControl w:val="0"/>
        <w:numPr>
          <w:ilvl w:val="0"/>
          <w:numId w:val="94"/>
        </w:numPr>
        <w:tabs>
          <w:tab w:val="left" w:pos="360"/>
        </w:tabs>
        <w:spacing w:after="0" w:line="240" w:lineRule="auto"/>
        <w:contextualSpacing/>
        <w:jc w:val="both"/>
        <w:rPr>
          <w:rFonts w:ascii="Cambria" w:hAnsi="Cambria"/>
        </w:rPr>
      </w:pPr>
      <w:r w:rsidRPr="000C123D">
        <w:rPr>
          <w:rFonts w:ascii="Cambria" w:hAnsi="Cambria"/>
        </w:rPr>
        <w:t>Składki za poszczególne zakresy (rodzaje) ubezpieczenia stanowią podstawę obliczania rocznych składek jednostkowych, których niezmienność gwarantuje Wykonawca przez cały okres ubezpieczenia.</w:t>
      </w:r>
    </w:p>
    <w:p w14:paraId="64962CA1" w14:textId="71687AEC" w:rsidR="00361592" w:rsidRPr="00361592" w:rsidRDefault="00361592" w:rsidP="00361592">
      <w:pPr>
        <w:widowControl w:val="0"/>
        <w:numPr>
          <w:ilvl w:val="0"/>
          <w:numId w:val="94"/>
        </w:numPr>
        <w:tabs>
          <w:tab w:val="left" w:pos="360"/>
        </w:tabs>
        <w:spacing w:after="0" w:line="240" w:lineRule="auto"/>
        <w:contextualSpacing/>
        <w:jc w:val="both"/>
        <w:rPr>
          <w:rFonts w:ascii="Cambria" w:hAnsi="Cambria"/>
        </w:rPr>
      </w:pPr>
      <w:r w:rsidRPr="00361592">
        <w:rPr>
          <w:rFonts w:ascii="Cambria" w:hAnsi="Cambria"/>
        </w:rPr>
        <w:t xml:space="preserve">Roczne składki </w:t>
      </w:r>
      <w:r>
        <w:rPr>
          <w:rFonts w:ascii="Cambria" w:hAnsi="Cambria"/>
        </w:rPr>
        <w:t>jednostkowe w ubezpieczeniu NNW</w:t>
      </w:r>
      <w:r w:rsidRPr="00361592">
        <w:rPr>
          <w:rFonts w:ascii="Cambria" w:hAnsi="Cambria"/>
        </w:rPr>
        <w:t xml:space="preserve"> wyliczane będą według wzoru:</w:t>
      </w:r>
    </w:p>
    <w:p w14:paraId="703AF81F" w14:textId="77777777" w:rsidR="00361592" w:rsidRDefault="00361592" w:rsidP="00EA1431">
      <w:pPr>
        <w:pStyle w:val="Akapitzlist8"/>
        <w:numPr>
          <w:ilvl w:val="0"/>
          <w:numId w:val="147"/>
        </w:numPr>
        <w:spacing w:before="120" w:after="120" w:line="240" w:lineRule="auto"/>
        <w:ind w:left="358" w:hanging="74"/>
        <w:jc w:val="both"/>
        <w:rPr>
          <w:rFonts w:ascii="Cambria" w:hAnsi="Cambria"/>
        </w:rPr>
      </w:pPr>
      <w:r>
        <w:rPr>
          <w:rFonts w:ascii="Cambria" w:hAnsi="Cambria"/>
        </w:rPr>
        <w:t>w ubezpieczeniu NNW członków OSP w zakresie I:</w:t>
      </w:r>
    </w:p>
    <w:tbl>
      <w:tblPr>
        <w:tblW w:w="0" w:type="auto"/>
        <w:jc w:val="center"/>
        <w:tblLook w:val="00A0" w:firstRow="1" w:lastRow="0" w:firstColumn="1" w:lastColumn="0" w:noHBand="0" w:noVBand="0"/>
      </w:tblPr>
      <w:tblGrid>
        <w:gridCol w:w="6983"/>
      </w:tblGrid>
      <w:tr w:rsidR="00361592" w14:paraId="3F41E65A" w14:textId="77777777" w:rsidTr="00361592">
        <w:trPr>
          <w:jc w:val="center"/>
        </w:trPr>
        <w:tc>
          <w:tcPr>
            <w:tcW w:w="6983" w:type="dxa"/>
            <w:vAlign w:val="center"/>
            <w:hideMark/>
          </w:tcPr>
          <w:p w14:paraId="214DC316" w14:textId="77777777" w:rsidR="00361592" w:rsidRDefault="00361592">
            <w:pPr>
              <w:spacing w:after="0" w:line="240" w:lineRule="auto"/>
              <w:jc w:val="center"/>
              <w:rPr>
                <w:rFonts w:ascii="Cambria" w:hAnsi="Cambria"/>
              </w:rPr>
            </w:pPr>
            <w:r>
              <w:rPr>
                <w:rFonts w:ascii="Cambria" w:hAnsi="Cambria"/>
              </w:rPr>
              <w:t>składka ofertowa roczna za ubezpieczenie NNW członków OSP</w:t>
            </w:r>
          </w:p>
        </w:tc>
      </w:tr>
      <w:tr w:rsidR="00361592" w14:paraId="49B439EA" w14:textId="77777777" w:rsidTr="00361592">
        <w:trPr>
          <w:jc w:val="center"/>
        </w:trPr>
        <w:tc>
          <w:tcPr>
            <w:tcW w:w="6983" w:type="dxa"/>
            <w:vAlign w:val="center"/>
            <w:hideMark/>
          </w:tcPr>
          <w:p w14:paraId="5E2EEFD9" w14:textId="77777777" w:rsidR="00361592" w:rsidRDefault="00361592">
            <w:pPr>
              <w:spacing w:after="0" w:line="240" w:lineRule="auto"/>
              <w:jc w:val="center"/>
              <w:rPr>
                <w:rFonts w:ascii="Cambria" w:hAnsi="Cambria"/>
              </w:rPr>
            </w:pPr>
            <w:r>
              <w:rPr>
                <w:rFonts w:ascii="Cambria" w:hAnsi="Cambria"/>
              </w:rPr>
              <w:t>-------------------------------------------------------------------------------------------</w:t>
            </w:r>
          </w:p>
        </w:tc>
      </w:tr>
      <w:tr w:rsidR="00361592" w14:paraId="0A9108E6" w14:textId="77777777" w:rsidTr="00361592">
        <w:trPr>
          <w:jc w:val="center"/>
        </w:trPr>
        <w:tc>
          <w:tcPr>
            <w:tcW w:w="6983" w:type="dxa"/>
            <w:vAlign w:val="center"/>
            <w:hideMark/>
          </w:tcPr>
          <w:p w14:paraId="221E96EF" w14:textId="77777777" w:rsidR="00361592" w:rsidRDefault="00361592">
            <w:pPr>
              <w:spacing w:after="0" w:line="240" w:lineRule="auto"/>
              <w:jc w:val="center"/>
              <w:rPr>
                <w:rFonts w:ascii="Cambria" w:hAnsi="Cambria"/>
              </w:rPr>
            </w:pPr>
            <w:r>
              <w:rPr>
                <w:rFonts w:ascii="Cambria" w:hAnsi="Cambria"/>
              </w:rPr>
              <w:t>ilość ubezpieczonych jednostek OSP</w:t>
            </w:r>
          </w:p>
        </w:tc>
      </w:tr>
    </w:tbl>
    <w:p w14:paraId="02A15301" w14:textId="592C7186" w:rsidR="00E72745" w:rsidRDefault="00E72745" w:rsidP="00EA1431">
      <w:pPr>
        <w:pStyle w:val="Akapitzlist8"/>
        <w:numPr>
          <w:ilvl w:val="0"/>
          <w:numId w:val="147"/>
        </w:numPr>
        <w:spacing w:before="120" w:after="120" w:line="240" w:lineRule="auto"/>
        <w:ind w:left="358" w:hanging="74"/>
        <w:jc w:val="both"/>
        <w:rPr>
          <w:rFonts w:ascii="Cambria" w:hAnsi="Cambria"/>
        </w:rPr>
      </w:pPr>
      <w:r>
        <w:rPr>
          <w:rFonts w:ascii="Cambria" w:hAnsi="Cambria"/>
        </w:rPr>
        <w:t>w ubezpieczeniu NNW członków OSP w zakresie II:</w:t>
      </w:r>
    </w:p>
    <w:tbl>
      <w:tblPr>
        <w:tblW w:w="0" w:type="auto"/>
        <w:jc w:val="center"/>
        <w:tblLook w:val="00A0" w:firstRow="1" w:lastRow="0" w:firstColumn="1" w:lastColumn="0" w:noHBand="0" w:noVBand="0"/>
      </w:tblPr>
      <w:tblGrid>
        <w:gridCol w:w="6983"/>
      </w:tblGrid>
      <w:tr w:rsidR="00E72745" w14:paraId="7018BD1A" w14:textId="77777777" w:rsidTr="00FA6AA5">
        <w:trPr>
          <w:jc w:val="center"/>
        </w:trPr>
        <w:tc>
          <w:tcPr>
            <w:tcW w:w="6983" w:type="dxa"/>
            <w:vAlign w:val="center"/>
            <w:hideMark/>
          </w:tcPr>
          <w:p w14:paraId="01FA0830" w14:textId="77777777" w:rsidR="00E72745" w:rsidRDefault="00E72745" w:rsidP="00FA6AA5">
            <w:pPr>
              <w:spacing w:after="0" w:line="240" w:lineRule="auto"/>
              <w:jc w:val="center"/>
              <w:rPr>
                <w:rFonts w:ascii="Cambria" w:hAnsi="Cambria"/>
              </w:rPr>
            </w:pPr>
            <w:r>
              <w:rPr>
                <w:rFonts w:ascii="Cambria" w:hAnsi="Cambria"/>
              </w:rPr>
              <w:t>składka ofertowa roczna za ubezpieczenie NNW członków OSP</w:t>
            </w:r>
          </w:p>
        </w:tc>
      </w:tr>
      <w:tr w:rsidR="00E72745" w14:paraId="3C95361D" w14:textId="77777777" w:rsidTr="00FA6AA5">
        <w:trPr>
          <w:jc w:val="center"/>
        </w:trPr>
        <w:tc>
          <w:tcPr>
            <w:tcW w:w="6983" w:type="dxa"/>
            <w:vAlign w:val="center"/>
            <w:hideMark/>
          </w:tcPr>
          <w:p w14:paraId="001B90F8" w14:textId="77777777" w:rsidR="00E72745" w:rsidRDefault="00E72745" w:rsidP="00FA6AA5">
            <w:pPr>
              <w:spacing w:after="0" w:line="240" w:lineRule="auto"/>
              <w:jc w:val="center"/>
              <w:rPr>
                <w:rFonts w:ascii="Cambria" w:hAnsi="Cambria"/>
              </w:rPr>
            </w:pPr>
            <w:r>
              <w:rPr>
                <w:rFonts w:ascii="Cambria" w:hAnsi="Cambria"/>
              </w:rPr>
              <w:t>-------------------------------------------------------------------------------------------</w:t>
            </w:r>
          </w:p>
        </w:tc>
      </w:tr>
      <w:tr w:rsidR="00E72745" w14:paraId="7EE3546D" w14:textId="77777777" w:rsidTr="00FA6AA5">
        <w:trPr>
          <w:jc w:val="center"/>
        </w:trPr>
        <w:tc>
          <w:tcPr>
            <w:tcW w:w="6983" w:type="dxa"/>
            <w:vAlign w:val="center"/>
            <w:hideMark/>
          </w:tcPr>
          <w:p w14:paraId="4349BCF8" w14:textId="3D59BE08" w:rsidR="00E72745" w:rsidRDefault="00E72745" w:rsidP="00E72745">
            <w:pPr>
              <w:spacing w:after="0" w:line="240" w:lineRule="auto"/>
              <w:jc w:val="center"/>
              <w:rPr>
                <w:rFonts w:ascii="Cambria" w:hAnsi="Cambria"/>
              </w:rPr>
            </w:pPr>
            <w:r>
              <w:rPr>
                <w:rFonts w:ascii="Cambria" w:hAnsi="Cambria"/>
              </w:rPr>
              <w:t>ilość ubezpieczonych osób</w:t>
            </w:r>
          </w:p>
        </w:tc>
      </w:tr>
    </w:tbl>
    <w:p w14:paraId="14D37489" w14:textId="4022FFFA" w:rsidR="00347FB3" w:rsidRPr="000C123D" w:rsidRDefault="00347FB3" w:rsidP="000C123D">
      <w:pPr>
        <w:widowControl w:val="0"/>
        <w:numPr>
          <w:ilvl w:val="0"/>
          <w:numId w:val="94"/>
        </w:numPr>
        <w:spacing w:before="120" w:after="120" w:line="240" w:lineRule="auto"/>
        <w:ind w:left="357" w:hanging="357"/>
        <w:jc w:val="both"/>
        <w:rPr>
          <w:rFonts w:ascii="Cambria" w:hAnsi="Cambria"/>
        </w:rPr>
      </w:pPr>
      <w:r w:rsidRPr="000C123D">
        <w:rPr>
          <w:rFonts w:ascii="Cambria" w:hAnsi="Cambria"/>
        </w:rPr>
        <w:t xml:space="preserve">Obliczone w sposób określony w ust. 3 i obowiązujące składki jednostkowe roczne stanowią podstawę naliczania składek zgodnie z formułą </w:t>
      </w:r>
      <w:r w:rsidR="00F96A23" w:rsidRPr="000C123D">
        <w:rPr>
          <w:rFonts w:ascii="Cambria" w:hAnsi="Cambria"/>
        </w:rPr>
        <w:t>pro</w:t>
      </w:r>
      <w:r w:rsidR="00912D86" w:rsidRPr="000C123D">
        <w:rPr>
          <w:rFonts w:ascii="Cambria" w:hAnsi="Cambria"/>
        </w:rPr>
        <w:t xml:space="preserve"> </w:t>
      </w:r>
      <w:r w:rsidR="00F96A23" w:rsidRPr="000C123D">
        <w:rPr>
          <w:rFonts w:ascii="Cambria" w:hAnsi="Cambria"/>
        </w:rPr>
        <w:t>rata</w:t>
      </w:r>
      <w:r w:rsidR="00912D86" w:rsidRPr="000C123D">
        <w:rPr>
          <w:rFonts w:ascii="Cambria" w:hAnsi="Cambria"/>
        </w:rPr>
        <w:t xml:space="preserve"> </w:t>
      </w:r>
      <w:r w:rsidR="00F96A23" w:rsidRPr="000C123D">
        <w:rPr>
          <w:rFonts w:ascii="Cambria" w:hAnsi="Cambria"/>
        </w:rPr>
        <w:t xml:space="preserve">temporis </w:t>
      </w:r>
      <w:r w:rsidRPr="000C123D">
        <w:rPr>
          <w:rFonts w:ascii="Cambria" w:hAnsi="Cambria"/>
        </w:rPr>
        <w:t>za</w:t>
      </w:r>
      <w:r w:rsidR="00F96A23" w:rsidRPr="000C123D">
        <w:rPr>
          <w:rFonts w:ascii="Cambria" w:hAnsi="Cambria"/>
        </w:rPr>
        <w:t xml:space="preserve"> </w:t>
      </w:r>
      <w:r w:rsidRPr="000C123D">
        <w:rPr>
          <w:rFonts w:ascii="Cambria" w:hAnsi="Cambria"/>
        </w:rPr>
        <w:t>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3286"/>
        <w:gridCol w:w="1903"/>
        <w:gridCol w:w="1724"/>
      </w:tblGrid>
      <w:tr w:rsidR="00347FB3" w:rsidRPr="000C123D" w14:paraId="585A2D4F" w14:textId="77777777" w:rsidTr="000F6CB8">
        <w:trPr>
          <w:jc w:val="center"/>
        </w:trPr>
        <w:tc>
          <w:tcPr>
            <w:tcW w:w="3286" w:type="dxa"/>
            <w:vMerge w:val="restart"/>
            <w:vAlign w:val="center"/>
          </w:tcPr>
          <w:p w14:paraId="67F3A14A"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składka jednostkowa roczna ×</w:t>
            </w:r>
          </w:p>
        </w:tc>
        <w:tc>
          <w:tcPr>
            <w:tcW w:w="1903" w:type="dxa"/>
            <w:vMerge w:val="restart"/>
            <w:vAlign w:val="center"/>
          </w:tcPr>
          <w:p w14:paraId="087F7EBC"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ilość jednostek ×</w:t>
            </w:r>
          </w:p>
        </w:tc>
        <w:tc>
          <w:tcPr>
            <w:tcW w:w="1724" w:type="dxa"/>
            <w:vAlign w:val="center"/>
          </w:tcPr>
          <w:p w14:paraId="1E2DA686"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ilość miesięcy</w:t>
            </w:r>
          </w:p>
        </w:tc>
      </w:tr>
      <w:tr w:rsidR="00347FB3" w:rsidRPr="000C123D" w14:paraId="19EE7260" w14:textId="77777777" w:rsidTr="000F6CB8">
        <w:trPr>
          <w:jc w:val="center"/>
        </w:trPr>
        <w:tc>
          <w:tcPr>
            <w:tcW w:w="3286" w:type="dxa"/>
            <w:vMerge/>
          </w:tcPr>
          <w:p w14:paraId="1689063F" w14:textId="77777777" w:rsidR="00347FB3" w:rsidRPr="000C123D" w:rsidRDefault="00347FB3" w:rsidP="000C123D">
            <w:pPr>
              <w:widowControl w:val="0"/>
              <w:spacing w:after="0" w:line="240" w:lineRule="auto"/>
              <w:jc w:val="both"/>
              <w:rPr>
                <w:rFonts w:ascii="Cambria" w:hAnsi="Cambria"/>
              </w:rPr>
            </w:pPr>
          </w:p>
        </w:tc>
        <w:tc>
          <w:tcPr>
            <w:tcW w:w="1903" w:type="dxa"/>
            <w:vMerge/>
          </w:tcPr>
          <w:p w14:paraId="21C14A7F" w14:textId="77777777" w:rsidR="00347FB3" w:rsidRPr="000C123D" w:rsidRDefault="00347FB3" w:rsidP="000C123D">
            <w:pPr>
              <w:widowControl w:val="0"/>
              <w:spacing w:after="0" w:line="240" w:lineRule="auto"/>
              <w:jc w:val="both"/>
              <w:rPr>
                <w:rFonts w:ascii="Cambria" w:hAnsi="Cambria"/>
              </w:rPr>
            </w:pPr>
          </w:p>
        </w:tc>
        <w:tc>
          <w:tcPr>
            <w:tcW w:w="1724" w:type="dxa"/>
            <w:vAlign w:val="center"/>
          </w:tcPr>
          <w:p w14:paraId="0F53B90A"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w:t>
            </w:r>
          </w:p>
        </w:tc>
      </w:tr>
      <w:tr w:rsidR="00347FB3" w:rsidRPr="000C123D" w14:paraId="757392EC" w14:textId="77777777" w:rsidTr="000F6CB8">
        <w:trPr>
          <w:jc w:val="center"/>
        </w:trPr>
        <w:tc>
          <w:tcPr>
            <w:tcW w:w="3286" w:type="dxa"/>
            <w:vMerge/>
          </w:tcPr>
          <w:p w14:paraId="6BA69A20" w14:textId="77777777" w:rsidR="00347FB3" w:rsidRPr="000C123D" w:rsidRDefault="00347FB3" w:rsidP="000C123D">
            <w:pPr>
              <w:widowControl w:val="0"/>
              <w:spacing w:after="0" w:line="240" w:lineRule="auto"/>
              <w:jc w:val="both"/>
              <w:rPr>
                <w:rFonts w:ascii="Cambria" w:hAnsi="Cambria"/>
              </w:rPr>
            </w:pPr>
          </w:p>
        </w:tc>
        <w:tc>
          <w:tcPr>
            <w:tcW w:w="1903" w:type="dxa"/>
            <w:vMerge/>
          </w:tcPr>
          <w:p w14:paraId="7173A1E0" w14:textId="77777777" w:rsidR="00347FB3" w:rsidRPr="000C123D" w:rsidRDefault="00347FB3" w:rsidP="000C123D">
            <w:pPr>
              <w:widowControl w:val="0"/>
              <w:spacing w:after="0" w:line="240" w:lineRule="auto"/>
              <w:jc w:val="both"/>
              <w:rPr>
                <w:rFonts w:ascii="Cambria" w:hAnsi="Cambria"/>
              </w:rPr>
            </w:pPr>
          </w:p>
        </w:tc>
        <w:tc>
          <w:tcPr>
            <w:tcW w:w="1724" w:type="dxa"/>
            <w:vAlign w:val="center"/>
          </w:tcPr>
          <w:p w14:paraId="7C161013"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12</w:t>
            </w:r>
          </w:p>
        </w:tc>
      </w:tr>
    </w:tbl>
    <w:p w14:paraId="6F5746F3" w14:textId="77777777" w:rsidR="00347FB3" w:rsidRPr="000C123D" w:rsidRDefault="00347FB3" w:rsidP="000C123D">
      <w:pPr>
        <w:widowControl w:val="0"/>
        <w:spacing w:before="120" w:after="120" w:line="240" w:lineRule="auto"/>
        <w:ind w:left="357"/>
        <w:jc w:val="both"/>
        <w:rPr>
          <w:rFonts w:ascii="Cambria" w:hAnsi="Cambria"/>
        </w:rPr>
      </w:pPr>
      <w:r w:rsidRPr="000C123D">
        <w:rPr>
          <w:rFonts w:ascii="Cambria" w:hAnsi="Cambria"/>
        </w:rPr>
        <w:t>przy czym miesiąc rozpoczęty uważa się za pełny.</w:t>
      </w:r>
    </w:p>
    <w:p w14:paraId="0249C2E8" w14:textId="25B3539D" w:rsidR="00347FB3" w:rsidRPr="000C123D" w:rsidRDefault="00347FB3" w:rsidP="000C123D">
      <w:pPr>
        <w:widowControl w:val="0"/>
        <w:numPr>
          <w:ilvl w:val="0"/>
          <w:numId w:val="94"/>
        </w:numPr>
        <w:spacing w:before="240" w:after="0" w:line="240" w:lineRule="auto"/>
        <w:contextualSpacing/>
        <w:jc w:val="both"/>
        <w:rPr>
          <w:rFonts w:ascii="Cambria" w:hAnsi="Cambria"/>
        </w:rPr>
      </w:pPr>
      <w:r w:rsidRPr="000C123D">
        <w:rPr>
          <w:rFonts w:ascii="Cambria" w:hAnsi="Cambria"/>
        </w:rPr>
        <w:t xml:space="preserve">Podstawę do przeliczania składek za okresy ubezpieczenia krótsze od </w:t>
      </w:r>
      <w:r w:rsidR="00912D86" w:rsidRPr="000C123D">
        <w:rPr>
          <w:rFonts w:ascii="Cambria" w:hAnsi="Cambria"/>
        </w:rPr>
        <w:t>1</w:t>
      </w:r>
      <w:r w:rsidRPr="000C123D">
        <w:rPr>
          <w:rFonts w:ascii="Cambria" w:hAnsi="Cambria"/>
        </w:rPr>
        <w:t xml:space="preserve"> roku, a także w przypadku doubezpieczenia oraz rozliczeń zwrotu składki za niewykorzystany okres ubezpieczenia stanowić będzie także dokument kalkulacyjny będący załącznikiem do umowy, z podanymi przez Wykonawcę składkami (stawkami) za poszczególne zakresy i rodzaje ubezpieczenia.</w:t>
      </w:r>
    </w:p>
    <w:p w14:paraId="62C6DDAD"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Warunki płatności</w:t>
      </w:r>
    </w:p>
    <w:p w14:paraId="023313D0"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lastRenderedPageBreak/>
        <w:t>§ 12</w:t>
      </w:r>
    </w:p>
    <w:p w14:paraId="62CADD86" w14:textId="712CC6BF" w:rsidR="0014430F" w:rsidRDefault="0014430F" w:rsidP="0014430F">
      <w:pPr>
        <w:widowControl w:val="0"/>
        <w:numPr>
          <w:ilvl w:val="3"/>
          <w:numId w:val="55"/>
        </w:numPr>
        <w:tabs>
          <w:tab w:val="left" w:pos="284"/>
        </w:tabs>
        <w:spacing w:after="0" w:line="240" w:lineRule="auto"/>
        <w:ind w:left="284" w:hanging="284"/>
        <w:contextualSpacing/>
        <w:jc w:val="both"/>
        <w:rPr>
          <w:rFonts w:ascii="Cambria" w:eastAsia="Calibri" w:hAnsi="Cambria"/>
          <w:bCs/>
        </w:rPr>
      </w:pPr>
      <w:r w:rsidRPr="0014430F">
        <w:rPr>
          <w:rFonts w:ascii="Cambria" w:eastAsia="Calibri" w:hAnsi="Cambria"/>
          <w:bCs/>
        </w:rPr>
        <w:t xml:space="preserve">Składka ubezpieczeniowa w pełnym roku ubezpieczeniowym (polisowym) płatna będzie </w:t>
      </w:r>
      <w:r>
        <w:rPr>
          <w:rFonts w:ascii="Cambria" w:eastAsia="Calibri" w:hAnsi="Cambria"/>
          <w:bCs/>
        </w:rPr>
        <w:br/>
      </w:r>
      <w:r w:rsidR="00E72745">
        <w:rPr>
          <w:rFonts w:ascii="Cambria" w:eastAsia="Calibri" w:hAnsi="Cambria"/>
          <w:bCs/>
        </w:rPr>
        <w:t>w 2</w:t>
      </w:r>
      <w:r w:rsidRPr="0014430F">
        <w:rPr>
          <w:rFonts w:ascii="Cambria" w:eastAsia="Calibri" w:hAnsi="Cambria"/>
          <w:bCs/>
        </w:rPr>
        <w:t xml:space="preserve"> równych ratach.</w:t>
      </w:r>
    </w:p>
    <w:p w14:paraId="543AF420" w14:textId="7A49C517" w:rsidR="000400BA" w:rsidRPr="0014430F" w:rsidRDefault="0014430F" w:rsidP="0014430F">
      <w:pPr>
        <w:widowControl w:val="0"/>
        <w:numPr>
          <w:ilvl w:val="3"/>
          <w:numId w:val="55"/>
        </w:numPr>
        <w:tabs>
          <w:tab w:val="left" w:pos="284"/>
        </w:tabs>
        <w:spacing w:after="0" w:line="240" w:lineRule="auto"/>
        <w:ind w:left="284" w:hanging="284"/>
        <w:contextualSpacing/>
        <w:jc w:val="both"/>
        <w:rPr>
          <w:rFonts w:ascii="Cambria" w:eastAsia="Calibri" w:hAnsi="Cambria"/>
          <w:bCs/>
        </w:rPr>
      </w:pPr>
      <w:r w:rsidRPr="0014430F">
        <w:rPr>
          <w:rFonts w:ascii="Cambria" w:eastAsia="Calibri" w:hAnsi="Cambria"/>
          <w:bCs/>
        </w:rPr>
        <w:t xml:space="preserve">W przypadku okresów ubezpieczenia krótszych od 1 roku składka lub raty składki płatne będą </w:t>
      </w:r>
      <w:r>
        <w:rPr>
          <w:rFonts w:ascii="Cambria" w:eastAsia="Calibri" w:hAnsi="Cambria"/>
          <w:bCs/>
        </w:rPr>
        <w:br/>
      </w:r>
      <w:r w:rsidRPr="0014430F">
        <w:rPr>
          <w:rFonts w:ascii="Cambria" w:eastAsia="Calibri" w:hAnsi="Cambria"/>
          <w:bCs/>
        </w:rPr>
        <w:t>w terminach określonych w ramach odrębnych ustaleń.</w:t>
      </w:r>
    </w:p>
    <w:p w14:paraId="204037EA" w14:textId="77777777" w:rsidR="000400BA"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hAnsi="Cambria"/>
        </w:rPr>
        <w:t>Terminy zapłaty składki zostaną określone w dokumentach ubezpieczeniowych.</w:t>
      </w:r>
    </w:p>
    <w:p w14:paraId="63BE47DC" w14:textId="77777777" w:rsidR="000400BA"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Składka płatna jest przelewem lub przekazem pocztowym na rachunek bankowy Wykonawcy wskazany na dokumentach ubezpieczeniowych.</w:t>
      </w:r>
    </w:p>
    <w:p w14:paraId="0D7BB5CD" w14:textId="77777777" w:rsidR="000400BA"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7F125D82" w14:textId="5DFA248E" w:rsidR="00347FB3"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7E9A4374"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Postanowienia końcowe</w:t>
      </w:r>
    </w:p>
    <w:p w14:paraId="7F1AA376"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13</w:t>
      </w:r>
    </w:p>
    <w:p w14:paraId="3BFDDC7B" w14:textId="77777777" w:rsidR="00347FB3" w:rsidRPr="000C123D" w:rsidRDefault="00347FB3" w:rsidP="000C123D">
      <w:pPr>
        <w:widowControl w:val="0"/>
        <w:spacing w:after="0" w:line="240" w:lineRule="auto"/>
        <w:jc w:val="both"/>
        <w:rPr>
          <w:rFonts w:ascii="Cambria" w:hAnsi="Cambria"/>
        </w:rPr>
      </w:pPr>
      <w:r w:rsidRPr="000C123D">
        <w:rPr>
          <w:rFonts w:ascii="Cambria" w:hAnsi="Cambria"/>
        </w:rPr>
        <w:t>Integralną częścią niniejszej umowy są:</w:t>
      </w:r>
    </w:p>
    <w:p w14:paraId="150022D8" w14:textId="77777777" w:rsidR="00347FB3"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14:paraId="414568DF" w14:textId="77777777" w:rsidR="00347FB3"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14:paraId="1ED519E4" w14:textId="77777777" w:rsidR="00347FB3"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14:paraId="44E71A05" w14:textId="77777777" w:rsidR="00912D86"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r w:rsidR="00912D86" w:rsidRPr="000C123D">
        <w:rPr>
          <w:rFonts w:ascii="Cambria" w:hAnsi="Cambria"/>
        </w:rPr>
        <w:t>,</w:t>
      </w:r>
    </w:p>
    <w:p w14:paraId="704F025D" w14:textId="0EA91DC7" w:rsidR="00347FB3" w:rsidRPr="000C123D" w:rsidRDefault="00912D86"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r w:rsidR="00347FB3" w:rsidRPr="000C123D">
        <w:rPr>
          <w:rFonts w:ascii="Cambria" w:hAnsi="Cambria"/>
        </w:rPr>
        <w:t>.</w:t>
      </w:r>
    </w:p>
    <w:p w14:paraId="2ACF8FE7" w14:textId="77777777" w:rsidR="000400BA" w:rsidRPr="000C123D" w:rsidRDefault="000400BA" w:rsidP="000C123D">
      <w:pPr>
        <w:widowControl w:val="0"/>
        <w:spacing w:before="120" w:after="0" w:line="240" w:lineRule="auto"/>
        <w:jc w:val="center"/>
        <w:rPr>
          <w:rFonts w:ascii="Cambria" w:hAnsi="Cambria"/>
          <w:b/>
        </w:rPr>
      </w:pPr>
      <w:r w:rsidRPr="000C123D">
        <w:rPr>
          <w:rFonts w:ascii="Cambria" w:hAnsi="Cambria"/>
          <w:b/>
        </w:rPr>
        <w:t>§ 14</w:t>
      </w:r>
    </w:p>
    <w:p w14:paraId="77D06D60" w14:textId="77777777" w:rsidR="000400BA" w:rsidRPr="000C123D" w:rsidRDefault="000400BA" w:rsidP="000C123D">
      <w:pPr>
        <w:widowControl w:val="0"/>
        <w:spacing w:after="0" w:line="240" w:lineRule="auto"/>
        <w:jc w:val="both"/>
        <w:rPr>
          <w:rFonts w:ascii="Cambria" w:hAnsi="Cambria"/>
          <w:color w:val="660066"/>
        </w:rPr>
      </w:pPr>
      <w:r w:rsidRPr="000C123D">
        <w:rPr>
          <w:rFonts w:ascii="Cambria" w:hAnsi="Cambria"/>
        </w:rPr>
        <w:t>Prawa i obowiązki oraz wierzytelności wynikające z umowy, dotyczące rozliczeń między Zamawiającym i Wykonawcą, nie mogą być zbyte na rzecz osób trzecich bez zgody obu stron umowy.</w:t>
      </w:r>
      <w:r w:rsidRPr="000C123D">
        <w:rPr>
          <w:rFonts w:ascii="Cambria" w:hAnsi="Cambria"/>
          <w:color w:val="660066"/>
        </w:rPr>
        <w:t xml:space="preserve">  </w:t>
      </w:r>
    </w:p>
    <w:p w14:paraId="120101A0" w14:textId="77777777" w:rsidR="000400BA" w:rsidRPr="000C123D" w:rsidRDefault="000400BA" w:rsidP="000C123D">
      <w:pPr>
        <w:widowControl w:val="0"/>
        <w:spacing w:before="120" w:after="0" w:line="240" w:lineRule="auto"/>
        <w:jc w:val="center"/>
        <w:rPr>
          <w:rFonts w:ascii="Cambria" w:hAnsi="Cambria"/>
          <w:b/>
        </w:rPr>
      </w:pPr>
      <w:r w:rsidRPr="000C123D">
        <w:rPr>
          <w:rFonts w:ascii="Cambria" w:hAnsi="Cambria"/>
          <w:b/>
        </w:rPr>
        <w:t>§ 15</w:t>
      </w:r>
    </w:p>
    <w:p w14:paraId="4BA81371" w14:textId="77777777" w:rsidR="000400BA" w:rsidRPr="000C123D" w:rsidRDefault="000400BA" w:rsidP="000C123D">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14:paraId="1F2C31F8" w14:textId="77777777" w:rsidR="000400BA" w:rsidRPr="000C123D" w:rsidRDefault="000400BA" w:rsidP="000C123D">
      <w:pPr>
        <w:widowControl w:val="0"/>
        <w:spacing w:after="0" w:line="240" w:lineRule="auto"/>
        <w:jc w:val="center"/>
        <w:rPr>
          <w:rFonts w:ascii="Cambria" w:hAnsi="Cambria"/>
          <w:b/>
          <w:lang w:eastAsia="ar-SA"/>
        </w:rPr>
      </w:pPr>
      <w:r w:rsidRPr="000C123D">
        <w:rPr>
          <w:rFonts w:ascii="Cambria" w:hAnsi="Cambria"/>
          <w:b/>
          <w:lang w:eastAsia="ar-SA"/>
        </w:rPr>
        <w:t>§16</w:t>
      </w:r>
    </w:p>
    <w:p w14:paraId="7D85B488" w14:textId="77777777" w:rsidR="000400BA" w:rsidRPr="000C123D" w:rsidRDefault="000400BA" w:rsidP="004371F7">
      <w:pPr>
        <w:widowControl w:val="0"/>
        <w:numPr>
          <w:ilvl w:val="0"/>
          <w:numId w:val="96"/>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14:paraId="0D6BC384" w14:textId="77777777" w:rsidR="000400BA" w:rsidRPr="000C123D" w:rsidRDefault="000400BA" w:rsidP="004371F7">
      <w:pPr>
        <w:widowControl w:val="0"/>
        <w:numPr>
          <w:ilvl w:val="0"/>
          <w:numId w:val="97"/>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14:paraId="7A384709" w14:textId="77777777" w:rsidR="000400BA" w:rsidRPr="000C123D" w:rsidRDefault="000400BA" w:rsidP="004371F7">
      <w:pPr>
        <w:widowControl w:val="0"/>
        <w:numPr>
          <w:ilvl w:val="0"/>
          <w:numId w:val="97"/>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14:paraId="5C0A2B4A" w14:textId="77777777" w:rsidR="000400BA" w:rsidRPr="000C123D" w:rsidRDefault="000400BA" w:rsidP="004371F7">
      <w:pPr>
        <w:widowControl w:val="0"/>
        <w:numPr>
          <w:ilvl w:val="0"/>
          <w:numId w:val="97"/>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D2B9C03" w14:textId="77777777" w:rsidR="000400BA" w:rsidRPr="000C123D" w:rsidRDefault="000400BA" w:rsidP="004371F7">
      <w:pPr>
        <w:widowControl w:val="0"/>
        <w:numPr>
          <w:ilvl w:val="0"/>
          <w:numId w:val="96"/>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14:paraId="5D0CE8AB" w14:textId="77777777" w:rsidR="000400BA" w:rsidRPr="000C123D" w:rsidRDefault="000400BA" w:rsidP="000C123D">
      <w:pPr>
        <w:widowControl w:val="0"/>
        <w:spacing w:before="120" w:after="0" w:line="240" w:lineRule="auto"/>
        <w:jc w:val="center"/>
        <w:rPr>
          <w:rFonts w:ascii="Cambria" w:hAnsi="Cambria"/>
          <w:b/>
        </w:rPr>
      </w:pPr>
      <w:r w:rsidRPr="000C123D">
        <w:rPr>
          <w:rFonts w:ascii="Cambria" w:hAnsi="Cambria"/>
          <w:b/>
        </w:rPr>
        <w:t>§ 17</w:t>
      </w:r>
    </w:p>
    <w:p w14:paraId="5EADF377" w14:textId="391D0F50" w:rsidR="000400BA" w:rsidRPr="000C123D" w:rsidRDefault="000400BA" w:rsidP="000C123D">
      <w:pPr>
        <w:widowControl w:val="0"/>
        <w:spacing w:after="0" w:line="240" w:lineRule="auto"/>
        <w:jc w:val="both"/>
        <w:rPr>
          <w:rFonts w:ascii="Cambria" w:hAnsi="Cambria"/>
        </w:rPr>
      </w:pPr>
      <w:r w:rsidRPr="000C123D">
        <w:rPr>
          <w:rFonts w:ascii="Cambria" w:hAnsi="Cambria"/>
        </w:rPr>
        <w:t>Umowę sporządzono w </w:t>
      </w:r>
      <w:r w:rsidR="002F1368">
        <w:rPr>
          <w:rFonts w:ascii="Cambria" w:hAnsi="Cambria"/>
        </w:rPr>
        <w:t xml:space="preserve">dwóch </w:t>
      </w:r>
      <w:r w:rsidRPr="000C123D">
        <w:rPr>
          <w:rFonts w:ascii="Cambria" w:hAnsi="Cambria"/>
        </w:rPr>
        <w:t xml:space="preserve">jednobrzmiących egzemplarzach, każdym na prawie oryginału, </w:t>
      </w:r>
      <w:r w:rsidRPr="000C123D">
        <w:rPr>
          <w:rFonts w:ascii="Cambria" w:hAnsi="Cambria"/>
        </w:rPr>
        <w:br/>
        <w:t>po jednym</w:t>
      </w:r>
      <w:r w:rsidR="0014430F">
        <w:rPr>
          <w:rFonts w:ascii="Cambria" w:hAnsi="Cambria"/>
        </w:rPr>
        <w:t xml:space="preserve"> egzemplarzu dla Zamawiającego oraz Wykonawcy</w:t>
      </w:r>
      <w:r w:rsidR="0034394C">
        <w:rPr>
          <w:rFonts w:ascii="Cambria" w:hAnsi="Cambria"/>
        </w:rPr>
        <w:t>.</w:t>
      </w:r>
    </w:p>
    <w:p w14:paraId="52620C3F" w14:textId="77777777" w:rsidR="000400BA" w:rsidRPr="000C123D" w:rsidRDefault="000400BA" w:rsidP="000C123D">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0400BA" w:rsidRPr="000C123D" w14:paraId="7367D5F8" w14:textId="77777777" w:rsidTr="00663B45">
        <w:trPr>
          <w:jc w:val="center"/>
        </w:trPr>
        <w:tc>
          <w:tcPr>
            <w:tcW w:w="4644" w:type="dxa"/>
            <w:shd w:val="clear" w:color="auto" w:fill="auto"/>
            <w:vAlign w:val="bottom"/>
          </w:tcPr>
          <w:p w14:paraId="167CBBEF" w14:textId="77777777" w:rsidR="000400BA" w:rsidRPr="000C123D" w:rsidRDefault="000400BA"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4A427AA5" w14:textId="77777777" w:rsidR="000400BA" w:rsidRPr="000C123D" w:rsidRDefault="000400BA"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0400BA" w:rsidRPr="000C123D" w14:paraId="4EADBDAB" w14:textId="77777777" w:rsidTr="00663B45">
        <w:trPr>
          <w:jc w:val="center"/>
        </w:trPr>
        <w:tc>
          <w:tcPr>
            <w:tcW w:w="4644" w:type="dxa"/>
            <w:shd w:val="clear" w:color="auto" w:fill="auto"/>
            <w:vAlign w:val="bottom"/>
          </w:tcPr>
          <w:p w14:paraId="7188769D" w14:textId="77777777" w:rsidR="000400BA" w:rsidRPr="000C123D" w:rsidRDefault="000400BA"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14:paraId="1B3B580D" w14:textId="77777777" w:rsidR="000400BA" w:rsidRPr="000C123D" w:rsidRDefault="000400BA"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r w:rsidR="000400BA" w:rsidRPr="000C123D" w14:paraId="3465BFD6" w14:textId="77777777" w:rsidTr="00663B45">
        <w:trPr>
          <w:jc w:val="center"/>
        </w:trPr>
        <w:tc>
          <w:tcPr>
            <w:tcW w:w="4644" w:type="dxa"/>
            <w:shd w:val="clear" w:color="auto" w:fill="auto"/>
            <w:vAlign w:val="bottom"/>
          </w:tcPr>
          <w:p w14:paraId="7A5225E1" w14:textId="77777777" w:rsidR="000400BA" w:rsidRPr="000C123D" w:rsidRDefault="000400BA" w:rsidP="000C123D">
            <w:pPr>
              <w:widowControl w:val="0"/>
              <w:suppressAutoHyphens/>
              <w:spacing w:before="48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3C8423FF" w14:textId="77777777" w:rsidR="000400BA" w:rsidRPr="000C123D" w:rsidRDefault="000400BA" w:rsidP="000C123D">
            <w:pPr>
              <w:widowControl w:val="0"/>
              <w:suppressAutoHyphens/>
              <w:spacing w:after="0" w:line="240" w:lineRule="auto"/>
              <w:jc w:val="center"/>
              <w:rPr>
                <w:rFonts w:ascii="Cambria" w:hAnsi="Cambria"/>
                <w:b/>
                <w:lang w:eastAsia="ar-SA"/>
              </w:rPr>
            </w:pPr>
          </w:p>
        </w:tc>
      </w:tr>
      <w:tr w:rsidR="000400BA" w:rsidRPr="000C123D" w14:paraId="31277C4D" w14:textId="77777777" w:rsidTr="00663B45">
        <w:trPr>
          <w:jc w:val="center"/>
        </w:trPr>
        <w:tc>
          <w:tcPr>
            <w:tcW w:w="4644" w:type="dxa"/>
            <w:shd w:val="clear" w:color="auto" w:fill="auto"/>
            <w:vAlign w:val="bottom"/>
          </w:tcPr>
          <w:p w14:paraId="3E7D322F" w14:textId="77777777" w:rsidR="000400BA" w:rsidRPr="000C123D" w:rsidRDefault="000400BA"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Kontrasygnata Skarbnika Gminy</w:t>
            </w:r>
          </w:p>
        </w:tc>
        <w:tc>
          <w:tcPr>
            <w:tcW w:w="4644" w:type="dxa"/>
            <w:shd w:val="clear" w:color="auto" w:fill="auto"/>
            <w:vAlign w:val="bottom"/>
          </w:tcPr>
          <w:p w14:paraId="63FB0CD0" w14:textId="77777777" w:rsidR="000400BA" w:rsidRPr="000C123D" w:rsidRDefault="000400BA" w:rsidP="000C123D">
            <w:pPr>
              <w:widowControl w:val="0"/>
              <w:suppressAutoHyphens/>
              <w:spacing w:after="0" w:line="240" w:lineRule="auto"/>
              <w:jc w:val="center"/>
              <w:rPr>
                <w:rFonts w:ascii="Cambria" w:hAnsi="Cambria"/>
                <w:b/>
                <w:lang w:eastAsia="ar-SA"/>
              </w:rPr>
            </w:pPr>
          </w:p>
        </w:tc>
      </w:tr>
    </w:tbl>
    <w:p w14:paraId="3162B0AB" w14:textId="32F6F5B2" w:rsidR="00237D52" w:rsidRPr="000C123D" w:rsidRDefault="00237D52" w:rsidP="000C123D">
      <w:pPr>
        <w:widowControl w:val="0"/>
        <w:spacing w:after="0" w:line="240" w:lineRule="auto"/>
        <w:jc w:val="both"/>
        <w:rPr>
          <w:rFonts w:ascii="Cambria" w:hAnsi="Cambria"/>
          <w:color w:val="660066"/>
        </w:rPr>
        <w:sectPr w:rsidR="00237D52" w:rsidRPr="000C123D" w:rsidSect="007A2F8C">
          <w:pgSz w:w="11906" w:h="16838"/>
          <w:pgMar w:top="993" w:right="1134" w:bottom="851" w:left="1134" w:header="454" w:footer="454" w:gutter="0"/>
          <w:cols w:space="708"/>
          <w:docGrid w:linePitch="360"/>
        </w:sectPr>
      </w:pPr>
    </w:p>
    <w:p w14:paraId="3220501C" w14:textId="2AC77E1F" w:rsidR="00237D52" w:rsidRPr="000C123D" w:rsidRDefault="00237D52" w:rsidP="000C123D">
      <w:pPr>
        <w:widowControl w:val="0"/>
        <w:spacing w:after="120" w:line="240" w:lineRule="auto"/>
        <w:jc w:val="both"/>
        <w:outlineLvl w:val="0"/>
        <w:rPr>
          <w:rFonts w:ascii="Cambria" w:hAnsi="Cambria"/>
          <w:b/>
        </w:rPr>
      </w:pPr>
      <w:bookmarkStart w:id="32" w:name="_Toc466986954"/>
      <w:r w:rsidRPr="000C123D">
        <w:rPr>
          <w:rFonts w:ascii="Cambria" w:hAnsi="Cambria"/>
          <w:b/>
        </w:rPr>
        <w:lastRenderedPageBreak/>
        <w:t>Załącznik nr</w:t>
      </w:r>
      <w:r w:rsidR="008655F6" w:rsidRPr="000C123D">
        <w:rPr>
          <w:rFonts w:ascii="Cambria" w:hAnsi="Cambria"/>
          <w:b/>
        </w:rPr>
        <w:t xml:space="preserve"> </w:t>
      </w:r>
      <w:r w:rsidRPr="000C123D">
        <w:rPr>
          <w:rFonts w:ascii="Cambria" w:hAnsi="Cambria"/>
          <w:b/>
        </w:rPr>
        <w:t>7 do SIWZ: Wzór oświadczenia dotyczącego przynależności bądź braku przynależności do grupy kapitałowej</w:t>
      </w:r>
      <w:bookmarkEnd w:id="32"/>
    </w:p>
    <w:p w14:paraId="151698EF" w14:textId="77777777" w:rsidR="00B8116E" w:rsidRPr="000C123D" w:rsidRDefault="00B8116E" w:rsidP="000C123D">
      <w:pPr>
        <w:widowControl w:val="0"/>
        <w:spacing w:before="840" w:after="0" w:line="240" w:lineRule="auto"/>
        <w:ind w:right="5103"/>
        <w:jc w:val="both"/>
        <w:rPr>
          <w:rFonts w:ascii="Cambria" w:hAnsi="Cambria"/>
        </w:rPr>
      </w:pPr>
      <w:r w:rsidRPr="000C123D">
        <w:rPr>
          <w:rFonts w:ascii="Cambria" w:hAnsi="Cambria"/>
        </w:rPr>
        <w:t>……………………………………………….………………………</w:t>
      </w:r>
    </w:p>
    <w:p w14:paraId="1EF5D794" w14:textId="77777777" w:rsidR="00B8116E" w:rsidRPr="000C123D" w:rsidRDefault="00B8116E" w:rsidP="000C123D">
      <w:pPr>
        <w:widowControl w:val="0"/>
        <w:spacing w:after="0" w:line="240" w:lineRule="auto"/>
        <w:ind w:right="5102"/>
        <w:jc w:val="center"/>
        <w:rPr>
          <w:rFonts w:ascii="Cambria" w:hAnsi="Cambria"/>
          <w:sz w:val="18"/>
        </w:rPr>
      </w:pPr>
      <w:r w:rsidRPr="000C123D">
        <w:rPr>
          <w:rFonts w:ascii="Cambria" w:hAnsi="Cambria"/>
          <w:sz w:val="18"/>
        </w:rPr>
        <w:t>(Pieczęć Wykonawcy/Wykonawców)</w:t>
      </w:r>
    </w:p>
    <w:p w14:paraId="054A6481" w14:textId="77777777" w:rsidR="00B8116E" w:rsidRPr="000C123D" w:rsidRDefault="00B8116E" w:rsidP="000C123D">
      <w:pPr>
        <w:widowControl w:val="0"/>
        <w:spacing w:after="0" w:line="240" w:lineRule="auto"/>
        <w:jc w:val="both"/>
        <w:rPr>
          <w:rFonts w:ascii="Cambria" w:hAnsi="Cambria"/>
        </w:rPr>
      </w:pPr>
    </w:p>
    <w:p w14:paraId="11FE6A94" w14:textId="684B6EB4" w:rsidR="00B8116E" w:rsidRPr="000C123D" w:rsidRDefault="00B8116E" w:rsidP="000C123D">
      <w:pPr>
        <w:widowControl w:val="0"/>
        <w:spacing w:after="0" w:line="240" w:lineRule="auto"/>
        <w:jc w:val="center"/>
        <w:rPr>
          <w:rFonts w:ascii="Cambria" w:hAnsi="Cambria"/>
        </w:rPr>
      </w:pPr>
      <w:bookmarkStart w:id="33" w:name="_Toc456007614"/>
      <w:bookmarkStart w:id="34" w:name="_Toc456007844"/>
      <w:r w:rsidRPr="000C123D">
        <w:rPr>
          <w:rFonts w:ascii="Cambria" w:hAnsi="Cambria"/>
          <w:b/>
          <w:bCs/>
          <w:lang w:eastAsia="ar-SA"/>
        </w:rPr>
        <w:t>OŚWIADCZENIE DOTYCZĄCE PRZYNALEŻNOŚCI DO GRUPY KAPITAŁOWEJ</w:t>
      </w:r>
      <w:bookmarkEnd w:id="33"/>
      <w:bookmarkEnd w:id="34"/>
    </w:p>
    <w:tbl>
      <w:tblPr>
        <w:tblW w:w="0" w:type="auto"/>
        <w:tblLook w:val="04A0" w:firstRow="1" w:lastRow="0" w:firstColumn="1" w:lastColumn="0" w:noHBand="0" w:noVBand="1"/>
      </w:tblPr>
      <w:tblGrid>
        <w:gridCol w:w="2783"/>
        <w:gridCol w:w="6185"/>
      </w:tblGrid>
      <w:tr w:rsidR="00B8116E" w:rsidRPr="000C123D" w14:paraId="228D5AAB" w14:textId="77777777" w:rsidTr="008655F6">
        <w:trPr>
          <w:trHeight w:val="454"/>
        </w:trPr>
        <w:tc>
          <w:tcPr>
            <w:tcW w:w="2783" w:type="dxa"/>
            <w:shd w:val="clear" w:color="auto" w:fill="auto"/>
            <w:vAlign w:val="bottom"/>
          </w:tcPr>
          <w:p w14:paraId="45E84462" w14:textId="77777777" w:rsidR="00B8116E" w:rsidRPr="000C123D" w:rsidRDefault="00B8116E" w:rsidP="000C123D">
            <w:pPr>
              <w:widowControl w:val="0"/>
              <w:suppressAutoHyphens/>
              <w:spacing w:after="0" w:line="240" w:lineRule="auto"/>
              <w:rPr>
                <w:rFonts w:ascii="Cambria" w:hAnsi="Cambria"/>
                <w:szCs w:val="24"/>
                <w:lang w:eastAsia="ar-SA"/>
              </w:rPr>
            </w:pPr>
            <w:r w:rsidRPr="000C123D">
              <w:rPr>
                <w:rFonts w:ascii="Cambria" w:hAnsi="Cambria"/>
                <w:lang w:eastAsia="ar-SA"/>
              </w:rPr>
              <w:t>Nazwa Wykonawcy:</w:t>
            </w:r>
          </w:p>
        </w:tc>
        <w:tc>
          <w:tcPr>
            <w:tcW w:w="6185" w:type="dxa"/>
            <w:shd w:val="clear" w:color="auto" w:fill="auto"/>
            <w:vAlign w:val="bottom"/>
          </w:tcPr>
          <w:p w14:paraId="7A94339F" w14:textId="64388F3F" w:rsidR="00B8116E" w:rsidRPr="000C123D" w:rsidRDefault="00B8116E" w:rsidP="000C123D">
            <w:pPr>
              <w:widowControl w:val="0"/>
              <w:suppressAutoHyphens/>
              <w:spacing w:after="0" w:line="240" w:lineRule="auto"/>
              <w:rPr>
                <w:rFonts w:ascii="Cambria" w:hAnsi="Cambria"/>
                <w:lang w:eastAsia="ar-SA"/>
              </w:rPr>
            </w:pPr>
            <w:r w:rsidRPr="000C123D">
              <w:rPr>
                <w:rFonts w:ascii="Cambria" w:hAnsi="Cambria"/>
                <w:lang w:eastAsia="ar-SA"/>
              </w:rPr>
              <w:t>………………………………………………</w:t>
            </w:r>
            <w:r w:rsidR="00C3417E" w:rsidRPr="000C123D">
              <w:rPr>
                <w:rFonts w:ascii="Cambria" w:hAnsi="Cambria"/>
                <w:lang w:eastAsia="ar-SA"/>
              </w:rPr>
              <w:t>…………………….</w:t>
            </w:r>
            <w:r w:rsidRPr="000C123D">
              <w:rPr>
                <w:rFonts w:ascii="Cambria" w:hAnsi="Cambria"/>
                <w:lang w:eastAsia="ar-SA"/>
              </w:rPr>
              <w:t>……………………..</w:t>
            </w:r>
          </w:p>
        </w:tc>
      </w:tr>
      <w:tr w:rsidR="00C3417E" w:rsidRPr="000C123D" w14:paraId="60AB2381" w14:textId="77777777" w:rsidTr="008655F6">
        <w:trPr>
          <w:trHeight w:val="454"/>
        </w:trPr>
        <w:tc>
          <w:tcPr>
            <w:tcW w:w="2783" w:type="dxa"/>
            <w:shd w:val="clear" w:color="auto" w:fill="auto"/>
            <w:vAlign w:val="bottom"/>
          </w:tcPr>
          <w:p w14:paraId="23DC07FF" w14:textId="77777777" w:rsidR="00C3417E" w:rsidRPr="000C123D" w:rsidRDefault="00C3417E" w:rsidP="000C123D">
            <w:pPr>
              <w:widowControl w:val="0"/>
              <w:suppressAutoHyphens/>
              <w:spacing w:after="0" w:line="240" w:lineRule="auto"/>
              <w:rPr>
                <w:rFonts w:ascii="Cambria" w:hAnsi="Cambria"/>
                <w:szCs w:val="24"/>
                <w:lang w:eastAsia="ar-SA"/>
              </w:rPr>
            </w:pPr>
            <w:r w:rsidRPr="000C123D">
              <w:rPr>
                <w:rFonts w:ascii="Cambria" w:hAnsi="Cambria"/>
                <w:lang w:eastAsia="ar-SA"/>
              </w:rPr>
              <w:t>Siedziba Wykonawcy:</w:t>
            </w:r>
          </w:p>
        </w:tc>
        <w:tc>
          <w:tcPr>
            <w:tcW w:w="6185" w:type="dxa"/>
            <w:shd w:val="clear" w:color="auto" w:fill="auto"/>
            <w:vAlign w:val="bottom"/>
          </w:tcPr>
          <w:p w14:paraId="4B2B8C1D" w14:textId="2EA83D4E" w:rsidR="00C3417E" w:rsidRPr="000C123D" w:rsidRDefault="00C3417E"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C3417E" w:rsidRPr="000C123D" w14:paraId="57EFDCA7" w14:textId="77777777" w:rsidTr="008655F6">
        <w:trPr>
          <w:trHeight w:val="454"/>
        </w:trPr>
        <w:tc>
          <w:tcPr>
            <w:tcW w:w="2783" w:type="dxa"/>
            <w:shd w:val="clear" w:color="auto" w:fill="auto"/>
            <w:vAlign w:val="bottom"/>
          </w:tcPr>
          <w:p w14:paraId="207DE614" w14:textId="77777777" w:rsidR="00C3417E" w:rsidRPr="000C123D" w:rsidRDefault="00C3417E" w:rsidP="000C123D">
            <w:pPr>
              <w:widowControl w:val="0"/>
              <w:suppressAutoHyphens/>
              <w:spacing w:after="0" w:line="240" w:lineRule="auto"/>
              <w:rPr>
                <w:rFonts w:ascii="Cambria" w:hAnsi="Cambria"/>
                <w:szCs w:val="24"/>
                <w:lang w:eastAsia="ar-SA"/>
              </w:rPr>
            </w:pPr>
            <w:r w:rsidRPr="000C123D">
              <w:rPr>
                <w:rFonts w:ascii="Cambria" w:hAnsi="Cambria"/>
                <w:lang w:eastAsia="ar-SA"/>
              </w:rPr>
              <w:t>Numer REGON:</w:t>
            </w:r>
          </w:p>
        </w:tc>
        <w:tc>
          <w:tcPr>
            <w:tcW w:w="6185" w:type="dxa"/>
            <w:shd w:val="clear" w:color="auto" w:fill="auto"/>
            <w:vAlign w:val="bottom"/>
          </w:tcPr>
          <w:p w14:paraId="18F05B6B" w14:textId="6EE021F2" w:rsidR="00C3417E" w:rsidRPr="000C123D" w:rsidRDefault="00C3417E"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C3417E" w:rsidRPr="000C123D" w14:paraId="24F11B2E" w14:textId="77777777" w:rsidTr="008655F6">
        <w:trPr>
          <w:trHeight w:val="454"/>
        </w:trPr>
        <w:tc>
          <w:tcPr>
            <w:tcW w:w="2783" w:type="dxa"/>
            <w:shd w:val="clear" w:color="auto" w:fill="auto"/>
            <w:vAlign w:val="bottom"/>
          </w:tcPr>
          <w:p w14:paraId="27F0E922" w14:textId="77777777" w:rsidR="00C3417E" w:rsidRPr="000C123D" w:rsidRDefault="00C3417E" w:rsidP="000C123D">
            <w:pPr>
              <w:widowControl w:val="0"/>
              <w:suppressAutoHyphens/>
              <w:spacing w:after="0" w:line="240" w:lineRule="auto"/>
              <w:rPr>
                <w:rFonts w:ascii="Cambria" w:hAnsi="Cambria"/>
                <w:szCs w:val="24"/>
                <w:lang w:eastAsia="ar-SA"/>
              </w:rPr>
            </w:pPr>
            <w:r w:rsidRPr="000C123D">
              <w:rPr>
                <w:rFonts w:ascii="Cambria" w:hAnsi="Cambria"/>
                <w:lang w:eastAsia="ar-SA"/>
              </w:rPr>
              <w:t>Numer NIP:</w:t>
            </w:r>
          </w:p>
        </w:tc>
        <w:tc>
          <w:tcPr>
            <w:tcW w:w="6185" w:type="dxa"/>
            <w:shd w:val="clear" w:color="auto" w:fill="auto"/>
            <w:vAlign w:val="bottom"/>
          </w:tcPr>
          <w:p w14:paraId="602C777F" w14:textId="6E5F4075" w:rsidR="00C3417E" w:rsidRPr="000C123D" w:rsidRDefault="00C3417E"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bl>
    <w:p w14:paraId="50AC7798" w14:textId="4C19A8A9" w:rsidR="00B8116E" w:rsidRPr="000C123D" w:rsidRDefault="00B8116E" w:rsidP="000C123D">
      <w:pPr>
        <w:widowControl w:val="0"/>
        <w:suppressAutoHyphens/>
        <w:spacing w:before="240" w:after="0" w:line="240" w:lineRule="auto"/>
        <w:ind w:firstLine="284"/>
        <w:jc w:val="both"/>
        <w:rPr>
          <w:rFonts w:ascii="Cambria" w:hAnsi="Cambria"/>
          <w:szCs w:val="24"/>
          <w:lang w:eastAsia="ar-SA"/>
        </w:rPr>
      </w:pPr>
      <w:r w:rsidRPr="000C123D">
        <w:rPr>
          <w:rFonts w:ascii="Cambria" w:hAnsi="Cambria"/>
          <w:szCs w:val="24"/>
          <w:lang w:eastAsia="ar-SA"/>
        </w:rPr>
        <w:t>Działając zgodnie z art. 24 ust. 11 ustawy z dnia 29 stycznia 2004 r. Prawo zamówień publicznych (</w:t>
      </w:r>
      <w:r w:rsidR="007E6427" w:rsidRPr="000C123D">
        <w:rPr>
          <w:rFonts w:ascii="Cambria" w:hAnsi="Cambria"/>
          <w:iCs/>
        </w:rPr>
        <w:t>tekst jednolity Dz.U. z 201</w:t>
      </w:r>
      <w:r w:rsidR="007E6427">
        <w:rPr>
          <w:rFonts w:ascii="Cambria" w:hAnsi="Cambria"/>
          <w:iCs/>
        </w:rPr>
        <w:t>7</w:t>
      </w:r>
      <w:r w:rsidR="007E6427" w:rsidRPr="000C123D">
        <w:rPr>
          <w:rFonts w:ascii="Cambria" w:hAnsi="Cambria"/>
          <w:iCs/>
        </w:rPr>
        <w:t xml:space="preserve"> r. poz. </w:t>
      </w:r>
      <w:r w:rsidR="007E6427">
        <w:rPr>
          <w:rFonts w:ascii="Cambria" w:hAnsi="Cambria"/>
          <w:iCs/>
        </w:rPr>
        <w:t>1579</w:t>
      </w:r>
      <w:r w:rsidR="00AD1FC7" w:rsidRPr="00AD1FC7">
        <w:rPr>
          <w:rFonts w:ascii="Cambria" w:hAnsi="Cambria"/>
          <w:iCs/>
        </w:rPr>
        <w:t xml:space="preserve"> z </w:t>
      </w:r>
      <w:proofErr w:type="spellStart"/>
      <w:r w:rsidR="00AD1FC7" w:rsidRPr="00AD1FC7">
        <w:rPr>
          <w:rFonts w:ascii="Cambria" w:hAnsi="Cambria"/>
          <w:iCs/>
        </w:rPr>
        <w:t>późn</w:t>
      </w:r>
      <w:proofErr w:type="spellEnd"/>
      <w:r w:rsidR="00AD1FC7" w:rsidRPr="00AD1FC7">
        <w:rPr>
          <w:rFonts w:ascii="Cambria" w:hAnsi="Cambria"/>
          <w:iCs/>
        </w:rPr>
        <w:t>. zm.</w:t>
      </w:r>
      <w:r w:rsidRPr="000C123D">
        <w:rPr>
          <w:rFonts w:ascii="Cambria" w:hAnsi="Cambria"/>
          <w:szCs w:val="24"/>
          <w:lang w:eastAsia="ar-SA"/>
        </w:rPr>
        <w:t>), w związku ze złożeniem oferty w postępowaniu w</w:t>
      </w:r>
      <w:r w:rsidR="00CB4465" w:rsidRPr="000C123D">
        <w:rPr>
          <w:rFonts w:ascii="Cambria" w:hAnsi="Cambria"/>
          <w:szCs w:val="24"/>
          <w:lang w:eastAsia="ar-SA"/>
        </w:rPr>
        <w:t xml:space="preserve"> </w:t>
      </w:r>
      <w:r w:rsidRPr="000C123D">
        <w:rPr>
          <w:rFonts w:ascii="Cambria" w:hAnsi="Cambria"/>
          <w:szCs w:val="24"/>
          <w:lang w:eastAsia="ar-SA"/>
        </w:rPr>
        <w:t>sprawie zamówi</w:t>
      </w:r>
      <w:r w:rsidR="00A55179" w:rsidRPr="000C123D">
        <w:rPr>
          <w:rFonts w:ascii="Cambria" w:hAnsi="Cambria"/>
          <w:szCs w:val="24"/>
          <w:lang w:eastAsia="ar-SA"/>
        </w:rPr>
        <w:t xml:space="preserve">enia publicznego prowadzonego w </w:t>
      </w:r>
      <w:r w:rsidRPr="000C123D">
        <w:rPr>
          <w:rFonts w:ascii="Cambria" w:hAnsi="Cambria"/>
          <w:szCs w:val="24"/>
          <w:lang w:eastAsia="ar-SA"/>
        </w:rPr>
        <w:t>trybie przetargu nieograniczonego na:</w:t>
      </w:r>
    </w:p>
    <w:p w14:paraId="0374F1CA" w14:textId="20EE084E" w:rsidR="00B8116E" w:rsidRPr="000C123D" w:rsidRDefault="00B8116E" w:rsidP="000C123D">
      <w:pPr>
        <w:widowControl w:val="0"/>
        <w:suppressAutoHyphens/>
        <w:spacing w:before="120" w:after="120" w:line="240" w:lineRule="auto"/>
        <w:jc w:val="center"/>
        <w:rPr>
          <w:rFonts w:ascii="Cambria" w:hAnsi="Cambria"/>
          <w:b/>
          <w:sz w:val="24"/>
          <w:szCs w:val="24"/>
          <w:lang w:eastAsia="ar-SA"/>
        </w:rPr>
      </w:pPr>
      <w:r w:rsidRPr="000C123D">
        <w:rPr>
          <w:rFonts w:ascii="Cambria" w:hAnsi="Cambria"/>
          <w:b/>
          <w:sz w:val="24"/>
          <w:szCs w:val="24"/>
          <w:lang w:eastAsia="ar-SA"/>
        </w:rPr>
        <w:t>„</w:t>
      </w:r>
      <w:r w:rsidR="001D3A6B" w:rsidRPr="000C123D">
        <w:rPr>
          <w:rFonts w:ascii="Cambria" w:hAnsi="Cambria"/>
          <w:b/>
          <w:sz w:val="24"/>
          <w:szCs w:val="24"/>
          <w:lang w:eastAsia="ar-SA"/>
        </w:rPr>
        <w:t>Ubezpieczenie majątku i innych interesów Gminy</w:t>
      </w:r>
      <w:r w:rsidR="0034394C">
        <w:rPr>
          <w:rFonts w:ascii="Cambria" w:hAnsi="Cambria"/>
          <w:b/>
          <w:sz w:val="24"/>
          <w:szCs w:val="24"/>
          <w:lang w:eastAsia="ar-SA"/>
        </w:rPr>
        <w:t xml:space="preserve"> Sobków</w:t>
      </w:r>
      <w:r w:rsidRPr="000C123D">
        <w:rPr>
          <w:rFonts w:ascii="Cambria" w:hAnsi="Cambria"/>
          <w:b/>
          <w:sz w:val="24"/>
          <w:szCs w:val="24"/>
          <w:lang w:eastAsia="ar-SA"/>
        </w:rPr>
        <w:t>”</w:t>
      </w:r>
    </w:p>
    <w:p w14:paraId="386C979E" w14:textId="77777777" w:rsidR="00B8116E" w:rsidRPr="000C123D" w:rsidRDefault="00B8116E" w:rsidP="000C123D">
      <w:pPr>
        <w:widowControl w:val="0"/>
        <w:suppressAutoHyphens/>
        <w:spacing w:before="120" w:after="120" w:line="240" w:lineRule="auto"/>
        <w:jc w:val="both"/>
        <w:rPr>
          <w:rFonts w:ascii="Cambria" w:hAnsi="Cambria"/>
          <w:szCs w:val="24"/>
          <w:lang w:eastAsia="ar-SA"/>
        </w:rPr>
      </w:pPr>
      <w:r w:rsidRPr="000C123D">
        <w:rPr>
          <w:rFonts w:ascii="Cambria" w:hAnsi="Cambria"/>
          <w:szCs w:val="24"/>
          <w:lang w:eastAsia="ar-SA"/>
        </w:rPr>
        <w:t>oświadczamy, że:</w:t>
      </w:r>
    </w:p>
    <w:p w14:paraId="66090BEB" w14:textId="77777777" w:rsidR="00854F9F" w:rsidRDefault="00B50D67" w:rsidP="00854F9F">
      <w:pPr>
        <w:widowControl w:val="0"/>
        <w:numPr>
          <w:ilvl w:val="0"/>
          <w:numId w:val="34"/>
        </w:numPr>
        <w:tabs>
          <w:tab w:val="left" w:pos="284"/>
        </w:tabs>
        <w:suppressAutoHyphens/>
        <w:spacing w:after="0" w:line="240" w:lineRule="auto"/>
        <w:ind w:left="284" w:hanging="284"/>
        <w:jc w:val="both"/>
        <w:rPr>
          <w:rFonts w:ascii="Cambria" w:hAnsi="Cambria"/>
          <w:color w:val="000000"/>
          <w:lang w:eastAsia="pl-PL"/>
        </w:rPr>
      </w:pPr>
      <w:r w:rsidRPr="000C123D">
        <w:rPr>
          <w:rFonts w:ascii="Cambria" w:hAnsi="Cambria"/>
          <w:b/>
          <w:color w:val="000000"/>
          <w:lang w:eastAsia="pl-PL"/>
        </w:rPr>
        <w:t>reprezentowany przez nas wykonawca nie należy do tej samej grupy kapitałowej</w:t>
      </w:r>
      <w:r w:rsidRPr="000C123D">
        <w:rPr>
          <w:rFonts w:ascii="Cambria" w:hAnsi="Cambria"/>
          <w:bCs/>
          <w:color w:val="000000"/>
          <w:lang w:eastAsia="pl-PL"/>
        </w:rPr>
        <w:t>, w rozumieniu ustawy z 16 lutego 2007 r. o ochronie konkurencji i konsumentów (</w:t>
      </w:r>
      <w:r w:rsidR="00854F9F" w:rsidRPr="00854F9F">
        <w:rPr>
          <w:rFonts w:ascii="Cambria" w:hAnsi="Cambria"/>
          <w:bCs/>
          <w:color w:val="000000"/>
          <w:lang w:eastAsia="pl-PL"/>
        </w:rPr>
        <w:t>Dz. U. z 2018 r. poz. 798</w:t>
      </w:r>
      <w:r w:rsidRPr="000C123D">
        <w:rPr>
          <w:rFonts w:ascii="Cambria" w:hAnsi="Cambria"/>
          <w:bCs/>
          <w:color w:val="000000"/>
          <w:lang w:eastAsia="pl-PL"/>
        </w:rPr>
        <w:t xml:space="preserve">) </w:t>
      </w:r>
      <w:r w:rsidRPr="000C123D">
        <w:rPr>
          <w:rFonts w:ascii="Cambria" w:hAnsi="Cambria"/>
          <w:b/>
          <w:bCs/>
          <w:color w:val="000000"/>
          <w:lang w:eastAsia="pl-PL"/>
        </w:rPr>
        <w:t>z innym wykonawcą</w:t>
      </w:r>
      <w:r w:rsidRPr="000C123D">
        <w:rPr>
          <w:rFonts w:ascii="Cambria" w:hAnsi="Cambria"/>
          <w:bCs/>
          <w:color w:val="000000"/>
          <w:lang w:eastAsia="pl-PL"/>
        </w:rPr>
        <w:t>, o której mowa w art. 24 ust. 1 pkt 23 ustawy Prawo zamówień publicznych *</w:t>
      </w:r>
    </w:p>
    <w:p w14:paraId="51C9EE65" w14:textId="041B269E" w:rsidR="00B50D67" w:rsidRPr="00854F9F" w:rsidRDefault="00B50D67" w:rsidP="00854F9F">
      <w:pPr>
        <w:widowControl w:val="0"/>
        <w:numPr>
          <w:ilvl w:val="0"/>
          <w:numId w:val="34"/>
        </w:numPr>
        <w:tabs>
          <w:tab w:val="left" w:pos="284"/>
        </w:tabs>
        <w:suppressAutoHyphens/>
        <w:spacing w:before="120" w:after="0" w:line="240" w:lineRule="auto"/>
        <w:ind w:left="284" w:hanging="284"/>
        <w:jc w:val="both"/>
        <w:rPr>
          <w:rFonts w:ascii="Cambria" w:hAnsi="Cambria"/>
          <w:color w:val="000000"/>
          <w:lang w:eastAsia="pl-PL"/>
        </w:rPr>
      </w:pPr>
      <w:r w:rsidRPr="00854F9F">
        <w:rPr>
          <w:rFonts w:ascii="Cambria" w:hAnsi="Cambria"/>
          <w:b/>
          <w:color w:val="000000"/>
          <w:lang w:eastAsia="pl-PL"/>
        </w:rPr>
        <w:t>reprezentowany przez nas wykonawca należy do tej samej grupy kapitałowej</w:t>
      </w:r>
      <w:r w:rsidRPr="00854F9F">
        <w:rPr>
          <w:rFonts w:ascii="Cambria" w:hAnsi="Cambria"/>
          <w:bCs/>
          <w:color w:val="000000"/>
          <w:lang w:eastAsia="pl-PL"/>
        </w:rPr>
        <w:t>, w rozumieniu ustawy z 16 lutego 2007 r. o ochronie konkurencji i konsumentów (</w:t>
      </w:r>
      <w:r w:rsidR="00854F9F" w:rsidRPr="00854F9F">
        <w:rPr>
          <w:rFonts w:ascii="Cambria" w:hAnsi="Cambria"/>
          <w:bCs/>
          <w:color w:val="000000"/>
          <w:lang w:eastAsia="pl-PL"/>
        </w:rPr>
        <w:t>Dz. U. z 2018 r. poz. 798</w:t>
      </w:r>
      <w:r w:rsidRPr="00854F9F">
        <w:rPr>
          <w:rFonts w:ascii="Cambria" w:hAnsi="Cambria"/>
          <w:bCs/>
          <w:color w:val="000000"/>
          <w:lang w:eastAsia="pl-PL"/>
        </w:rPr>
        <w:t xml:space="preserve">), o której mowa w art. 24 ust. 1 pkt 23 ustawy Prawo Zamówień Publicznych, </w:t>
      </w:r>
      <w:r w:rsidRPr="00854F9F">
        <w:rPr>
          <w:rFonts w:ascii="Cambria" w:hAnsi="Cambria"/>
          <w:b/>
          <w:bCs/>
          <w:color w:val="000000"/>
          <w:lang w:eastAsia="pl-PL"/>
        </w:rPr>
        <w:t>z innym wykonawcą</w:t>
      </w:r>
      <w:r w:rsidRPr="00854F9F">
        <w:rPr>
          <w:rFonts w:ascii="Cambria" w:hAnsi="Cambria"/>
          <w:bCs/>
          <w:color w:val="000000"/>
          <w:lang w:eastAsia="pl-PL"/>
        </w:rPr>
        <w:t xml:space="preserve">: </w:t>
      </w:r>
    </w:p>
    <w:p w14:paraId="4ACB7767" w14:textId="77777777" w:rsidR="00B50D67" w:rsidRPr="000C123D" w:rsidRDefault="00B50D67" w:rsidP="000C123D">
      <w:pPr>
        <w:widowControl w:val="0"/>
        <w:tabs>
          <w:tab w:val="left" w:pos="284"/>
        </w:tabs>
        <w:suppressAutoHyphens/>
        <w:spacing w:before="120" w:after="0" w:line="240" w:lineRule="auto"/>
        <w:ind w:left="284"/>
        <w:jc w:val="center"/>
        <w:rPr>
          <w:rFonts w:ascii="Cambria" w:hAnsi="Cambria"/>
          <w:color w:val="000000"/>
          <w:lang w:eastAsia="pl-PL"/>
        </w:rPr>
      </w:pPr>
      <w:r w:rsidRPr="000C123D">
        <w:rPr>
          <w:rFonts w:ascii="Cambria" w:hAnsi="Cambria"/>
          <w:i/>
          <w:color w:val="000000"/>
          <w:sz w:val="18"/>
          <w:szCs w:val="18"/>
          <w:lang w:eastAsia="pl-PL"/>
        </w:rPr>
        <w:t>……………………………………………………………………………………………………………………………………………..……………………………………………</w:t>
      </w:r>
      <w:r w:rsidRPr="000C123D">
        <w:rPr>
          <w:rFonts w:ascii="Cambria" w:hAnsi="Cambria"/>
          <w:bCs/>
          <w:color w:val="000000"/>
          <w:lang w:eastAsia="pl-PL"/>
        </w:rPr>
        <w:t>,</w:t>
      </w:r>
    </w:p>
    <w:p w14:paraId="7AB074AB" w14:textId="6D35214D" w:rsidR="00B50D67" w:rsidRPr="000C123D" w:rsidRDefault="00B50D67" w:rsidP="000C123D">
      <w:pPr>
        <w:widowControl w:val="0"/>
        <w:tabs>
          <w:tab w:val="left" w:pos="284"/>
        </w:tabs>
        <w:suppressAutoHyphens/>
        <w:spacing w:after="0" w:line="240" w:lineRule="auto"/>
        <w:ind w:left="284"/>
        <w:jc w:val="center"/>
        <w:rPr>
          <w:rFonts w:ascii="Cambria" w:hAnsi="Cambria"/>
          <w:color w:val="000000"/>
          <w:sz w:val="18"/>
          <w:szCs w:val="18"/>
          <w:lang w:eastAsia="pl-PL"/>
        </w:rPr>
      </w:pPr>
      <w:r w:rsidRPr="000C123D">
        <w:rPr>
          <w:rFonts w:ascii="Cambria" w:hAnsi="Cambria"/>
          <w:i/>
          <w:color w:val="000000"/>
          <w:sz w:val="18"/>
          <w:szCs w:val="18"/>
          <w:lang w:eastAsia="pl-PL"/>
        </w:rPr>
        <w:t>(proszę wskazać nazwę/firmę tego wykonawcy)</w:t>
      </w:r>
    </w:p>
    <w:p w14:paraId="5E78C48C" w14:textId="77777777" w:rsidR="00B50D67" w:rsidRPr="000C123D" w:rsidRDefault="00B50D67" w:rsidP="000C123D">
      <w:pPr>
        <w:widowControl w:val="0"/>
        <w:tabs>
          <w:tab w:val="left" w:pos="284"/>
        </w:tabs>
        <w:suppressAutoHyphens/>
        <w:spacing w:before="120" w:after="0" w:line="240" w:lineRule="auto"/>
        <w:ind w:left="284"/>
        <w:jc w:val="both"/>
        <w:rPr>
          <w:rFonts w:ascii="Cambria" w:hAnsi="Cambria"/>
          <w:bCs/>
          <w:color w:val="000000"/>
          <w:lang w:eastAsia="pl-PL"/>
        </w:rPr>
      </w:pPr>
      <w:r w:rsidRPr="000C123D">
        <w:rPr>
          <w:rFonts w:ascii="Cambria" w:hAnsi="Cambria"/>
          <w:bCs/>
          <w:color w:val="000000"/>
          <w:lang w:eastAsia="pl-PL"/>
        </w:rPr>
        <w:t xml:space="preserve">który złożył odrębną ofertę na tę samą część zamówienia: </w:t>
      </w:r>
    </w:p>
    <w:p w14:paraId="5A191596" w14:textId="77777777" w:rsidR="00B50D67" w:rsidRPr="000C123D" w:rsidRDefault="00B50D67" w:rsidP="000C123D">
      <w:pPr>
        <w:widowControl w:val="0"/>
        <w:tabs>
          <w:tab w:val="left" w:pos="284"/>
        </w:tabs>
        <w:suppressAutoHyphens/>
        <w:spacing w:before="120" w:after="0" w:line="240" w:lineRule="auto"/>
        <w:ind w:left="284"/>
        <w:jc w:val="center"/>
        <w:rPr>
          <w:rFonts w:ascii="Cambria" w:hAnsi="Cambria"/>
          <w:color w:val="000000"/>
          <w:lang w:eastAsia="pl-PL"/>
        </w:rPr>
      </w:pPr>
      <w:r w:rsidRPr="000C123D">
        <w:rPr>
          <w:rFonts w:ascii="Cambria" w:hAnsi="Cambria"/>
          <w:i/>
          <w:color w:val="000000"/>
          <w:sz w:val="18"/>
          <w:szCs w:val="18"/>
          <w:lang w:eastAsia="pl-PL"/>
        </w:rPr>
        <w:t>……………………………………………………………………………………………………………………………………………..…………………………………………… *</w:t>
      </w:r>
    </w:p>
    <w:p w14:paraId="0F5DF675" w14:textId="77777777" w:rsidR="00B50D67" w:rsidRPr="000C123D" w:rsidRDefault="00B50D67" w:rsidP="000C123D">
      <w:pPr>
        <w:widowControl w:val="0"/>
        <w:tabs>
          <w:tab w:val="left" w:pos="284"/>
        </w:tabs>
        <w:spacing w:after="0" w:line="240" w:lineRule="auto"/>
        <w:ind w:left="284"/>
        <w:jc w:val="center"/>
        <w:rPr>
          <w:rFonts w:ascii="Cambria" w:hAnsi="Cambria"/>
          <w:color w:val="000000"/>
          <w:lang w:eastAsia="pl-PL"/>
        </w:rPr>
      </w:pPr>
      <w:r w:rsidRPr="000C123D">
        <w:rPr>
          <w:rFonts w:ascii="Cambria" w:hAnsi="Cambria"/>
          <w:i/>
          <w:color w:val="000000"/>
          <w:sz w:val="18"/>
          <w:szCs w:val="18"/>
          <w:lang w:eastAsia="pl-PL"/>
        </w:rPr>
        <w:t>(proszę wpisać nazwę tej części zamówienia)</w:t>
      </w:r>
    </w:p>
    <w:p w14:paraId="22C4AD9D" w14:textId="77777777" w:rsidR="00B50D67" w:rsidRPr="000C123D" w:rsidRDefault="00B50D67" w:rsidP="000C123D">
      <w:pPr>
        <w:widowControl w:val="0"/>
        <w:tabs>
          <w:tab w:val="left" w:pos="284"/>
        </w:tabs>
        <w:spacing w:after="0" w:line="240" w:lineRule="auto"/>
        <w:jc w:val="both"/>
        <w:rPr>
          <w:rFonts w:ascii="Cambria" w:hAnsi="Cambria"/>
          <w:i/>
          <w:sz w:val="20"/>
          <w:lang w:eastAsia="ar-SA"/>
        </w:rPr>
      </w:pPr>
      <w:r w:rsidRPr="000C123D">
        <w:rPr>
          <w:rFonts w:ascii="Cambria" w:hAnsi="Cambria"/>
          <w:i/>
          <w:sz w:val="20"/>
          <w:lang w:eastAsia="ar-SA"/>
        </w:rPr>
        <w:t>* niepotrzebne skreślić</w:t>
      </w:r>
    </w:p>
    <w:p w14:paraId="074044F4" w14:textId="77777777" w:rsidR="00A55179" w:rsidRPr="000C123D" w:rsidRDefault="00A55179" w:rsidP="000C123D">
      <w:pPr>
        <w:widowControl w:val="0"/>
        <w:tabs>
          <w:tab w:val="left" w:pos="284"/>
        </w:tabs>
        <w:spacing w:after="0" w:line="240" w:lineRule="auto"/>
        <w:jc w:val="both"/>
        <w:rPr>
          <w:rFonts w:ascii="Cambria" w:hAnsi="Cambria"/>
        </w:rPr>
      </w:pPr>
    </w:p>
    <w:p w14:paraId="35265501" w14:textId="77777777" w:rsidR="00FF29C6" w:rsidRPr="000C123D" w:rsidRDefault="00FF29C6" w:rsidP="000C123D">
      <w:pPr>
        <w:widowControl w:val="0"/>
        <w:tabs>
          <w:tab w:val="left" w:pos="284"/>
        </w:tabs>
        <w:spacing w:after="0" w:line="240" w:lineRule="auto"/>
        <w:jc w:val="both"/>
        <w:rPr>
          <w:rFonts w:ascii="Cambria" w:hAnsi="Cambria"/>
        </w:rPr>
      </w:pPr>
    </w:p>
    <w:p w14:paraId="6C5F18DD" w14:textId="1749DA16" w:rsidR="00A55179" w:rsidRPr="000C123D" w:rsidRDefault="00A55179" w:rsidP="000C123D">
      <w:pPr>
        <w:widowControl w:val="0"/>
        <w:tabs>
          <w:tab w:val="left" w:pos="284"/>
        </w:tabs>
        <w:spacing w:after="0" w:line="240" w:lineRule="auto"/>
        <w:jc w:val="both"/>
        <w:rPr>
          <w:rFonts w:ascii="Cambria" w:hAnsi="Cambria"/>
          <w:color w:val="000000"/>
          <w:lang w:eastAsia="pl-PL"/>
        </w:rPr>
      </w:pPr>
      <w:r w:rsidRPr="000C123D">
        <w:rPr>
          <w:rFonts w:ascii="Cambria" w:hAnsi="Cambria"/>
        </w:rPr>
        <w:t>Miejscowość i data: ………………………………...………</w:t>
      </w:r>
    </w:p>
    <w:p w14:paraId="2AE6C3B0" w14:textId="77777777" w:rsidR="00A55179" w:rsidRPr="000C123D" w:rsidRDefault="00A55179" w:rsidP="000C123D">
      <w:pPr>
        <w:widowControl w:val="0"/>
        <w:spacing w:after="0" w:line="240" w:lineRule="auto"/>
        <w:ind w:left="5103"/>
        <w:jc w:val="both"/>
        <w:rPr>
          <w:rFonts w:ascii="Cambria" w:hAnsi="Cambria"/>
        </w:rPr>
      </w:pPr>
    </w:p>
    <w:p w14:paraId="71EE0BE7" w14:textId="77777777" w:rsidR="00A55179" w:rsidRPr="000C123D" w:rsidRDefault="00A55179" w:rsidP="000C123D">
      <w:pPr>
        <w:widowControl w:val="0"/>
        <w:spacing w:after="0" w:line="240" w:lineRule="auto"/>
        <w:ind w:left="5103"/>
        <w:jc w:val="both"/>
        <w:rPr>
          <w:rFonts w:ascii="Cambria" w:hAnsi="Cambria"/>
        </w:rPr>
      </w:pPr>
    </w:p>
    <w:p w14:paraId="69752681" w14:textId="77777777" w:rsidR="000B49BC" w:rsidRPr="000C123D" w:rsidRDefault="000B49BC" w:rsidP="000C123D">
      <w:pPr>
        <w:widowControl w:val="0"/>
        <w:spacing w:after="0" w:line="240" w:lineRule="auto"/>
        <w:ind w:left="5103"/>
        <w:jc w:val="both"/>
        <w:rPr>
          <w:rFonts w:ascii="Cambria" w:hAnsi="Cambria"/>
        </w:rPr>
      </w:pPr>
    </w:p>
    <w:p w14:paraId="0302C4EB" w14:textId="77777777" w:rsidR="00A55179" w:rsidRPr="000C123D" w:rsidRDefault="00A55179" w:rsidP="000C123D">
      <w:pPr>
        <w:widowControl w:val="0"/>
        <w:spacing w:after="0" w:line="240" w:lineRule="auto"/>
        <w:ind w:left="5103"/>
        <w:jc w:val="both"/>
        <w:rPr>
          <w:rFonts w:ascii="Cambria" w:hAnsi="Cambria"/>
        </w:rPr>
      </w:pPr>
      <w:r w:rsidRPr="000C123D">
        <w:rPr>
          <w:rFonts w:ascii="Cambria" w:hAnsi="Cambria"/>
        </w:rPr>
        <w:t>……………………………………………….………………………</w:t>
      </w:r>
    </w:p>
    <w:p w14:paraId="36B951DF" w14:textId="01BC38F2" w:rsidR="00B8116E" w:rsidRPr="000C123D" w:rsidRDefault="00A55179" w:rsidP="000C123D">
      <w:pPr>
        <w:widowControl w:val="0"/>
        <w:suppressAutoHyphens/>
        <w:spacing w:after="0" w:line="240" w:lineRule="auto"/>
        <w:ind w:left="5103"/>
        <w:jc w:val="center"/>
        <w:rPr>
          <w:rFonts w:ascii="Cambria" w:hAnsi="Cambria"/>
          <w:i/>
          <w:sz w:val="18"/>
          <w:lang w:eastAsia="ar-SA"/>
        </w:rPr>
      </w:pPr>
      <w:r w:rsidRPr="000C123D">
        <w:rPr>
          <w:rFonts w:ascii="Cambria" w:hAnsi="Cambria"/>
          <w:i/>
          <w:sz w:val="18"/>
        </w:rPr>
        <w:t>(pieczątka i podpis osoby/osób uprawnionej/</w:t>
      </w:r>
      <w:proofErr w:type="spellStart"/>
      <w:r w:rsidRPr="000C123D">
        <w:rPr>
          <w:rFonts w:ascii="Cambria" w:hAnsi="Cambria"/>
          <w:i/>
          <w:sz w:val="18"/>
        </w:rPr>
        <w:t>nych</w:t>
      </w:r>
      <w:proofErr w:type="spellEnd"/>
      <w:r w:rsidRPr="000C123D">
        <w:rPr>
          <w:rFonts w:ascii="Cambria" w:hAnsi="Cambria"/>
          <w:i/>
          <w:sz w:val="18"/>
        </w:rPr>
        <w:t xml:space="preserve"> do reprezentowania </w:t>
      </w:r>
      <w:r w:rsidR="00D23DF6" w:rsidRPr="000C123D">
        <w:rPr>
          <w:rFonts w:ascii="Cambria" w:hAnsi="Cambria"/>
          <w:i/>
          <w:sz w:val="18"/>
        </w:rPr>
        <w:t>w</w:t>
      </w:r>
      <w:r w:rsidRPr="000C123D">
        <w:rPr>
          <w:rFonts w:ascii="Cambria" w:hAnsi="Cambria"/>
          <w:i/>
          <w:sz w:val="18"/>
        </w:rPr>
        <w:t>ykonawcy/</w:t>
      </w:r>
      <w:r w:rsidR="00D23DF6" w:rsidRPr="000C123D">
        <w:rPr>
          <w:rFonts w:ascii="Cambria" w:hAnsi="Cambria"/>
          <w:i/>
          <w:sz w:val="18"/>
        </w:rPr>
        <w:t>w</w:t>
      </w:r>
      <w:r w:rsidRPr="000C123D">
        <w:rPr>
          <w:rFonts w:ascii="Cambria" w:hAnsi="Cambria"/>
          <w:i/>
          <w:sz w:val="18"/>
        </w:rPr>
        <w:t>ykonawców)</w:t>
      </w:r>
    </w:p>
    <w:p w14:paraId="5BB0C302" w14:textId="77777777" w:rsidR="008655F6" w:rsidRPr="000C123D" w:rsidRDefault="008655F6" w:rsidP="000C123D">
      <w:pPr>
        <w:widowControl w:val="0"/>
        <w:tabs>
          <w:tab w:val="left" w:pos="284"/>
        </w:tabs>
        <w:suppressAutoHyphens/>
        <w:spacing w:after="0" w:line="240" w:lineRule="auto"/>
        <w:jc w:val="both"/>
        <w:rPr>
          <w:rFonts w:ascii="Cambria" w:hAnsi="Cambria"/>
          <w:i/>
          <w:sz w:val="16"/>
          <w:szCs w:val="16"/>
          <w:lang w:eastAsia="ar-SA"/>
        </w:rPr>
      </w:pPr>
    </w:p>
    <w:p w14:paraId="352E08AD" w14:textId="264261DB" w:rsidR="008655F6" w:rsidRPr="000C123D" w:rsidRDefault="008655F6" w:rsidP="000C123D">
      <w:pPr>
        <w:widowControl w:val="0"/>
        <w:tabs>
          <w:tab w:val="left" w:pos="284"/>
        </w:tabs>
        <w:suppressAutoHyphens/>
        <w:spacing w:after="0" w:line="240" w:lineRule="auto"/>
        <w:jc w:val="both"/>
        <w:rPr>
          <w:rFonts w:ascii="Cambria" w:hAnsi="Cambria"/>
          <w:i/>
          <w:sz w:val="16"/>
          <w:szCs w:val="16"/>
          <w:lang w:eastAsia="ar-SA"/>
        </w:rPr>
      </w:pPr>
      <w:r w:rsidRPr="000C123D">
        <w:rPr>
          <w:rFonts w:ascii="Cambria" w:hAnsi="Cambria"/>
          <w:i/>
          <w:sz w:val="16"/>
          <w:szCs w:val="16"/>
          <w:lang w:eastAsia="ar-SA"/>
        </w:rPr>
        <w:t>UWAGI:</w:t>
      </w:r>
    </w:p>
    <w:p w14:paraId="420FAD1D" w14:textId="6FF9B771" w:rsidR="008655F6" w:rsidRPr="000C123D" w:rsidRDefault="008655F6" w:rsidP="000C123D">
      <w:pPr>
        <w:widowControl w:val="0"/>
        <w:numPr>
          <w:ilvl w:val="0"/>
          <w:numId w:val="35"/>
        </w:numPr>
        <w:tabs>
          <w:tab w:val="left" w:pos="284"/>
          <w:tab w:val="left" w:pos="426"/>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Niniejsze oświadczenie </w:t>
      </w:r>
      <w:r w:rsidR="001D3A6B" w:rsidRPr="000C123D">
        <w:rPr>
          <w:rFonts w:ascii="Cambria" w:hAnsi="Cambria"/>
          <w:i/>
          <w:sz w:val="16"/>
          <w:szCs w:val="16"/>
          <w:lang w:eastAsia="ar-SA"/>
        </w:rPr>
        <w:t>w</w:t>
      </w:r>
      <w:r w:rsidRPr="000C123D">
        <w:rPr>
          <w:rFonts w:ascii="Cambria" w:hAnsi="Cambria"/>
          <w:i/>
          <w:sz w:val="16"/>
          <w:szCs w:val="16"/>
          <w:lang w:eastAsia="ar-SA"/>
        </w:rPr>
        <w:t xml:space="preserve">ykonawca składa w terminie 3 dni od dnia zamieszczenia przez </w:t>
      </w:r>
      <w:r w:rsidR="001D3A6B" w:rsidRPr="000C123D">
        <w:rPr>
          <w:rFonts w:ascii="Cambria" w:hAnsi="Cambria"/>
          <w:i/>
          <w:sz w:val="16"/>
          <w:szCs w:val="16"/>
          <w:lang w:eastAsia="ar-SA"/>
        </w:rPr>
        <w:t>z</w:t>
      </w:r>
      <w:r w:rsidRPr="000C123D">
        <w:rPr>
          <w:rFonts w:ascii="Cambria" w:hAnsi="Cambria"/>
          <w:i/>
          <w:sz w:val="16"/>
          <w:szCs w:val="16"/>
          <w:lang w:eastAsia="ar-SA"/>
        </w:rPr>
        <w:t>amawiającego na stronie internetowej informacji, o których mowa w art. 86 ust. 5 ustawy Prawo zamówień publicznych, tj. dotyczących:</w:t>
      </w:r>
    </w:p>
    <w:p w14:paraId="6E710A53" w14:textId="77777777" w:rsidR="008655F6" w:rsidRPr="000C123D" w:rsidRDefault="008655F6" w:rsidP="000C123D">
      <w:pPr>
        <w:widowControl w:val="0"/>
        <w:numPr>
          <w:ilvl w:val="0"/>
          <w:numId w:val="36"/>
        </w:numPr>
        <w:tabs>
          <w:tab w:val="left" w:pos="284"/>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kwoty, jaką zamierza przeznaczyć na sfinansowanie zamówienia,</w:t>
      </w:r>
    </w:p>
    <w:p w14:paraId="01A5F55D" w14:textId="375F8891" w:rsidR="008655F6" w:rsidRPr="000C123D" w:rsidRDefault="008655F6" w:rsidP="000C123D">
      <w:pPr>
        <w:widowControl w:val="0"/>
        <w:numPr>
          <w:ilvl w:val="0"/>
          <w:numId w:val="36"/>
        </w:numPr>
        <w:tabs>
          <w:tab w:val="left" w:pos="284"/>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firm oraz adresów </w:t>
      </w:r>
      <w:r w:rsidR="001D3A6B" w:rsidRPr="000C123D">
        <w:rPr>
          <w:rFonts w:ascii="Cambria" w:hAnsi="Cambria"/>
          <w:i/>
          <w:sz w:val="16"/>
          <w:szCs w:val="16"/>
          <w:lang w:eastAsia="ar-SA"/>
        </w:rPr>
        <w:t>w</w:t>
      </w:r>
      <w:r w:rsidRPr="000C123D">
        <w:rPr>
          <w:rFonts w:ascii="Cambria" w:hAnsi="Cambria"/>
          <w:i/>
          <w:sz w:val="16"/>
          <w:szCs w:val="16"/>
          <w:lang w:eastAsia="ar-SA"/>
        </w:rPr>
        <w:t>ykonawców, którzy złożyli oferty w terminie,</w:t>
      </w:r>
    </w:p>
    <w:p w14:paraId="56C290C7" w14:textId="77777777" w:rsidR="008655F6" w:rsidRPr="000C123D" w:rsidRDefault="008655F6" w:rsidP="000C123D">
      <w:pPr>
        <w:widowControl w:val="0"/>
        <w:numPr>
          <w:ilvl w:val="0"/>
          <w:numId w:val="36"/>
        </w:numPr>
        <w:tabs>
          <w:tab w:val="left" w:pos="284"/>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ceny, terminu wykonania zamówienia, okresu gwarancji i warunków płatności zawartych w ofertach.</w:t>
      </w:r>
    </w:p>
    <w:p w14:paraId="013911A4" w14:textId="114BCE8D" w:rsidR="008655F6" w:rsidRPr="000C123D" w:rsidRDefault="008655F6" w:rsidP="000C123D">
      <w:pPr>
        <w:widowControl w:val="0"/>
        <w:numPr>
          <w:ilvl w:val="0"/>
          <w:numId w:val="35"/>
        </w:numPr>
        <w:tabs>
          <w:tab w:val="left" w:pos="284"/>
          <w:tab w:val="left" w:pos="426"/>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Wraz ze złożeniem oświadczenia Wykonawca może przedstawić dowody, że powiazania z innym </w:t>
      </w:r>
      <w:r w:rsidR="001D3A6B" w:rsidRPr="000C123D">
        <w:rPr>
          <w:rFonts w:ascii="Cambria" w:hAnsi="Cambria"/>
          <w:i/>
          <w:sz w:val="16"/>
          <w:szCs w:val="16"/>
          <w:lang w:eastAsia="ar-SA"/>
        </w:rPr>
        <w:t>w</w:t>
      </w:r>
      <w:r w:rsidRPr="000C123D">
        <w:rPr>
          <w:rFonts w:ascii="Cambria" w:hAnsi="Cambria"/>
          <w:i/>
          <w:sz w:val="16"/>
          <w:szCs w:val="16"/>
          <w:lang w:eastAsia="ar-SA"/>
        </w:rPr>
        <w:t>ykonawcą, który należąc do tej samej grupy kapitałowej złożył na tę samą część zamówienia odrębną ofertę, nie prowadzą do zakłócenia konkurencji w postępowaniu o udzielenie zamówienia.</w:t>
      </w:r>
    </w:p>
    <w:p w14:paraId="1C40E0F5" w14:textId="026CA2AB" w:rsidR="00967F3F" w:rsidRPr="000C123D" w:rsidRDefault="008655F6" w:rsidP="000C123D">
      <w:pPr>
        <w:widowControl w:val="0"/>
        <w:numPr>
          <w:ilvl w:val="0"/>
          <w:numId w:val="35"/>
        </w:numPr>
        <w:tabs>
          <w:tab w:val="left" w:pos="284"/>
          <w:tab w:val="left" w:pos="426"/>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W przypadku </w:t>
      </w:r>
      <w:r w:rsidR="001D3A6B" w:rsidRPr="000C123D">
        <w:rPr>
          <w:rFonts w:ascii="Cambria" w:hAnsi="Cambria"/>
          <w:i/>
          <w:sz w:val="16"/>
          <w:szCs w:val="16"/>
          <w:lang w:eastAsia="ar-SA"/>
        </w:rPr>
        <w:t>w</w:t>
      </w:r>
      <w:r w:rsidRPr="000C123D">
        <w:rPr>
          <w:rFonts w:ascii="Cambria" w:hAnsi="Cambria"/>
          <w:i/>
          <w:sz w:val="16"/>
          <w:szCs w:val="16"/>
          <w:lang w:eastAsia="ar-SA"/>
        </w:rPr>
        <w:t xml:space="preserve">ykonawców wspólnie ubiegających się o udzielenie zamówienia niniejsze oświadczenie składa każdy z </w:t>
      </w:r>
      <w:r w:rsidR="001D3A6B" w:rsidRPr="000C123D">
        <w:rPr>
          <w:rFonts w:ascii="Cambria" w:hAnsi="Cambria"/>
          <w:i/>
          <w:sz w:val="16"/>
          <w:szCs w:val="16"/>
          <w:lang w:eastAsia="ar-SA"/>
        </w:rPr>
        <w:t>w</w:t>
      </w:r>
      <w:r w:rsidRPr="000C123D">
        <w:rPr>
          <w:rFonts w:ascii="Cambria" w:hAnsi="Cambria"/>
          <w:i/>
          <w:sz w:val="16"/>
          <w:szCs w:val="16"/>
          <w:lang w:eastAsia="ar-SA"/>
        </w:rPr>
        <w:t>ykonawców ubiegających się o udzielenie zamówienia.</w:t>
      </w:r>
    </w:p>
    <w:sectPr w:rsidR="00967F3F" w:rsidRPr="000C123D" w:rsidSect="00A55179">
      <w:pgSz w:w="11906" w:h="16838"/>
      <w:pgMar w:top="993"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85C45" w14:textId="77777777" w:rsidR="00E53678" w:rsidRDefault="00E53678" w:rsidP="00BB77F4">
      <w:pPr>
        <w:spacing w:after="0" w:line="240" w:lineRule="auto"/>
      </w:pPr>
      <w:r>
        <w:separator/>
      </w:r>
    </w:p>
  </w:endnote>
  <w:endnote w:type="continuationSeparator" w:id="0">
    <w:p w14:paraId="5EDBAA81" w14:textId="77777777" w:rsidR="00E53678" w:rsidRDefault="00E53678"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0E66" w14:textId="551304E6" w:rsidR="00D46B39" w:rsidRPr="00505831" w:rsidRDefault="00D46B39" w:rsidP="009A4D42">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Sobków</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8955E5">
      <w:rPr>
        <w:rFonts w:ascii="Cambria" w:hAnsi="Cambria"/>
        <w:noProof/>
      </w:rPr>
      <w:t>21</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8955E5">
      <w:rPr>
        <w:rFonts w:ascii="Cambria" w:hAnsi="Cambria"/>
        <w:noProof/>
      </w:rPr>
      <w:t>80</w:t>
    </w:r>
    <w:r w:rsidRPr="00505831">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D198D" w14:textId="77777777" w:rsidR="00E53678" w:rsidRDefault="00E53678" w:rsidP="00BB77F4">
      <w:pPr>
        <w:spacing w:after="0" w:line="240" w:lineRule="auto"/>
      </w:pPr>
      <w:r>
        <w:separator/>
      </w:r>
    </w:p>
  </w:footnote>
  <w:footnote w:type="continuationSeparator" w:id="0">
    <w:p w14:paraId="7CA9E75A" w14:textId="77777777" w:rsidR="00E53678" w:rsidRDefault="00E53678"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ECF6" w14:textId="77777777" w:rsidR="00D46B39" w:rsidRPr="008309CC" w:rsidRDefault="00D46B39"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52"/>
    <w:multiLevelType w:val="multilevel"/>
    <w:tmpl w:val="2B943CC2"/>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6D"/>
    <w:multiLevelType w:val="multilevel"/>
    <w:tmpl w:val="0000006D"/>
    <w:name w:val="WWNum109"/>
    <w:lvl w:ilvl="0">
      <w:start w:val="1"/>
      <w:numFmt w:val="decimal"/>
      <w:lvlText w:val="%1."/>
      <w:lvlJc w:val="left"/>
      <w:pPr>
        <w:tabs>
          <w:tab w:val="num" w:pos="734"/>
        </w:tabs>
        <w:ind w:left="734" w:hanging="360"/>
      </w:pPr>
      <w:rPr>
        <w:rFonts w:cs="Times New Roman"/>
        <w:b/>
      </w:rPr>
    </w:lvl>
    <w:lvl w:ilvl="1">
      <w:start w:val="1"/>
      <w:numFmt w:val="bullet"/>
      <w:lvlText w:val=""/>
      <w:lvlJc w:val="left"/>
      <w:pPr>
        <w:tabs>
          <w:tab w:val="num" w:pos="1080"/>
        </w:tabs>
        <w:ind w:left="1080" w:hanging="360"/>
      </w:pPr>
      <w:rPr>
        <w:rFonts w:ascii="Symbol" w:hAnsi="Symbol"/>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211D1F"/>
    <w:multiLevelType w:val="multilevel"/>
    <w:tmpl w:val="C520FF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096E021F"/>
    <w:multiLevelType w:val="hybridMultilevel"/>
    <w:tmpl w:val="C1D8EC5E"/>
    <w:lvl w:ilvl="0" w:tplc="509CEB60">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535371F"/>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589701E"/>
    <w:multiLevelType w:val="hybridMultilevel"/>
    <w:tmpl w:val="6C985FDA"/>
    <w:lvl w:ilvl="0" w:tplc="F0A8E39C">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6" w15:restartNumberingAfterBreak="0">
    <w:nsid w:val="174E32B8"/>
    <w:multiLevelType w:val="hybridMultilevel"/>
    <w:tmpl w:val="A46C61AC"/>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5762A8FA">
      <w:start w:val="1"/>
      <w:numFmt w:val="upperLetter"/>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43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38355D"/>
    <w:multiLevelType w:val="hybridMultilevel"/>
    <w:tmpl w:val="87A095D0"/>
    <w:lvl w:ilvl="0" w:tplc="0488393E">
      <w:start w:val="1"/>
      <w:numFmt w:val="upperRoman"/>
      <w:lvlText w:val="%1."/>
      <w:lvlJc w:val="left"/>
      <w:pPr>
        <w:ind w:left="1080" w:hanging="720"/>
      </w:pPr>
      <w:rPr>
        <w:rFonts w:hint="default"/>
        <w:b w:val="0"/>
      </w:rPr>
    </w:lvl>
    <w:lvl w:ilvl="1" w:tplc="F44CC52C">
      <w:start w:val="1"/>
      <w:numFmt w:val="decimal"/>
      <w:lvlText w:val="%2."/>
      <w:lvlJc w:val="left"/>
      <w:pPr>
        <w:ind w:left="1440" w:hanging="360"/>
      </w:pPr>
      <w:rPr>
        <w:rFonts w:hint="default"/>
        <w:b/>
        <w:i w:val="0"/>
      </w:rPr>
    </w:lvl>
    <w:lvl w:ilvl="2" w:tplc="FA82F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47396C"/>
    <w:multiLevelType w:val="hybridMultilevel"/>
    <w:tmpl w:val="2DDCBF9E"/>
    <w:lvl w:ilvl="0" w:tplc="04150011">
      <w:start w:val="1"/>
      <w:numFmt w:val="decimal"/>
      <w:lvlText w:val="%1)"/>
      <w:lvlJc w:val="left"/>
      <w:pPr>
        <w:tabs>
          <w:tab w:val="num" w:pos="720"/>
        </w:tabs>
        <w:ind w:left="720" w:hanging="360"/>
      </w:pPr>
      <w:rPr>
        <w:rFonts w:cs="Times New Roman"/>
      </w:rPr>
    </w:lvl>
    <w:lvl w:ilvl="1" w:tplc="F5C2C99A">
      <w:start w:val="3"/>
      <w:numFmt w:val="decimal"/>
      <w:lvlText w:val="%2."/>
      <w:lvlJc w:val="left"/>
      <w:pPr>
        <w:tabs>
          <w:tab w:val="num" w:pos="720"/>
        </w:tabs>
        <w:ind w:left="1440" w:hanging="360"/>
      </w:pPr>
      <w:rPr>
        <w:rFonts w:cs="Times New Roman" w:hint="default"/>
        <w:b/>
        <w:i w:val="0"/>
      </w:rPr>
    </w:lvl>
    <w:lvl w:ilvl="2" w:tplc="0415001B" w:tentative="1">
      <w:start w:val="1"/>
      <w:numFmt w:val="lowerRoman"/>
      <w:lvlText w:val="%3."/>
      <w:lvlJc w:val="right"/>
      <w:pPr>
        <w:tabs>
          <w:tab w:val="num" w:pos="2160"/>
        </w:tabs>
        <w:ind w:left="2160" w:hanging="180"/>
      </w:pPr>
      <w:rPr>
        <w:rFonts w:cs="Times New Roman"/>
      </w:rPr>
    </w:lvl>
    <w:lvl w:ilvl="3" w:tplc="A91E5038">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DB4B2E"/>
    <w:multiLevelType w:val="multilevel"/>
    <w:tmpl w:val="83EC70C6"/>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24AC12AC"/>
    <w:multiLevelType w:val="hybridMultilevel"/>
    <w:tmpl w:val="F1700448"/>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51"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52"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53"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3D265B"/>
    <w:multiLevelType w:val="hybridMultilevel"/>
    <w:tmpl w:val="B72C8B6E"/>
    <w:lvl w:ilvl="0" w:tplc="8684F9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B102DA3"/>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7"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8"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C8624E5"/>
    <w:multiLevelType w:val="hybridMultilevel"/>
    <w:tmpl w:val="3010573C"/>
    <w:lvl w:ilvl="0" w:tplc="07802A9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1F063F5"/>
    <w:multiLevelType w:val="hybridMultilevel"/>
    <w:tmpl w:val="3010573C"/>
    <w:lvl w:ilvl="0" w:tplc="07802A9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6877639"/>
    <w:multiLevelType w:val="multilevel"/>
    <w:tmpl w:val="22462F4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Cambria" w:hAnsi="Cambria"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484962E0"/>
    <w:multiLevelType w:val="multilevel"/>
    <w:tmpl w:val="C520FF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1"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F257203"/>
    <w:multiLevelType w:val="hybridMultilevel"/>
    <w:tmpl w:val="7D26B524"/>
    <w:lvl w:ilvl="0" w:tplc="83667B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0" w15:restartNumberingAfterBreak="0">
    <w:nsid w:val="53C86124"/>
    <w:multiLevelType w:val="hybridMultilevel"/>
    <w:tmpl w:val="16123688"/>
    <w:lvl w:ilvl="0" w:tplc="9572AEA8">
      <w:start w:val="1"/>
      <w:numFmt w:val="lowerLetter"/>
      <w:lvlText w:val="%1)"/>
      <w:lvlJc w:val="left"/>
      <w:pPr>
        <w:tabs>
          <w:tab w:val="num" w:pos="700"/>
        </w:tabs>
        <w:ind w:left="700" w:hanging="340"/>
      </w:pPr>
      <w:rPr>
        <w:rFonts w:ascii="Garamond" w:hAnsi="Garamond" w:cs="Times New Roman" w:hint="default"/>
        <w:b/>
        <w:i w:val="0"/>
        <w:sz w:val="24"/>
        <w:szCs w:val="24"/>
      </w:rPr>
    </w:lvl>
    <w:lvl w:ilvl="1" w:tplc="CDEC5094">
      <w:start w:val="1"/>
      <w:numFmt w:val="upperLetter"/>
      <w:lvlText w:val="%2."/>
      <w:lvlJc w:val="left"/>
      <w:pPr>
        <w:tabs>
          <w:tab w:val="num" w:pos="1440"/>
        </w:tabs>
        <w:ind w:left="1440" w:hanging="360"/>
      </w:pPr>
      <w:rPr>
        <w:rFonts w:cs="Times New Roman" w:hint="default"/>
      </w:rPr>
    </w:lvl>
    <w:lvl w:ilvl="2" w:tplc="52B080E4">
      <w:start w:val="1"/>
      <w:numFmt w:val="decimal"/>
      <w:lvlText w:val="%3."/>
      <w:lvlJc w:val="left"/>
      <w:pPr>
        <w:tabs>
          <w:tab w:val="num" w:pos="2340"/>
        </w:tabs>
        <w:ind w:left="2340" w:hanging="360"/>
      </w:pPr>
      <w:rPr>
        <w:rFonts w:ascii="Cambria" w:hAnsi="Cambria" w:cs="Times New Roman" w:hint="default"/>
        <w:b/>
      </w:rPr>
    </w:lvl>
    <w:lvl w:ilvl="3" w:tplc="F3CC99DE">
      <w:start w:val="1"/>
      <w:numFmt w:val="decimal"/>
      <w:lvlText w:val="%4)"/>
      <w:lvlJc w:val="left"/>
      <w:pPr>
        <w:tabs>
          <w:tab w:val="num" w:pos="2880"/>
        </w:tabs>
        <w:ind w:left="2880" w:hanging="360"/>
      </w:pPr>
      <w:rPr>
        <w:rFonts w:hint="default"/>
        <w:b/>
      </w:rPr>
    </w:lvl>
    <w:lvl w:ilvl="4" w:tplc="F814AFD0">
      <w:start w:val="30"/>
      <w:numFmt w:val="decimal"/>
      <w:lvlText w:val="%5"/>
      <w:lvlJc w:val="left"/>
      <w:pPr>
        <w:tabs>
          <w:tab w:val="num" w:pos="3600"/>
        </w:tabs>
        <w:ind w:left="3600" w:hanging="360"/>
      </w:pPr>
      <w:rPr>
        <w:rFonts w:hint="default"/>
        <w:b/>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4AB7593"/>
    <w:multiLevelType w:val="hybridMultilevel"/>
    <w:tmpl w:val="C4568EE4"/>
    <w:lvl w:ilvl="0" w:tplc="FA5EA52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6" w15:restartNumberingAfterBreak="0">
    <w:nsid w:val="56262519"/>
    <w:multiLevelType w:val="multilevel"/>
    <w:tmpl w:val="30DCDD84"/>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630631"/>
    <w:multiLevelType w:val="multilevel"/>
    <w:tmpl w:val="83DC031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sz w:val="22"/>
        <w:szCs w:val="22"/>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9"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3"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5" w15:restartNumberingAfterBreak="0">
    <w:nsid w:val="5E23396F"/>
    <w:multiLevelType w:val="multilevel"/>
    <w:tmpl w:val="930E021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6"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717F94"/>
    <w:multiLevelType w:val="hybridMultilevel"/>
    <w:tmpl w:val="79B6B03E"/>
    <w:lvl w:ilvl="0" w:tplc="E090A8F8">
      <w:start w:val="1"/>
      <w:numFmt w:val="decimal"/>
      <w:lvlText w:val="%1."/>
      <w:lvlJc w:val="left"/>
      <w:pPr>
        <w:tabs>
          <w:tab w:val="num" w:pos="720"/>
        </w:tabs>
        <w:ind w:left="720" w:hanging="360"/>
      </w:pPr>
      <w:rPr>
        <w:rFonts w:cs="Times New Roman"/>
        <w:b/>
        <w:sz w:val="22"/>
        <w:szCs w:val="22"/>
      </w:r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rPr>
        <w:rFonts w:cs="Times New Roman"/>
      </w:rPr>
    </w:lvl>
    <w:lvl w:ilvl="3" w:tplc="A84E2870">
      <w:start w:val="1"/>
      <w:numFmt w:val="decimal"/>
      <w:lvlText w:val="%4."/>
      <w:lvlJc w:val="left"/>
      <w:pPr>
        <w:tabs>
          <w:tab w:val="num" w:pos="2171"/>
        </w:tabs>
        <w:ind w:left="2171" w:hanging="360"/>
      </w:pPr>
      <w:rPr>
        <w:rFonts w:ascii="Cambria" w:hAnsi="Cambria" w:cs="Times New Roman" w:hint="default"/>
        <w:b/>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121"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1D57663"/>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3"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4BA775D"/>
    <w:multiLevelType w:val="multilevel"/>
    <w:tmpl w:val="91CCBE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66FE7222"/>
    <w:multiLevelType w:val="multilevel"/>
    <w:tmpl w:val="A7C01A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9"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0"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3"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D017BA9"/>
    <w:multiLevelType w:val="multilevel"/>
    <w:tmpl w:val="4830C594"/>
    <w:lvl w:ilvl="0">
      <w:start w:val="1"/>
      <w:numFmt w:val="decimal"/>
      <w:lvlText w:val="%1."/>
      <w:lvlJc w:val="left"/>
      <w:pPr>
        <w:ind w:left="495" w:hanging="49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5"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36"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1BE48E8"/>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9"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0"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41"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2"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76CF2C24"/>
    <w:multiLevelType w:val="hybridMultilevel"/>
    <w:tmpl w:val="3010573C"/>
    <w:lvl w:ilvl="0" w:tplc="07802A9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15:restartNumberingAfterBreak="0">
    <w:nsid w:val="7718387D"/>
    <w:multiLevelType w:val="hybridMultilevel"/>
    <w:tmpl w:val="BEEA9DB0"/>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15:restartNumberingAfterBreak="0">
    <w:nsid w:val="791C717B"/>
    <w:multiLevelType w:val="hybridMultilevel"/>
    <w:tmpl w:val="7A3CC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52" w15:restartNumberingAfterBreak="0">
    <w:nsid w:val="7A310AC0"/>
    <w:multiLevelType w:val="hybridMultilevel"/>
    <w:tmpl w:val="2AA6AA7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D837114"/>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7"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6"/>
  </w:num>
  <w:num w:numId="3">
    <w:abstractNumId w:val="118"/>
  </w:num>
  <w:num w:numId="4">
    <w:abstractNumId w:val="82"/>
  </w:num>
  <w:num w:numId="5">
    <w:abstractNumId w:val="69"/>
  </w:num>
  <w:num w:numId="6">
    <w:abstractNumId w:val="137"/>
  </w:num>
  <w:num w:numId="7">
    <w:abstractNumId w:val="33"/>
  </w:num>
  <w:num w:numId="8">
    <w:abstractNumId w:val="119"/>
  </w:num>
  <w:num w:numId="9">
    <w:abstractNumId w:val="21"/>
  </w:num>
  <w:num w:numId="10">
    <w:abstractNumId w:val="126"/>
  </w:num>
  <w:num w:numId="11">
    <w:abstractNumId w:val="32"/>
  </w:num>
  <w:num w:numId="12">
    <w:abstractNumId w:val="31"/>
  </w:num>
  <w:num w:numId="13">
    <w:abstractNumId w:val="18"/>
  </w:num>
  <w:num w:numId="14">
    <w:abstractNumId w:val="29"/>
  </w:num>
  <w:num w:numId="15">
    <w:abstractNumId w:val="105"/>
  </w:num>
  <w:num w:numId="16">
    <w:abstractNumId w:val="66"/>
  </w:num>
  <w:num w:numId="17">
    <w:abstractNumId w:val="128"/>
  </w:num>
  <w:num w:numId="18">
    <w:abstractNumId w:val="73"/>
  </w:num>
  <w:num w:numId="19">
    <w:abstractNumId w:val="107"/>
  </w:num>
  <w:num w:numId="20">
    <w:abstractNumId w:val="8"/>
  </w:num>
  <w:num w:numId="21">
    <w:abstractNumId w:val="62"/>
  </w:num>
  <w:num w:numId="22">
    <w:abstractNumId w:val="57"/>
  </w:num>
  <w:num w:numId="23">
    <w:abstractNumId w:val="146"/>
  </w:num>
  <w:num w:numId="24">
    <w:abstractNumId w:val="68"/>
  </w:num>
  <w:num w:numId="25">
    <w:abstractNumId w:val="87"/>
  </w:num>
  <w:num w:numId="26">
    <w:abstractNumId w:val="53"/>
  </w:num>
  <w:num w:numId="27">
    <w:abstractNumId w:val="94"/>
  </w:num>
  <w:num w:numId="28">
    <w:abstractNumId w:val="20"/>
  </w:num>
  <w:num w:numId="29">
    <w:abstractNumId w:val="92"/>
  </w:num>
  <w:num w:numId="30">
    <w:abstractNumId w:val="34"/>
  </w:num>
  <w:num w:numId="31">
    <w:abstractNumId w:val="49"/>
  </w:num>
  <w:num w:numId="32">
    <w:abstractNumId w:val="54"/>
  </w:num>
  <w:num w:numId="33">
    <w:abstractNumId w:val="114"/>
    <w:lvlOverride w:ilvl="0">
      <w:startOverride w:val="1"/>
    </w:lvlOverride>
  </w:num>
  <w:num w:numId="34">
    <w:abstractNumId w:val="113"/>
  </w:num>
  <w:num w:numId="35">
    <w:abstractNumId w:val="38"/>
  </w:num>
  <w:num w:numId="36">
    <w:abstractNumId w:val="12"/>
  </w:num>
  <w:num w:numId="37">
    <w:abstractNumId w:val="100"/>
  </w:num>
  <w:num w:numId="3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0"/>
  </w:num>
  <w:num w:numId="40">
    <w:abstractNumId w:val="111"/>
  </w:num>
  <w:num w:numId="41">
    <w:abstractNumId w:val="121"/>
  </w:num>
  <w:num w:numId="42">
    <w:abstractNumId w:val="109"/>
  </w:num>
  <w:num w:numId="43">
    <w:abstractNumId w:val="2"/>
  </w:num>
  <w:num w:numId="44">
    <w:abstractNumId w:val="19"/>
  </w:num>
  <w:num w:numId="45">
    <w:abstractNumId w:val="129"/>
  </w:num>
  <w:num w:numId="46">
    <w:abstractNumId w:val="93"/>
  </w:num>
  <w:num w:numId="47">
    <w:abstractNumId w:val="51"/>
  </w:num>
  <w:num w:numId="48">
    <w:abstractNumId w:val="59"/>
  </w:num>
  <w:num w:numId="49">
    <w:abstractNumId w:val="79"/>
  </w:num>
  <w:num w:numId="50">
    <w:abstractNumId w:val="143"/>
  </w:num>
  <w:num w:numId="51">
    <w:abstractNumId w:val="144"/>
  </w:num>
  <w:num w:numId="52">
    <w:abstractNumId w:val="156"/>
  </w:num>
  <w:num w:numId="53">
    <w:abstractNumId w:val="56"/>
  </w:num>
  <w:num w:numId="54">
    <w:abstractNumId w:val="90"/>
  </w:num>
  <w:num w:numId="55">
    <w:abstractNumId w:val="64"/>
  </w:num>
  <w:num w:numId="56">
    <w:abstractNumId w:val="44"/>
  </w:num>
  <w:num w:numId="57">
    <w:abstractNumId w:val="104"/>
  </w:num>
  <w:num w:numId="58">
    <w:abstractNumId w:val="52"/>
  </w:num>
  <w:num w:numId="59">
    <w:abstractNumId w:val="145"/>
  </w:num>
  <w:num w:numId="60">
    <w:abstractNumId w:val="142"/>
  </w:num>
  <w:num w:numId="61">
    <w:abstractNumId w:val="15"/>
  </w:num>
  <w:num w:numId="62">
    <w:abstractNumId w:val="47"/>
  </w:num>
  <w:num w:numId="63">
    <w:abstractNumId w:val="22"/>
  </w:num>
  <w:num w:numId="64">
    <w:abstractNumId w:val="148"/>
  </w:num>
  <w:num w:numId="65">
    <w:abstractNumId w:val="130"/>
  </w:num>
  <w:num w:numId="66">
    <w:abstractNumId w:val="7"/>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num>
  <w:num w:numId="69">
    <w:abstractNumId w:val="125"/>
  </w:num>
  <w:num w:numId="70">
    <w:abstractNumId w:val="63"/>
  </w:num>
  <w:num w:numId="71">
    <w:abstractNumId w:val="123"/>
  </w:num>
  <w:num w:numId="72">
    <w:abstractNumId w:val="150"/>
  </w:num>
  <w:num w:numId="73">
    <w:abstractNumId w:val="55"/>
  </w:num>
  <w:num w:numId="74">
    <w:abstractNumId w:val="110"/>
  </w:num>
  <w:num w:numId="75">
    <w:abstractNumId w:val="24"/>
  </w:num>
  <w:num w:numId="76">
    <w:abstractNumId w:val="85"/>
  </w:num>
  <w:num w:numId="77">
    <w:abstractNumId w:val="37"/>
  </w:num>
  <w:num w:numId="78">
    <w:abstractNumId w:val="132"/>
  </w:num>
  <w:num w:numId="79">
    <w:abstractNumId w:val="46"/>
  </w:num>
  <w:num w:numId="80">
    <w:abstractNumId w:val="98"/>
  </w:num>
  <w:num w:numId="81">
    <w:abstractNumId w:val="151"/>
  </w:num>
  <w:num w:numId="82">
    <w:abstractNumId w:val="39"/>
  </w:num>
  <w:num w:numId="83">
    <w:abstractNumId w:val="80"/>
  </w:num>
  <w:num w:numId="84">
    <w:abstractNumId w:val="23"/>
  </w:num>
  <w:num w:numId="85">
    <w:abstractNumId w:val="122"/>
  </w:num>
  <w:num w:numId="86">
    <w:abstractNumId w:val="5"/>
  </w:num>
  <w:num w:numId="87">
    <w:abstractNumId w:val="152"/>
  </w:num>
  <w:num w:numId="88">
    <w:abstractNumId w:val="154"/>
  </w:num>
  <w:num w:numId="89">
    <w:abstractNumId w:val="77"/>
  </w:num>
  <w:num w:numId="90">
    <w:abstractNumId w:val="65"/>
  </w:num>
  <w:num w:numId="91">
    <w:abstractNumId w:val="13"/>
  </w:num>
  <w:num w:numId="92">
    <w:abstractNumId w:val="27"/>
  </w:num>
  <w:num w:numId="93">
    <w:abstractNumId w:val="133"/>
  </w:num>
  <w:num w:numId="94">
    <w:abstractNumId w:val="83"/>
  </w:num>
  <w:num w:numId="95">
    <w:abstractNumId w:val="10"/>
  </w:num>
  <w:num w:numId="96">
    <w:abstractNumId w:val="101"/>
  </w:num>
  <w:num w:numId="97">
    <w:abstractNumId w:val="135"/>
  </w:num>
  <w:num w:numId="98">
    <w:abstractNumId w:val="134"/>
  </w:num>
  <w:num w:numId="99">
    <w:abstractNumId w:val="147"/>
  </w:num>
  <w:num w:numId="100">
    <w:abstractNumId w:val="112"/>
  </w:num>
  <w:num w:numId="101">
    <w:abstractNumId w:val="140"/>
  </w:num>
  <w:num w:numId="102">
    <w:abstractNumId w:val="139"/>
  </w:num>
  <w:num w:numId="103">
    <w:abstractNumId w:val="99"/>
  </w:num>
  <w:num w:numId="104">
    <w:abstractNumId w:val="26"/>
  </w:num>
  <w:num w:numId="105">
    <w:abstractNumId w:val="11"/>
  </w:num>
  <w:num w:numId="106">
    <w:abstractNumId w:val="84"/>
  </w:num>
  <w:num w:numId="107">
    <w:abstractNumId w:val="36"/>
  </w:num>
  <w:num w:numId="108">
    <w:abstractNumId w:val="81"/>
  </w:num>
  <w:num w:numId="109">
    <w:abstractNumId w:val="95"/>
  </w:num>
  <w:num w:numId="110">
    <w:abstractNumId w:val="138"/>
  </w:num>
  <w:num w:numId="111">
    <w:abstractNumId w:val="106"/>
  </w:num>
  <w:num w:numId="112">
    <w:abstractNumId w:val="155"/>
  </w:num>
  <w:num w:numId="113">
    <w:abstractNumId w:val="48"/>
  </w:num>
  <w:num w:numId="114">
    <w:abstractNumId w:val="40"/>
  </w:num>
  <w:num w:numId="115">
    <w:abstractNumId w:val="157"/>
  </w:num>
  <w:num w:numId="116">
    <w:abstractNumId w:val="30"/>
  </w:num>
  <w:num w:numId="117">
    <w:abstractNumId w:val="50"/>
  </w:num>
  <w:num w:numId="118">
    <w:abstractNumId w:val="89"/>
  </w:num>
  <w:num w:numId="119">
    <w:abstractNumId w:val="102"/>
  </w:num>
  <w:num w:numId="120">
    <w:abstractNumId w:val="131"/>
  </w:num>
  <w:num w:numId="121">
    <w:abstractNumId w:val="74"/>
  </w:num>
  <w:num w:numId="122">
    <w:abstractNumId w:val="60"/>
  </w:num>
  <w:num w:numId="123">
    <w:abstractNumId w:val="71"/>
  </w:num>
  <w:num w:numId="124">
    <w:abstractNumId w:val="61"/>
  </w:num>
  <w:num w:numId="125">
    <w:abstractNumId w:val="91"/>
  </w:num>
  <w:num w:numId="126">
    <w:abstractNumId w:val="70"/>
  </w:num>
  <w:num w:numId="127">
    <w:abstractNumId w:val="76"/>
  </w:num>
  <w:num w:numId="128">
    <w:abstractNumId w:val="6"/>
  </w:num>
  <w:num w:numId="129">
    <w:abstractNumId w:val="16"/>
  </w:num>
  <w:num w:numId="130">
    <w:abstractNumId w:val="86"/>
  </w:num>
  <w:num w:numId="131">
    <w:abstractNumId w:val="78"/>
  </w:num>
  <w:num w:numId="132">
    <w:abstractNumId w:val="14"/>
  </w:num>
  <w:num w:numId="133">
    <w:abstractNumId w:val="72"/>
  </w:num>
  <w:num w:numId="134">
    <w:abstractNumId w:val="45"/>
  </w:num>
  <w:num w:numId="135">
    <w:abstractNumId w:val="58"/>
  </w:num>
  <w:num w:numId="136">
    <w:abstractNumId w:val="96"/>
  </w:num>
  <w:num w:numId="137">
    <w:abstractNumId w:val="108"/>
  </w:num>
  <w:num w:numId="138">
    <w:abstractNumId w:val="127"/>
  </w:num>
  <w:num w:numId="139">
    <w:abstractNumId w:val="42"/>
  </w:num>
  <w:num w:numId="140">
    <w:abstractNumId w:val="136"/>
  </w:num>
  <w:num w:numId="141">
    <w:abstractNumId w:val="124"/>
  </w:num>
  <w:num w:numId="142">
    <w:abstractNumId w:val="88"/>
  </w:num>
  <w:num w:numId="143">
    <w:abstractNumId w:val="153"/>
  </w:num>
  <w:num w:numId="144">
    <w:abstractNumId w:val="115"/>
  </w:num>
  <w:num w:numId="145">
    <w:abstractNumId w:val="149"/>
  </w:num>
  <w:num w:numId="146">
    <w:abstractNumId w:val="97"/>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num>
  <w:num w:numId="149">
    <w:abstractNumId w:val="25"/>
  </w:num>
  <w:num w:numId="150">
    <w:abstractNumId w:val="117"/>
  </w:num>
  <w:num w:numId="151">
    <w:abstractNumId w:val="28"/>
  </w:num>
  <w:num w:numId="152">
    <w:abstractNumId w:val="141"/>
  </w:num>
  <w:num w:numId="153">
    <w:abstractNumId w:val="6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261D"/>
    <w:rsid w:val="00013956"/>
    <w:rsid w:val="0001765E"/>
    <w:rsid w:val="00020C55"/>
    <w:rsid w:val="000220AD"/>
    <w:rsid w:val="0002266D"/>
    <w:rsid w:val="00022B25"/>
    <w:rsid w:val="0002337E"/>
    <w:rsid w:val="0002341E"/>
    <w:rsid w:val="00023604"/>
    <w:rsid w:val="00023996"/>
    <w:rsid w:val="0002496A"/>
    <w:rsid w:val="00025A2C"/>
    <w:rsid w:val="00026321"/>
    <w:rsid w:val="0002668A"/>
    <w:rsid w:val="00026DEE"/>
    <w:rsid w:val="000277ED"/>
    <w:rsid w:val="00030CCA"/>
    <w:rsid w:val="000313C7"/>
    <w:rsid w:val="00031655"/>
    <w:rsid w:val="00031BD1"/>
    <w:rsid w:val="000321C5"/>
    <w:rsid w:val="00032C64"/>
    <w:rsid w:val="00033511"/>
    <w:rsid w:val="000335B6"/>
    <w:rsid w:val="00033810"/>
    <w:rsid w:val="00033BF0"/>
    <w:rsid w:val="00033E41"/>
    <w:rsid w:val="000342C2"/>
    <w:rsid w:val="00034757"/>
    <w:rsid w:val="0003671F"/>
    <w:rsid w:val="00036AB2"/>
    <w:rsid w:val="0003786B"/>
    <w:rsid w:val="000400BA"/>
    <w:rsid w:val="000401BD"/>
    <w:rsid w:val="000419BB"/>
    <w:rsid w:val="000419E3"/>
    <w:rsid w:val="000426FE"/>
    <w:rsid w:val="00042CDA"/>
    <w:rsid w:val="00043216"/>
    <w:rsid w:val="00043A1F"/>
    <w:rsid w:val="000459A1"/>
    <w:rsid w:val="00046903"/>
    <w:rsid w:val="00046C4A"/>
    <w:rsid w:val="00050826"/>
    <w:rsid w:val="000514D1"/>
    <w:rsid w:val="00051C2E"/>
    <w:rsid w:val="00053003"/>
    <w:rsid w:val="000548EF"/>
    <w:rsid w:val="00060AC0"/>
    <w:rsid w:val="00060E5C"/>
    <w:rsid w:val="000615A6"/>
    <w:rsid w:val="00061819"/>
    <w:rsid w:val="00061C51"/>
    <w:rsid w:val="000621FB"/>
    <w:rsid w:val="0006241D"/>
    <w:rsid w:val="00063A62"/>
    <w:rsid w:val="00064904"/>
    <w:rsid w:val="00065FD8"/>
    <w:rsid w:val="00066571"/>
    <w:rsid w:val="00066E91"/>
    <w:rsid w:val="00070713"/>
    <w:rsid w:val="00071A92"/>
    <w:rsid w:val="00071D59"/>
    <w:rsid w:val="00073951"/>
    <w:rsid w:val="00073A83"/>
    <w:rsid w:val="00074A1B"/>
    <w:rsid w:val="00074A70"/>
    <w:rsid w:val="00074DCC"/>
    <w:rsid w:val="00074F0D"/>
    <w:rsid w:val="00075B0A"/>
    <w:rsid w:val="00075B56"/>
    <w:rsid w:val="00077376"/>
    <w:rsid w:val="000804F4"/>
    <w:rsid w:val="00082BFD"/>
    <w:rsid w:val="00083470"/>
    <w:rsid w:val="000838F8"/>
    <w:rsid w:val="00084126"/>
    <w:rsid w:val="000848FA"/>
    <w:rsid w:val="00085010"/>
    <w:rsid w:val="00086922"/>
    <w:rsid w:val="00087655"/>
    <w:rsid w:val="000926D3"/>
    <w:rsid w:val="000938F8"/>
    <w:rsid w:val="00094554"/>
    <w:rsid w:val="0009467C"/>
    <w:rsid w:val="00094CDA"/>
    <w:rsid w:val="0009545F"/>
    <w:rsid w:val="000973D4"/>
    <w:rsid w:val="000A069B"/>
    <w:rsid w:val="000A08F5"/>
    <w:rsid w:val="000A0934"/>
    <w:rsid w:val="000A1680"/>
    <w:rsid w:val="000A1738"/>
    <w:rsid w:val="000A2123"/>
    <w:rsid w:val="000A24C8"/>
    <w:rsid w:val="000A27F4"/>
    <w:rsid w:val="000A2929"/>
    <w:rsid w:val="000A4FB5"/>
    <w:rsid w:val="000A541B"/>
    <w:rsid w:val="000A764B"/>
    <w:rsid w:val="000A7810"/>
    <w:rsid w:val="000B263E"/>
    <w:rsid w:val="000B30EC"/>
    <w:rsid w:val="000B49BC"/>
    <w:rsid w:val="000B4C11"/>
    <w:rsid w:val="000B7A60"/>
    <w:rsid w:val="000C094A"/>
    <w:rsid w:val="000C123D"/>
    <w:rsid w:val="000C211E"/>
    <w:rsid w:val="000C3152"/>
    <w:rsid w:val="000C322F"/>
    <w:rsid w:val="000C4283"/>
    <w:rsid w:val="000C42E1"/>
    <w:rsid w:val="000C6412"/>
    <w:rsid w:val="000C6706"/>
    <w:rsid w:val="000D1D3E"/>
    <w:rsid w:val="000D200F"/>
    <w:rsid w:val="000D2044"/>
    <w:rsid w:val="000D2CE3"/>
    <w:rsid w:val="000D4227"/>
    <w:rsid w:val="000D47BB"/>
    <w:rsid w:val="000D4C27"/>
    <w:rsid w:val="000D5782"/>
    <w:rsid w:val="000D62DB"/>
    <w:rsid w:val="000D6A58"/>
    <w:rsid w:val="000D7879"/>
    <w:rsid w:val="000D787B"/>
    <w:rsid w:val="000D7ED0"/>
    <w:rsid w:val="000E04EA"/>
    <w:rsid w:val="000E12A4"/>
    <w:rsid w:val="000E2109"/>
    <w:rsid w:val="000E3A7C"/>
    <w:rsid w:val="000E476B"/>
    <w:rsid w:val="000E56BB"/>
    <w:rsid w:val="000E64E2"/>
    <w:rsid w:val="000E7BFC"/>
    <w:rsid w:val="000F0DB4"/>
    <w:rsid w:val="000F1311"/>
    <w:rsid w:val="000F1870"/>
    <w:rsid w:val="000F4BA3"/>
    <w:rsid w:val="000F5368"/>
    <w:rsid w:val="000F5C6D"/>
    <w:rsid w:val="000F603E"/>
    <w:rsid w:val="000F6CB8"/>
    <w:rsid w:val="000F6D03"/>
    <w:rsid w:val="000F6E32"/>
    <w:rsid w:val="0010089A"/>
    <w:rsid w:val="001059C8"/>
    <w:rsid w:val="00106FF2"/>
    <w:rsid w:val="00110C3A"/>
    <w:rsid w:val="00111ACF"/>
    <w:rsid w:val="00112024"/>
    <w:rsid w:val="001158B8"/>
    <w:rsid w:val="001169C1"/>
    <w:rsid w:val="00120DC2"/>
    <w:rsid w:val="001217D5"/>
    <w:rsid w:val="00121B66"/>
    <w:rsid w:val="00123BA3"/>
    <w:rsid w:val="00124C64"/>
    <w:rsid w:val="001252C3"/>
    <w:rsid w:val="0012565F"/>
    <w:rsid w:val="001274AB"/>
    <w:rsid w:val="00136685"/>
    <w:rsid w:val="00136F34"/>
    <w:rsid w:val="00137753"/>
    <w:rsid w:val="001402D4"/>
    <w:rsid w:val="00140AF8"/>
    <w:rsid w:val="00141025"/>
    <w:rsid w:val="001410E9"/>
    <w:rsid w:val="00144116"/>
    <w:rsid w:val="0014430F"/>
    <w:rsid w:val="0014546E"/>
    <w:rsid w:val="00146653"/>
    <w:rsid w:val="00146DC6"/>
    <w:rsid w:val="00147456"/>
    <w:rsid w:val="00147EC6"/>
    <w:rsid w:val="00152F09"/>
    <w:rsid w:val="001531DB"/>
    <w:rsid w:val="00153315"/>
    <w:rsid w:val="00153540"/>
    <w:rsid w:val="001539EE"/>
    <w:rsid w:val="00153DC0"/>
    <w:rsid w:val="001542BD"/>
    <w:rsid w:val="001551A9"/>
    <w:rsid w:val="001555EB"/>
    <w:rsid w:val="001560EA"/>
    <w:rsid w:val="00156712"/>
    <w:rsid w:val="001568FE"/>
    <w:rsid w:val="00156BEE"/>
    <w:rsid w:val="00156D4C"/>
    <w:rsid w:val="00157AAE"/>
    <w:rsid w:val="00157E95"/>
    <w:rsid w:val="00160B4A"/>
    <w:rsid w:val="001611A4"/>
    <w:rsid w:val="00163292"/>
    <w:rsid w:val="00164129"/>
    <w:rsid w:val="0016504E"/>
    <w:rsid w:val="00165D7C"/>
    <w:rsid w:val="001665C3"/>
    <w:rsid w:val="00167052"/>
    <w:rsid w:val="00167E6E"/>
    <w:rsid w:val="001718D3"/>
    <w:rsid w:val="00171B3B"/>
    <w:rsid w:val="00173BCC"/>
    <w:rsid w:val="00174A4D"/>
    <w:rsid w:val="00176BAD"/>
    <w:rsid w:val="001804F8"/>
    <w:rsid w:val="001809DB"/>
    <w:rsid w:val="00180A71"/>
    <w:rsid w:val="00180B6C"/>
    <w:rsid w:val="00182327"/>
    <w:rsid w:val="00182B02"/>
    <w:rsid w:val="0018430A"/>
    <w:rsid w:val="00184811"/>
    <w:rsid w:val="0018494B"/>
    <w:rsid w:val="001864AA"/>
    <w:rsid w:val="0018680E"/>
    <w:rsid w:val="00186910"/>
    <w:rsid w:val="00187B6B"/>
    <w:rsid w:val="00191910"/>
    <w:rsid w:val="00192EB5"/>
    <w:rsid w:val="00193442"/>
    <w:rsid w:val="00194E71"/>
    <w:rsid w:val="00194FD9"/>
    <w:rsid w:val="00195791"/>
    <w:rsid w:val="001963CF"/>
    <w:rsid w:val="001973BD"/>
    <w:rsid w:val="00197693"/>
    <w:rsid w:val="001A26F7"/>
    <w:rsid w:val="001A2B8A"/>
    <w:rsid w:val="001A31A2"/>
    <w:rsid w:val="001A370F"/>
    <w:rsid w:val="001A3BB7"/>
    <w:rsid w:val="001A3C3A"/>
    <w:rsid w:val="001A50B1"/>
    <w:rsid w:val="001B0429"/>
    <w:rsid w:val="001B13E2"/>
    <w:rsid w:val="001B15EE"/>
    <w:rsid w:val="001B2185"/>
    <w:rsid w:val="001B2C31"/>
    <w:rsid w:val="001B3743"/>
    <w:rsid w:val="001B3D8F"/>
    <w:rsid w:val="001B3F40"/>
    <w:rsid w:val="001B4A25"/>
    <w:rsid w:val="001B4E71"/>
    <w:rsid w:val="001B5789"/>
    <w:rsid w:val="001B76E2"/>
    <w:rsid w:val="001B7C33"/>
    <w:rsid w:val="001C1675"/>
    <w:rsid w:val="001C19B7"/>
    <w:rsid w:val="001C22D3"/>
    <w:rsid w:val="001C2DC7"/>
    <w:rsid w:val="001C444D"/>
    <w:rsid w:val="001C4B13"/>
    <w:rsid w:val="001C4C3D"/>
    <w:rsid w:val="001C5597"/>
    <w:rsid w:val="001C6657"/>
    <w:rsid w:val="001C7210"/>
    <w:rsid w:val="001C7A0A"/>
    <w:rsid w:val="001D0EA0"/>
    <w:rsid w:val="001D1000"/>
    <w:rsid w:val="001D10CB"/>
    <w:rsid w:val="001D1A0F"/>
    <w:rsid w:val="001D2216"/>
    <w:rsid w:val="001D225D"/>
    <w:rsid w:val="001D2340"/>
    <w:rsid w:val="001D264D"/>
    <w:rsid w:val="001D3A6B"/>
    <w:rsid w:val="001D43AA"/>
    <w:rsid w:val="001D5141"/>
    <w:rsid w:val="001D5262"/>
    <w:rsid w:val="001D57E3"/>
    <w:rsid w:val="001D6A5C"/>
    <w:rsid w:val="001E0120"/>
    <w:rsid w:val="001E1AFD"/>
    <w:rsid w:val="001E2752"/>
    <w:rsid w:val="001E2851"/>
    <w:rsid w:val="001E29DE"/>
    <w:rsid w:val="001E2E9F"/>
    <w:rsid w:val="001E366C"/>
    <w:rsid w:val="001E5457"/>
    <w:rsid w:val="001E59BD"/>
    <w:rsid w:val="001E73F6"/>
    <w:rsid w:val="001F0B81"/>
    <w:rsid w:val="001F2C9C"/>
    <w:rsid w:val="001F3079"/>
    <w:rsid w:val="001F44B9"/>
    <w:rsid w:val="001F4713"/>
    <w:rsid w:val="001F5EBD"/>
    <w:rsid w:val="001F619F"/>
    <w:rsid w:val="001F63DD"/>
    <w:rsid w:val="001F679F"/>
    <w:rsid w:val="001F71A4"/>
    <w:rsid w:val="001F78B3"/>
    <w:rsid w:val="001F7F6F"/>
    <w:rsid w:val="002015D7"/>
    <w:rsid w:val="0020190A"/>
    <w:rsid w:val="00201B18"/>
    <w:rsid w:val="00202196"/>
    <w:rsid w:val="0020271F"/>
    <w:rsid w:val="00203091"/>
    <w:rsid w:val="00203BDF"/>
    <w:rsid w:val="0020506A"/>
    <w:rsid w:val="002050ED"/>
    <w:rsid w:val="00205BCA"/>
    <w:rsid w:val="00205CC5"/>
    <w:rsid w:val="002062CF"/>
    <w:rsid w:val="00206BED"/>
    <w:rsid w:val="002106EE"/>
    <w:rsid w:val="002114DC"/>
    <w:rsid w:val="002123BA"/>
    <w:rsid w:val="00212634"/>
    <w:rsid w:val="00213E49"/>
    <w:rsid w:val="00214957"/>
    <w:rsid w:val="00214DEB"/>
    <w:rsid w:val="00215A38"/>
    <w:rsid w:val="00216E41"/>
    <w:rsid w:val="002171E4"/>
    <w:rsid w:val="00220126"/>
    <w:rsid w:val="0022021E"/>
    <w:rsid w:val="0022093E"/>
    <w:rsid w:val="002211FA"/>
    <w:rsid w:val="002213C9"/>
    <w:rsid w:val="00221CD6"/>
    <w:rsid w:val="00222E2F"/>
    <w:rsid w:val="0022347D"/>
    <w:rsid w:val="00223CEB"/>
    <w:rsid w:val="002241BF"/>
    <w:rsid w:val="00224677"/>
    <w:rsid w:val="0022542E"/>
    <w:rsid w:val="00225C62"/>
    <w:rsid w:val="00225E2A"/>
    <w:rsid w:val="00226026"/>
    <w:rsid w:val="00226C33"/>
    <w:rsid w:val="00226F66"/>
    <w:rsid w:val="00231772"/>
    <w:rsid w:val="00231A30"/>
    <w:rsid w:val="00232203"/>
    <w:rsid w:val="002324C9"/>
    <w:rsid w:val="00234FCB"/>
    <w:rsid w:val="00237D52"/>
    <w:rsid w:val="00240C27"/>
    <w:rsid w:val="002414A5"/>
    <w:rsid w:val="00241C9A"/>
    <w:rsid w:val="00242A6D"/>
    <w:rsid w:val="00242B07"/>
    <w:rsid w:val="00243757"/>
    <w:rsid w:val="00243AE9"/>
    <w:rsid w:val="00243E60"/>
    <w:rsid w:val="00244E3D"/>
    <w:rsid w:val="0024608C"/>
    <w:rsid w:val="002464D8"/>
    <w:rsid w:val="002469FF"/>
    <w:rsid w:val="00246DEC"/>
    <w:rsid w:val="002478B4"/>
    <w:rsid w:val="00247DA3"/>
    <w:rsid w:val="002500AC"/>
    <w:rsid w:val="00251EF9"/>
    <w:rsid w:val="00253608"/>
    <w:rsid w:val="00253FD1"/>
    <w:rsid w:val="0025452D"/>
    <w:rsid w:val="002555B5"/>
    <w:rsid w:val="0025673E"/>
    <w:rsid w:val="00256C2C"/>
    <w:rsid w:val="0025747A"/>
    <w:rsid w:val="00257C5A"/>
    <w:rsid w:val="00261313"/>
    <w:rsid w:val="00262008"/>
    <w:rsid w:val="0026452A"/>
    <w:rsid w:val="00264B23"/>
    <w:rsid w:val="0026700B"/>
    <w:rsid w:val="002709DC"/>
    <w:rsid w:val="0027197F"/>
    <w:rsid w:val="00275DD4"/>
    <w:rsid w:val="00276081"/>
    <w:rsid w:val="0027627A"/>
    <w:rsid w:val="00276C49"/>
    <w:rsid w:val="00280C71"/>
    <w:rsid w:val="00280F14"/>
    <w:rsid w:val="00281AF0"/>
    <w:rsid w:val="0028306C"/>
    <w:rsid w:val="00283223"/>
    <w:rsid w:val="00283B33"/>
    <w:rsid w:val="0028579E"/>
    <w:rsid w:val="00286E58"/>
    <w:rsid w:val="00287B08"/>
    <w:rsid w:val="00291CAF"/>
    <w:rsid w:val="00291F24"/>
    <w:rsid w:val="00291FB9"/>
    <w:rsid w:val="00291FD8"/>
    <w:rsid w:val="002933BB"/>
    <w:rsid w:val="00295523"/>
    <w:rsid w:val="00296184"/>
    <w:rsid w:val="00296748"/>
    <w:rsid w:val="0029690E"/>
    <w:rsid w:val="00297B17"/>
    <w:rsid w:val="002A068D"/>
    <w:rsid w:val="002A11C9"/>
    <w:rsid w:val="002A165E"/>
    <w:rsid w:val="002A1912"/>
    <w:rsid w:val="002A3B52"/>
    <w:rsid w:val="002A40E1"/>
    <w:rsid w:val="002A4205"/>
    <w:rsid w:val="002A46B4"/>
    <w:rsid w:val="002A5237"/>
    <w:rsid w:val="002A56C7"/>
    <w:rsid w:val="002A5C06"/>
    <w:rsid w:val="002A684E"/>
    <w:rsid w:val="002A6BED"/>
    <w:rsid w:val="002B0DEA"/>
    <w:rsid w:val="002B1223"/>
    <w:rsid w:val="002B21AE"/>
    <w:rsid w:val="002B23DF"/>
    <w:rsid w:val="002B4B09"/>
    <w:rsid w:val="002B4B5C"/>
    <w:rsid w:val="002B67A6"/>
    <w:rsid w:val="002B71AF"/>
    <w:rsid w:val="002B79A4"/>
    <w:rsid w:val="002C05C8"/>
    <w:rsid w:val="002C393B"/>
    <w:rsid w:val="002C4BE9"/>
    <w:rsid w:val="002D16F2"/>
    <w:rsid w:val="002D23C1"/>
    <w:rsid w:val="002D340C"/>
    <w:rsid w:val="002D3A83"/>
    <w:rsid w:val="002D3C4C"/>
    <w:rsid w:val="002D4BB9"/>
    <w:rsid w:val="002D4EB1"/>
    <w:rsid w:val="002D7A1F"/>
    <w:rsid w:val="002E05CA"/>
    <w:rsid w:val="002E072D"/>
    <w:rsid w:val="002E2B57"/>
    <w:rsid w:val="002E38E7"/>
    <w:rsid w:val="002E4DBF"/>
    <w:rsid w:val="002E65E2"/>
    <w:rsid w:val="002E6B51"/>
    <w:rsid w:val="002E7FFE"/>
    <w:rsid w:val="002F1368"/>
    <w:rsid w:val="002F1F87"/>
    <w:rsid w:val="002F2570"/>
    <w:rsid w:val="002F2D12"/>
    <w:rsid w:val="002F3518"/>
    <w:rsid w:val="002F4812"/>
    <w:rsid w:val="002F4918"/>
    <w:rsid w:val="002F4DA2"/>
    <w:rsid w:val="002F515E"/>
    <w:rsid w:val="002F5BB8"/>
    <w:rsid w:val="002F5C89"/>
    <w:rsid w:val="002F68FE"/>
    <w:rsid w:val="002F692B"/>
    <w:rsid w:val="002F740C"/>
    <w:rsid w:val="002F7DFC"/>
    <w:rsid w:val="0030103F"/>
    <w:rsid w:val="003020CB"/>
    <w:rsid w:val="00302F9A"/>
    <w:rsid w:val="003035DA"/>
    <w:rsid w:val="003041E8"/>
    <w:rsid w:val="003043F0"/>
    <w:rsid w:val="00305404"/>
    <w:rsid w:val="00305B76"/>
    <w:rsid w:val="003060CB"/>
    <w:rsid w:val="00306A26"/>
    <w:rsid w:val="00306C38"/>
    <w:rsid w:val="00310571"/>
    <w:rsid w:val="00310EA8"/>
    <w:rsid w:val="00311273"/>
    <w:rsid w:val="0031147C"/>
    <w:rsid w:val="0031175B"/>
    <w:rsid w:val="003119B6"/>
    <w:rsid w:val="003126A1"/>
    <w:rsid w:val="00312A4D"/>
    <w:rsid w:val="00314E4C"/>
    <w:rsid w:val="003150B5"/>
    <w:rsid w:val="00317535"/>
    <w:rsid w:val="00320D48"/>
    <w:rsid w:val="00321246"/>
    <w:rsid w:val="00321DE4"/>
    <w:rsid w:val="003232CD"/>
    <w:rsid w:val="0032369B"/>
    <w:rsid w:val="00323865"/>
    <w:rsid w:val="00323DB2"/>
    <w:rsid w:val="00324C5E"/>
    <w:rsid w:val="00325042"/>
    <w:rsid w:val="00325D8D"/>
    <w:rsid w:val="00325E98"/>
    <w:rsid w:val="0032778C"/>
    <w:rsid w:val="00327B15"/>
    <w:rsid w:val="00330701"/>
    <w:rsid w:val="00330999"/>
    <w:rsid w:val="00330C08"/>
    <w:rsid w:val="00330C2B"/>
    <w:rsid w:val="003314E3"/>
    <w:rsid w:val="00334403"/>
    <w:rsid w:val="00334D80"/>
    <w:rsid w:val="00337D1F"/>
    <w:rsid w:val="00342051"/>
    <w:rsid w:val="00342AD2"/>
    <w:rsid w:val="0034394C"/>
    <w:rsid w:val="003451F3"/>
    <w:rsid w:val="00345ACF"/>
    <w:rsid w:val="00345E99"/>
    <w:rsid w:val="003469B2"/>
    <w:rsid w:val="00346F9E"/>
    <w:rsid w:val="0034792D"/>
    <w:rsid w:val="00347B6F"/>
    <w:rsid w:val="00347FB3"/>
    <w:rsid w:val="00352ED3"/>
    <w:rsid w:val="003547CF"/>
    <w:rsid w:val="00354EDF"/>
    <w:rsid w:val="00355812"/>
    <w:rsid w:val="00356752"/>
    <w:rsid w:val="00356824"/>
    <w:rsid w:val="00356D7A"/>
    <w:rsid w:val="00360E21"/>
    <w:rsid w:val="00361592"/>
    <w:rsid w:val="00361719"/>
    <w:rsid w:val="00361FFA"/>
    <w:rsid w:val="003626D9"/>
    <w:rsid w:val="0036499B"/>
    <w:rsid w:val="0036500A"/>
    <w:rsid w:val="00365828"/>
    <w:rsid w:val="003671AD"/>
    <w:rsid w:val="003678CD"/>
    <w:rsid w:val="0037036E"/>
    <w:rsid w:val="003712E3"/>
    <w:rsid w:val="003755F1"/>
    <w:rsid w:val="00375832"/>
    <w:rsid w:val="003761C5"/>
    <w:rsid w:val="0037779E"/>
    <w:rsid w:val="00377D87"/>
    <w:rsid w:val="0038015A"/>
    <w:rsid w:val="003806BD"/>
    <w:rsid w:val="00380700"/>
    <w:rsid w:val="00380EA7"/>
    <w:rsid w:val="003814DA"/>
    <w:rsid w:val="00381C54"/>
    <w:rsid w:val="00382589"/>
    <w:rsid w:val="003833BC"/>
    <w:rsid w:val="003849F3"/>
    <w:rsid w:val="00384D5E"/>
    <w:rsid w:val="003858E9"/>
    <w:rsid w:val="00385D89"/>
    <w:rsid w:val="003868B5"/>
    <w:rsid w:val="00386ABA"/>
    <w:rsid w:val="003900F7"/>
    <w:rsid w:val="00390208"/>
    <w:rsid w:val="00390D87"/>
    <w:rsid w:val="003911C2"/>
    <w:rsid w:val="00391685"/>
    <w:rsid w:val="0039460C"/>
    <w:rsid w:val="003958A1"/>
    <w:rsid w:val="003963BA"/>
    <w:rsid w:val="00397490"/>
    <w:rsid w:val="00397899"/>
    <w:rsid w:val="00397C4D"/>
    <w:rsid w:val="003A0344"/>
    <w:rsid w:val="003A0EAD"/>
    <w:rsid w:val="003A0F6B"/>
    <w:rsid w:val="003A270A"/>
    <w:rsid w:val="003A290B"/>
    <w:rsid w:val="003A4136"/>
    <w:rsid w:val="003A46F5"/>
    <w:rsid w:val="003A4C13"/>
    <w:rsid w:val="003A4E42"/>
    <w:rsid w:val="003A5E3E"/>
    <w:rsid w:val="003A6B20"/>
    <w:rsid w:val="003A7035"/>
    <w:rsid w:val="003B1D6D"/>
    <w:rsid w:val="003B517E"/>
    <w:rsid w:val="003B714F"/>
    <w:rsid w:val="003B7189"/>
    <w:rsid w:val="003B7766"/>
    <w:rsid w:val="003C0C5E"/>
    <w:rsid w:val="003C20B8"/>
    <w:rsid w:val="003C2AFB"/>
    <w:rsid w:val="003C49CC"/>
    <w:rsid w:val="003D0DEC"/>
    <w:rsid w:val="003D163D"/>
    <w:rsid w:val="003D176E"/>
    <w:rsid w:val="003D22B4"/>
    <w:rsid w:val="003D4747"/>
    <w:rsid w:val="003D54D4"/>
    <w:rsid w:val="003D558E"/>
    <w:rsid w:val="003D6845"/>
    <w:rsid w:val="003D6F8E"/>
    <w:rsid w:val="003E1FF5"/>
    <w:rsid w:val="003E20C0"/>
    <w:rsid w:val="003E2B7E"/>
    <w:rsid w:val="003E5D1C"/>
    <w:rsid w:val="003E5E38"/>
    <w:rsid w:val="003E6C73"/>
    <w:rsid w:val="003E7022"/>
    <w:rsid w:val="003E7E06"/>
    <w:rsid w:val="003F0967"/>
    <w:rsid w:val="003F0F17"/>
    <w:rsid w:val="003F1C2E"/>
    <w:rsid w:val="003F22BD"/>
    <w:rsid w:val="003F3206"/>
    <w:rsid w:val="003F322E"/>
    <w:rsid w:val="003F334E"/>
    <w:rsid w:val="003F3C63"/>
    <w:rsid w:val="003F49E4"/>
    <w:rsid w:val="003F4B97"/>
    <w:rsid w:val="003F6255"/>
    <w:rsid w:val="003F66C3"/>
    <w:rsid w:val="003F6B40"/>
    <w:rsid w:val="003F6BCC"/>
    <w:rsid w:val="003F754E"/>
    <w:rsid w:val="003F7605"/>
    <w:rsid w:val="004010FA"/>
    <w:rsid w:val="00401166"/>
    <w:rsid w:val="00403B4B"/>
    <w:rsid w:val="00405469"/>
    <w:rsid w:val="004063F9"/>
    <w:rsid w:val="0040655B"/>
    <w:rsid w:val="00406EDF"/>
    <w:rsid w:val="00412252"/>
    <w:rsid w:val="00412A03"/>
    <w:rsid w:val="00414E94"/>
    <w:rsid w:val="004157A5"/>
    <w:rsid w:val="00416338"/>
    <w:rsid w:val="00420CA3"/>
    <w:rsid w:val="00421215"/>
    <w:rsid w:val="00424D70"/>
    <w:rsid w:val="00425DBA"/>
    <w:rsid w:val="0042692C"/>
    <w:rsid w:val="00430164"/>
    <w:rsid w:val="00430C1A"/>
    <w:rsid w:val="00430DF0"/>
    <w:rsid w:val="00431DCC"/>
    <w:rsid w:val="00433412"/>
    <w:rsid w:val="00433D01"/>
    <w:rsid w:val="00434AA5"/>
    <w:rsid w:val="004371F7"/>
    <w:rsid w:val="004372C9"/>
    <w:rsid w:val="004407A0"/>
    <w:rsid w:val="00441432"/>
    <w:rsid w:val="00442D11"/>
    <w:rsid w:val="00443319"/>
    <w:rsid w:val="004434DF"/>
    <w:rsid w:val="004436FA"/>
    <w:rsid w:val="004438E7"/>
    <w:rsid w:val="00443CB9"/>
    <w:rsid w:val="0044470F"/>
    <w:rsid w:val="00444BA6"/>
    <w:rsid w:val="00446F76"/>
    <w:rsid w:val="004507BA"/>
    <w:rsid w:val="004516E6"/>
    <w:rsid w:val="00451E63"/>
    <w:rsid w:val="00452C42"/>
    <w:rsid w:val="00452DC2"/>
    <w:rsid w:val="004530CB"/>
    <w:rsid w:val="0045487B"/>
    <w:rsid w:val="00454F13"/>
    <w:rsid w:val="0045554E"/>
    <w:rsid w:val="004566D6"/>
    <w:rsid w:val="00456EBB"/>
    <w:rsid w:val="00460414"/>
    <w:rsid w:val="00460562"/>
    <w:rsid w:val="0046136D"/>
    <w:rsid w:val="00462CA4"/>
    <w:rsid w:val="00462FE2"/>
    <w:rsid w:val="0046329C"/>
    <w:rsid w:val="00465010"/>
    <w:rsid w:val="00465D97"/>
    <w:rsid w:val="00466953"/>
    <w:rsid w:val="00466D24"/>
    <w:rsid w:val="0046794B"/>
    <w:rsid w:val="00470139"/>
    <w:rsid w:val="00471613"/>
    <w:rsid w:val="004727A5"/>
    <w:rsid w:val="00472B95"/>
    <w:rsid w:val="00472E8B"/>
    <w:rsid w:val="00476275"/>
    <w:rsid w:val="00477BC9"/>
    <w:rsid w:val="004803A7"/>
    <w:rsid w:val="00481432"/>
    <w:rsid w:val="00482A2E"/>
    <w:rsid w:val="00483375"/>
    <w:rsid w:val="00483CCA"/>
    <w:rsid w:val="00483CF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7A3"/>
    <w:rsid w:val="004A4B39"/>
    <w:rsid w:val="004A5E05"/>
    <w:rsid w:val="004A5ECA"/>
    <w:rsid w:val="004A6108"/>
    <w:rsid w:val="004A6B45"/>
    <w:rsid w:val="004A6D19"/>
    <w:rsid w:val="004A763A"/>
    <w:rsid w:val="004A7843"/>
    <w:rsid w:val="004B009C"/>
    <w:rsid w:val="004B112F"/>
    <w:rsid w:val="004B1344"/>
    <w:rsid w:val="004B1470"/>
    <w:rsid w:val="004B1F0B"/>
    <w:rsid w:val="004B282C"/>
    <w:rsid w:val="004B5B99"/>
    <w:rsid w:val="004B5F6D"/>
    <w:rsid w:val="004B6C01"/>
    <w:rsid w:val="004C01B4"/>
    <w:rsid w:val="004C03CC"/>
    <w:rsid w:val="004C05DC"/>
    <w:rsid w:val="004C0E96"/>
    <w:rsid w:val="004C1345"/>
    <w:rsid w:val="004C2856"/>
    <w:rsid w:val="004C4022"/>
    <w:rsid w:val="004C4106"/>
    <w:rsid w:val="004C410C"/>
    <w:rsid w:val="004C4676"/>
    <w:rsid w:val="004C56EF"/>
    <w:rsid w:val="004C5DD0"/>
    <w:rsid w:val="004C5FD2"/>
    <w:rsid w:val="004C6F32"/>
    <w:rsid w:val="004C7231"/>
    <w:rsid w:val="004D1921"/>
    <w:rsid w:val="004D1CC2"/>
    <w:rsid w:val="004D2294"/>
    <w:rsid w:val="004D4FE6"/>
    <w:rsid w:val="004D651D"/>
    <w:rsid w:val="004D6B21"/>
    <w:rsid w:val="004D772F"/>
    <w:rsid w:val="004E0436"/>
    <w:rsid w:val="004E0DEB"/>
    <w:rsid w:val="004E1158"/>
    <w:rsid w:val="004E1302"/>
    <w:rsid w:val="004E14AD"/>
    <w:rsid w:val="004E18F6"/>
    <w:rsid w:val="004E2A29"/>
    <w:rsid w:val="004E4585"/>
    <w:rsid w:val="004E4FF2"/>
    <w:rsid w:val="004E5A3D"/>
    <w:rsid w:val="004E5AC7"/>
    <w:rsid w:val="004E6A6F"/>
    <w:rsid w:val="004E7094"/>
    <w:rsid w:val="004E70E0"/>
    <w:rsid w:val="004E7D8A"/>
    <w:rsid w:val="004F0260"/>
    <w:rsid w:val="004F0C0B"/>
    <w:rsid w:val="004F4C7C"/>
    <w:rsid w:val="004F4F90"/>
    <w:rsid w:val="004F5BF3"/>
    <w:rsid w:val="004F621F"/>
    <w:rsid w:val="004F6822"/>
    <w:rsid w:val="004F72BE"/>
    <w:rsid w:val="004F7D14"/>
    <w:rsid w:val="00500D7F"/>
    <w:rsid w:val="00501C7B"/>
    <w:rsid w:val="00501DB7"/>
    <w:rsid w:val="00501EFA"/>
    <w:rsid w:val="00502C53"/>
    <w:rsid w:val="00503155"/>
    <w:rsid w:val="005037E7"/>
    <w:rsid w:val="00504642"/>
    <w:rsid w:val="005050C2"/>
    <w:rsid w:val="0050527B"/>
    <w:rsid w:val="00505831"/>
    <w:rsid w:val="00510A19"/>
    <w:rsid w:val="00511462"/>
    <w:rsid w:val="005115B8"/>
    <w:rsid w:val="00511E84"/>
    <w:rsid w:val="0051311F"/>
    <w:rsid w:val="00515DB1"/>
    <w:rsid w:val="00516A9B"/>
    <w:rsid w:val="00516B55"/>
    <w:rsid w:val="00521BAF"/>
    <w:rsid w:val="005226B3"/>
    <w:rsid w:val="005233C7"/>
    <w:rsid w:val="00523BAB"/>
    <w:rsid w:val="005265A7"/>
    <w:rsid w:val="00527767"/>
    <w:rsid w:val="00527C6E"/>
    <w:rsid w:val="00530ED3"/>
    <w:rsid w:val="00531450"/>
    <w:rsid w:val="005332CB"/>
    <w:rsid w:val="00534815"/>
    <w:rsid w:val="0053571B"/>
    <w:rsid w:val="0053645B"/>
    <w:rsid w:val="00537F09"/>
    <w:rsid w:val="00540E78"/>
    <w:rsid w:val="00541CE2"/>
    <w:rsid w:val="005421BD"/>
    <w:rsid w:val="00543318"/>
    <w:rsid w:val="00543423"/>
    <w:rsid w:val="00543F7F"/>
    <w:rsid w:val="005443E8"/>
    <w:rsid w:val="00544E81"/>
    <w:rsid w:val="00545E83"/>
    <w:rsid w:val="00547005"/>
    <w:rsid w:val="005504B4"/>
    <w:rsid w:val="0055122A"/>
    <w:rsid w:val="00551379"/>
    <w:rsid w:val="00551F0A"/>
    <w:rsid w:val="00553CBC"/>
    <w:rsid w:val="005548D7"/>
    <w:rsid w:val="00555973"/>
    <w:rsid w:val="00555FDF"/>
    <w:rsid w:val="00556117"/>
    <w:rsid w:val="00557C40"/>
    <w:rsid w:val="00560292"/>
    <w:rsid w:val="0056180F"/>
    <w:rsid w:val="0056189A"/>
    <w:rsid w:val="005629A3"/>
    <w:rsid w:val="0056337E"/>
    <w:rsid w:val="00563889"/>
    <w:rsid w:val="0056582C"/>
    <w:rsid w:val="00565AA0"/>
    <w:rsid w:val="0056629D"/>
    <w:rsid w:val="00566CCD"/>
    <w:rsid w:val="00567363"/>
    <w:rsid w:val="005673FE"/>
    <w:rsid w:val="005719DC"/>
    <w:rsid w:val="00572E19"/>
    <w:rsid w:val="0057399C"/>
    <w:rsid w:val="005764B2"/>
    <w:rsid w:val="00577C67"/>
    <w:rsid w:val="00577FB3"/>
    <w:rsid w:val="00581986"/>
    <w:rsid w:val="00581AEB"/>
    <w:rsid w:val="00582434"/>
    <w:rsid w:val="00584AF4"/>
    <w:rsid w:val="00585056"/>
    <w:rsid w:val="005861FB"/>
    <w:rsid w:val="00586534"/>
    <w:rsid w:val="00586FC3"/>
    <w:rsid w:val="005916CB"/>
    <w:rsid w:val="0059228D"/>
    <w:rsid w:val="005930BC"/>
    <w:rsid w:val="00595578"/>
    <w:rsid w:val="00595D18"/>
    <w:rsid w:val="00596035"/>
    <w:rsid w:val="005966FC"/>
    <w:rsid w:val="00596A50"/>
    <w:rsid w:val="00596E53"/>
    <w:rsid w:val="00597A6C"/>
    <w:rsid w:val="005A0E98"/>
    <w:rsid w:val="005A129A"/>
    <w:rsid w:val="005A1A94"/>
    <w:rsid w:val="005A5031"/>
    <w:rsid w:val="005A716F"/>
    <w:rsid w:val="005B15EE"/>
    <w:rsid w:val="005B253E"/>
    <w:rsid w:val="005B3082"/>
    <w:rsid w:val="005B440B"/>
    <w:rsid w:val="005B4BA7"/>
    <w:rsid w:val="005B4F12"/>
    <w:rsid w:val="005B542F"/>
    <w:rsid w:val="005B5F69"/>
    <w:rsid w:val="005B6CC6"/>
    <w:rsid w:val="005B6E58"/>
    <w:rsid w:val="005B7BDD"/>
    <w:rsid w:val="005C0C06"/>
    <w:rsid w:val="005C0D24"/>
    <w:rsid w:val="005C1215"/>
    <w:rsid w:val="005C1805"/>
    <w:rsid w:val="005C3182"/>
    <w:rsid w:val="005C3751"/>
    <w:rsid w:val="005C3866"/>
    <w:rsid w:val="005C47BB"/>
    <w:rsid w:val="005C4E4D"/>
    <w:rsid w:val="005C53A7"/>
    <w:rsid w:val="005C5855"/>
    <w:rsid w:val="005C5CA5"/>
    <w:rsid w:val="005C6971"/>
    <w:rsid w:val="005C6F1D"/>
    <w:rsid w:val="005C6F88"/>
    <w:rsid w:val="005C7728"/>
    <w:rsid w:val="005C77A8"/>
    <w:rsid w:val="005C7F05"/>
    <w:rsid w:val="005D0466"/>
    <w:rsid w:val="005D1696"/>
    <w:rsid w:val="005D28B8"/>
    <w:rsid w:val="005D2B16"/>
    <w:rsid w:val="005D2BDD"/>
    <w:rsid w:val="005D3587"/>
    <w:rsid w:val="005D4BB2"/>
    <w:rsid w:val="005D65D5"/>
    <w:rsid w:val="005D6ED0"/>
    <w:rsid w:val="005D7A40"/>
    <w:rsid w:val="005D7E4A"/>
    <w:rsid w:val="005E1257"/>
    <w:rsid w:val="005E6CB5"/>
    <w:rsid w:val="005E6EFA"/>
    <w:rsid w:val="005E6F56"/>
    <w:rsid w:val="005E7FCF"/>
    <w:rsid w:val="005F0AD7"/>
    <w:rsid w:val="005F0E4F"/>
    <w:rsid w:val="005F11CB"/>
    <w:rsid w:val="005F1D3B"/>
    <w:rsid w:val="005F4B51"/>
    <w:rsid w:val="005F50B9"/>
    <w:rsid w:val="005F6AA1"/>
    <w:rsid w:val="00601A67"/>
    <w:rsid w:val="00602422"/>
    <w:rsid w:val="00603524"/>
    <w:rsid w:val="00604FCA"/>
    <w:rsid w:val="00605268"/>
    <w:rsid w:val="0060732D"/>
    <w:rsid w:val="006077D7"/>
    <w:rsid w:val="006111CC"/>
    <w:rsid w:val="00613C0B"/>
    <w:rsid w:val="006140BA"/>
    <w:rsid w:val="006167A2"/>
    <w:rsid w:val="00617275"/>
    <w:rsid w:val="006172A7"/>
    <w:rsid w:val="00617876"/>
    <w:rsid w:val="006216DD"/>
    <w:rsid w:val="00622828"/>
    <w:rsid w:val="00623C3E"/>
    <w:rsid w:val="0062473B"/>
    <w:rsid w:val="00625671"/>
    <w:rsid w:val="00626334"/>
    <w:rsid w:val="00627C7F"/>
    <w:rsid w:val="00630AF7"/>
    <w:rsid w:val="006310A8"/>
    <w:rsid w:val="006311DA"/>
    <w:rsid w:val="00631F13"/>
    <w:rsid w:val="00632387"/>
    <w:rsid w:val="006328C0"/>
    <w:rsid w:val="00633A41"/>
    <w:rsid w:val="006350D4"/>
    <w:rsid w:val="006353A8"/>
    <w:rsid w:val="0063736A"/>
    <w:rsid w:val="006415A3"/>
    <w:rsid w:val="00642CA2"/>
    <w:rsid w:val="006437D6"/>
    <w:rsid w:val="00643D13"/>
    <w:rsid w:val="00644145"/>
    <w:rsid w:val="006445FA"/>
    <w:rsid w:val="00644A96"/>
    <w:rsid w:val="006457BF"/>
    <w:rsid w:val="00647856"/>
    <w:rsid w:val="0064794E"/>
    <w:rsid w:val="0064799D"/>
    <w:rsid w:val="00651CE0"/>
    <w:rsid w:val="00652A05"/>
    <w:rsid w:val="00652DAF"/>
    <w:rsid w:val="00653F39"/>
    <w:rsid w:val="00653FA7"/>
    <w:rsid w:val="00654C65"/>
    <w:rsid w:val="00655942"/>
    <w:rsid w:val="00655CBB"/>
    <w:rsid w:val="0066086E"/>
    <w:rsid w:val="00660E48"/>
    <w:rsid w:val="00661FFD"/>
    <w:rsid w:val="006631BD"/>
    <w:rsid w:val="00663B45"/>
    <w:rsid w:val="006658E5"/>
    <w:rsid w:val="0066619C"/>
    <w:rsid w:val="00666680"/>
    <w:rsid w:val="00667415"/>
    <w:rsid w:val="0066750A"/>
    <w:rsid w:val="00671840"/>
    <w:rsid w:val="0067281C"/>
    <w:rsid w:val="0067318A"/>
    <w:rsid w:val="00673927"/>
    <w:rsid w:val="0067477A"/>
    <w:rsid w:val="006759D2"/>
    <w:rsid w:val="00675D2F"/>
    <w:rsid w:val="00677367"/>
    <w:rsid w:val="00677AF4"/>
    <w:rsid w:val="006819E2"/>
    <w:rsid w:val="00683056"/>
    <w:rsid w:val="00683D73"/>
    <w:rsid w:val="00684A42"/>
    <w:rsid w:val="00685768"/>
    <w:rsid w:val="006906BB"/>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1179"/>
    <w:rsid w:val="006A21F7"/>
    <w:rsid w:val="006A2CF6"/>
    <w:rsid w:val="006A46D3"/>
    <w:rsid w:val="006A4B95"/>
    <w:rsid w:val="006A5CD4"/>
    <w:rsid w:val="006A6D4C"/>
    <w:rsid w:val="006A72DD"/>
    <w:rsid w:val="006A7A87"/>
    <w:rsid w:val="006A7F4D"/>
    <w:rsid w:val="006B0906"/>
    <w:rsid w:val="006B0EB4"/>
    <w:rsid w:val="006B20D3"/>
    <w:rsid w:val="006B27A7"/>
    <w:rsid w:val="006B2A7F"/>
    <w:rsid w:val="006B2AAA"/>
    <w:rsid w:val="006B484E"/>
    <w:rsid w:val="006B5778"/>
    <w:rsid w:val="006B5896"/>
    <w:rsid w:val="006B612C"/>
    <w:rsid w:val="006B6E25"/>
    <w:rsid w:val="006C0E4E"/>
    <w:rsid w:val="006C14E5"/>
    <w:rsid w:val="006C1FF1"/>
    <w:rsid w:val="006C2034"/>
    <w:rsid w:val="006C42A7"/>
    <w:rsid w:val="006C6206"/>
    <w:rsid w:val="006D4431"/>
    <w:rsid w:val="006D4936"/>
    <w:rsid w:val="006D4F2E"/>
    <w:rsid w:val="006D662E"/>
    <w:rsid w:val="006D69D9"/>
    <w:rsid w:val="006D7462"/>
    <w:rsid w:val="006E0659"/>
    <w:rsid w:val="006E084D"/>
    <w:rsid w:val="006E19C5"/>
    <w:rsid w:val="006E2097"/>
    <w:rsid w:val="006E2D3D"/>
    <w:rsid w:val="006E2D53"/>
    <w:rsid w:val="006E3ADC"/>
    <w:rsid w:val="006E4844"/>
    <w:rsid w:val="006E685B"/>
    <w:rsid w:val="006F1914"/>
    <w:rsid w:val="006F197E"/>
    <w:rsid w:val="006F1C24"/>
    <w:rsid w:val="006F2C3A"/>
    <w:rsid w:val="006F38DE"/>
    <w:rsid w:val="006F486E"/>
    <w:rsid w:val="006F49BB"/>
    <w:rsid w:val="006F61ED"/>
    <w:rsid w:val="006F6393"/>
    <w:rsid w:val="006F654E"/>
    <w:rsid w:val="006F666F"/>
    <w:rsid w:val="006F6E0C"/>
    <w:rsid w:val="006F7998"/>
    <w:rsid w:val="00701B31"/>
    <w:rsid w:val="00702083"/>
    <w:rsid w:val="00702234"/>
    <w:rsid w:val="00704636"/>
    <w:rsid w:val="00706B50"/>
    <w:rsid w:val="00706D41"/>
    <w:rsid w:val="00707BA0"/>
    <w:rsid w:val="00707E91"/>
    <w:rsid w:val="00707ED9"/>
    <w:rsid w:val="00711EEA"/>
    <w:rsid w:val="007123FD"/>
    <w:rsid w:val="00713830"/>
    <w:rsid w:val="00715245"/>
    <w:rsid w:val="007156DE"/>
    <w:rsid w:val="0071599F"/>
    <w:rsid w:val="00715D1A"/>
    <w:rsid w:val="0071675A"/>
    <w:rsid w:val="00716F13"/>
    <w:rsid w:val="00717755"/>
    <w:rsid w:val="00717F49"/>
    <w:rsid w:val="007204F0"/>
    <w:rsid w:val="00720F0C"/>
    <w:rsid w:val="00721D0D"/>
    <w:rsid w:val="00722A48"/>
    <w:rsid w:val="00724534"/>
    <w:rsid w:val="00724D5E"/>
    <w:rsid w:val="00724FFC"/>
    <w:rsid w:val="00727C04"/>
    <w:rsid w:val="00727D48"/>
    <w:rsid w:val="00730BA2"/>
    <w:rsid w:val="0073392C"/>
    <w:rsid w:val="00733A60"/>
    <w:rsid w:val="00734AEC"/>
    <w:rsid w:val="00734D92"/>
    <w:rsid w:val="007369B8"/>
    <w:rsid w:val="007369C8"/>
    <w:rsid w:val="0073759A"/>
    <w:rsid w:val="007404CB"/>
    <w:rsid w:val="0074215C"/>
    <w:rsid w:val="0074312B"/>
    <w:rsid w:val="00743523"/>
    <w:rsid w:val="00743596"/>
    <w:rsid w:val="0074468E"/>
    <w:rsid w:val="00745843"/>
    <w:rsid w:val="00745BBA"/>
    <w:rsid w:val="007466FF"/>
    <w:rsid w:val="0074677F"/>
    <w:rsid w:val="0074689D"/>
    <w:rsid w:val="00746AAE"/>
    <w:rsid w:val="007472BD"/>
    <w:rsid w:val="00750247"/>
    <w:rsid w:val="00752B46"/>
    <w:rsid w:val="007537F4"/>
    <w:rsid w:val="007558B0"/>
    <w:rsid w:val="00755A16"/>
    <w:rsid w:val="007572FA"/>
    <w:rsid w:val="0076088C"/>
    <w:rsid w:val="00760F36"/>
    <w:rsid w:val="00761549"/>
    <w:rsid w:val="007638CD"/>
    <w:rsid w:val="007643BD"/>
    <w:rsid w:val="007653B9"/>
    <w:rsid w:val="00766FAF"/>
    <w:rsid w:val="007670FE"/>
    <w:rsid w:val="007671C0"/>
    <w:rsid w:val="00771551"/>
    <w:rsid w:val="00773C7F"/>
    <w:rsid w:val="00774369"/>
    <w:rsid w:val="00774512"/>
    <w:rsid w:val="00774947"/>
    <w:rsid w:val="00776572"/>
    <w:rsid w:val="00777ACA"/>
    <w:rsid w:val="00777E1B"/>
    <w:rsid w:val="0078056E"/>
    <w:rsid w:val="007806A3"/>
    <w:rsid w:val="0078151E"/>
    <w:rsid w:val="00781C69"/>
    <w:rsid w:val="00781FA1"/>
    <w:rsid w:val="007821CB"/>
    <w:rsid w:val="00782746"/>
    <w:rsid w:val="0078346B"/>
    <w:rsid w:val="0078603A"/>
    <w:rsid w:val="007866B0"/>
    <w:rsid w:val="00786A6B"/>
    <w:rsid w:val="00787024"/>
    <w:rsid w:val="00790220"/>
    <w:rsid w:val="007913E3"/>
    <w:rsid w:val="0079245C"/>
    <w:rsid w:val="00792D4F"/>
    <w:rsid w:val="00792FAE"/>
    <w:rsid w:val="00794B11"/>
    <w:rsid w:val="00795F7B"/>
    <w:rsid w:val="007961F6"/>
    <w:rsid w:val="00796DD6"/>
    <w:rsid w:val="007A0B5B"/>
    <w:rsid w:val="007A2536"/>
    <w:rsid w:val="007A2EAD"/>
    <w:rsid w:val="007A2F8C"/>
    <w:rsid w:val="007A3D2E"/>
    <w:rsid w:val="007A4C88"/>
    <w:rsid w:val="007A5998"/>
    <w:rsid w:val="007A67C1"/>
    <w:rsid w:val="007A6CA6"/>
    <w:rsid w:val="007B0BD1"/>
    <w:rsid w:val="007B1073"/>
    <w:rsid w:val="007B3B86"/>
    <w:rsid w:val="007B4E79"/>
    <w:rsid w:val="007B4EDB"/>
    <w:rsid w:val="007B649F"/>
    <w:rsid w:val="007C25DF"/>
    <w:rsid w:val="007C40E1"/>
    <w:rsid w:val="007C4F06"/>
    <w:rsid w:val="007C5B41"/>
    <w:rsid w:val="007C66FE"/>
    <w:rsid w:val="007C6B59"/>
    <w:rsid w:val="007C6BB6"/>
    <w:rsid w:val="007C7D5E"/>
    <w:rsid w:val="007D04EA"/>
    <w:rsid w:val="007D163A"/>
    <w:rsid w:val="007D2737"/>
    <w:rsid w:val="007D2D03"/>
    <w:rsid w:val="007D3E89"/>
    <w:rsid w:val="007D5DB1"/>
    <w:rsid w:val="007D67D4"/>
    <w:rsid w:val="007D6F04"/>
    <w:rsid w:val="007D7FF8"/>
    <w:rsid w:val="007E2452"/>
    <w:rsid w:val="007E24DD"/>
    <w:rsid w:val="007E2FBE"/>
    <w:rsid w:val="007E49BE"/>
    <w:rsid w:val="007E5178"/>
    <w:rsid w:val="007E5873"/>
    <w:rsid w:val="007E6427"/>
    <w:rsid w:val="007E642C"/>
    <w:rsid w:val="007E68FD"/>
    <w:rsid w:val="007E732B"/>
    <w:rsid w:val="007F35DE"/>
    <w:rsid w:val="007F56E7"/>
    <w:rsid w:val="007F5D92"/>
    <w:rsid w:val="007F6F5F"/>
    <w:rsid w:val="007F736D"/>
    <w:rsid w:val="007F7574"/>
    <w:rsid w:val="00800B0D"/>
    <w:rsid w:val="00801AF2"/>
    <w:rsid w:val="00801E09"/>
    <w:rsid w:val="0080269F"/>
    <w:rsid w:val="00802DEB"/>
    <w:rsid w:val="008031EE"/>
    <w:rsid w:val="008036F1"/>
    <w:rsid w:val="00803778"/>
    <w:rsid w:val="00804AF4"/>
    <w:rsid w:val="00804BCD"/>
    <w:rsid w:val="008058F1"/>
    <w:rsid w:val="00806111"/>
    <w:rsid w:val="00806CA0"/>
    <w:rsid w:val="008073EE"/>
    <w:rsid w:val="00807813"/>
    <w:rsid w:val="0081025F"/>
    <w:rsid w:val="008106A4"/>
    <w:rsid w:val="0081098F"/>
    <w:rsid w:val="00811C74"/>
    <w:rsid w:val="00811D33"/>
    <w:rsid w:val="008137EA"/>
    <w:rsid w:val="00813E28"/>
    <w:rsid w:val="00814934"/>
    <w:rsid w:val="0081519D"/>
    <w:rsid w:val="00815263"/>
    <w:rsid w:val="008168BE"/>
    <w:rsid w:val="008179C4"/>
    <w:rsid w:val="00817CC4"/>
    <w:rsid w:val="00817D7A"/>
    <w:rsid w:val="0082187D"/>
    <w:rsid w:val="00821BD1"/>
    <w:rsid w:val="00821DCA"/>
    <w:rsid w:val="00822513"/>
    <w:rsid w:val="00822BCB"/>
    <w:rsid w:val="00822DF0"/>
    <w:rsid w:val="00822F96"/>
    <w:rsid w:val="0082352E"/>
    <w:rsid w:val="008238DA"/>
    <w:rsid w:val="00824758"/>
    <w:rsid w:val="008247DC"/>
    <w:rsid w:val="0082622D"/>
    <w:rsid w:val="00827251"/>
    <w:rsid w:val="00827603"/>
    <w:rsid w:val="008309CC"/>
    <w:rsid w:val="00830F65"/>
    <w:rsid w:val="0083382D"/>
    <w:rsid w:val="00834668"/>
    <w:rsid w:val="0083539B"/>
    <w:rsid w:val="00835D89"/>
    <w:rsid w:val="0083602A"/>
    <w:rsid w:val="00836B7C"/>
    <w:rsid w:val="008374B2"/>
    <w:rsid w:val="00837C2D"/>
    <w:rsid w:val="00840124"/>
    <w:rsid w:val="00840D2B"/>
    <w:rsid w:val="00841078"/>
    <w:rsid w:val="00841D3E"/>
    <w:rsid w:val="00842E6F"/>
    <w:rsid w:val="0084405D"/>
    <w:rsid w:val="00844890"/>
    <w:rsid w:val="00845985"/>
    <w:rsid w:val="008468FC"/>
    <w:rsid w:val="00846AAF"/>
    <w:rsid w:val="00846E86"/>
    <w:rsid w:val="00847690"/>
    <w:rsid w:val="00847C43"/>
    <w:rsid w:val="008502E4"/>
    <w:rsid w:val="008516D7"/>
    <w:rsid w:val="008521D8"/>
    <w:rsid w:val="00853612"/>
    <w:rsid w:val="00853C7F"/>
    <w:rsid w:val="00854361"/>
    <w:rsid w:val="008543B5"/>
    <w:rsid w:val="00854F9F"/>
    <w:rsid w:val="00855414"/>
    <w:rsid w:val="00855A54"/>
    <w:rsid w:val="00855F5E"/>
    <w:rsid w:val="00856E2B"/>
    <w:rsid w:val="00856E32"/>
    <w:rsid w:val="00861910"/>
    <w:rsid w:val="00862D1E"/>
    <w:rsid w:val="00863398"/>
    <w:rsid w:val="00863624"/>
    <w:rsid w:val="0086394A"/>
    <w:rsid w:val="00864616"/>
    <w:rsid w:val="008646F3"/>
    <w:rsid w:val="008655F6"/>
    <w:rsid w:val="008666EB"/>
    <w:rsid w:val="00870BE5"/>
    <w:rsid w:val="00870C31"/>
    <w:rsid w:val="00870F2B"/>
    <w:rsid w:val="008728BC"/>
    <w:rsid w:val="00872BA8"/>
    <w:rsid w:val="008735A8"/>
    <w:rsid w:val="00874572"/>
    <w:rsid w:val="00874A10"/>
    <w:rsid w:val="00874B01"/>
    <w:rsid w:val="00875A0E"/>
    <w:rsid w:val="00876335"/>
    <w:rsid w:val="00876A5C"/>
    <w:rsid w:val="00876DEF"/>
    <w:rsid w:val="00880192"/>
    <w:rsid w:val="008805D0"/>
    <w:rsid w:val="00881BC4"/>
    <w:rsid w:val="00885C79"/>
    <w:rsid w:val="00886179"/>
    <w:rsid w:val="00886DF5"/>
    <w:rsid w:val="00886EE6"/>
    <w:rsid w:val="00890871"/>
    <w:rsid w:val="0089090E"/>
    <w:rsid w:val="00890FC3"/>
    <w:rsid w:val="00891B0D"/>
    <w:rsid w:val="00892BEE"/>
    <w:rsid w:val="0089531D"/>
    <w:rsid w:val="008955E5"/>
    <w:rsid w:val="0089561F"/>
    <w:rsid w:val="00895A00"/>
    <w:rsid w:val="00895F45"/>
    <w:rsid w:val="008969FA"/>
    <w:rsid w:val="00897110"/>
    <w:rsid w:val="00897324"/>
    <w:rsid w:val="008A03AE"/>
    <w:rsid w:val="008A07B8"/>
    <w:rsid w:val="008A0AD9"/>
    <w:rsid w:val="008A13C2"/>
    <w:rsid w:val="008A2885"/>
    <w:rsid w:val="008A3681"/>
    <w:rsid w:val="008A36DA"/>
    <w:rsid w:val="008A3A49"/>
    <w:rsid w:val="008A3EA5"/>
    <w:rsid w:val="008A4A20"/>
    <w:rsid w:val="008A5082"/>
    <w:rsid w:val="008A5358"/>
    <w:rsid w:val="008A536E"/>
    <w:rsid w:val="008A598E"/>
    <w:rsid w:val="008A5D99"/>
    <w:rsid w:val="008A6715"/>
    <w:rsid w:val="008B0063"/>
    <w:rsid w:val="008B0D2E"/>
    <w:rsid w:val="008B1B34"/>
    <w:rsid w:val="008B26C3"/>
    <w:rsid w:val="008B2C16"/>
    <w:rsid w:val="008B41C2"/>
    <w:rsid w:val="008B4A74"/>
    <w:rsid w:val="008B4B6A"/>
    <w:rsid w:val="008B651B"/>
    <w:rsid w:val="008C0018"/>
    <w:rsid w:val="008C0F4C"/>
    <w:rsid w:val="008C2160"/>
    <w:rsid w:val="008C276F"/>
    <w:rsid w:val="008C2A80"/>
    <w:rsid w:val="008C31D3"/>
    <w:rsid w:val="008C39C5"/>
    <w:rsid w:val="008C4220"/>
    <w:rsid w:val="008C47F1"/>
    <w:rsid w:val="008C513B"/>
    <w:rsid w:val="008C5595"/>
    <w:rsid w:val="008C7602"/>
    <w:rsid w:val="008C7665"/>
    <w:rsid w:val="008D0E77"/>
    <w:rsid w:val="008D135B"/>
    <w:rsid w:val="008D14DD"/>
    <w:rsid w:val="008D50A7"/>
    <w:rsid w:val="008D5AEC"/>
    <w:rsid w:val="008D5B7C"/>
    <w:rsid w:val="008D6439"/>
    <w:rsid w:val="008E0390"/>
    <w:rsid w:val="008E14DA"/>
    <w:rsid w:val="008E18AD"/>
    <w:rsid w:val="008E2B69"/>
    <w:rsid w:val="008E330C"/>
    <w:rsid w:val="008E3390"/>
    <w:rsid w:val="008E5B87"/>
    <w:rsid w:val="008E5EC7"/>
    <w:rsid w:val="008E632E"/>
    <w:rsid w:val="008E6589"/>
    <w:rsid w:val="008E72EE"/>
    <w:rsid w:val="008F06F5"/>
    <w:rsid w:val="008F0F78"/>
    <w:rsid w:val="008F1CF5"/>
    <w:rsid w:val="008F2379"/>
    <w:rsid w:val="008F5969"/>
    <w:rsid w:val="008F6A2E"/>
    <w:rsid w:val="008F7940"/>
    <w:rsid w:val="008F7A87"/>
    <w:rsid w:val="00900396"/>
    <w:rsid w:val="00900E7F"/>
    <w:rsid w:val="00902E69"/>
    <w:rsid w:val="009032C3"/>
    <w:rsid w:val="0090361D"/>
    <w:rsid w:val="0090363A"/>
    <w:rsid w:val="0090384D"/>
    <w:rsid w:val="0090395B"/>
    <w:rsid w:val="00903B2E"/>
    <w:rsid w:val="00905437"/>
    <w:rsid w:val="00905C82"/>
    <w:rsid w:val="009077B9"/>
    <w:rsid w:val="00907F02"/>
    <w:rsid w:val="00907FA4"/>
    <w:rsid w:val="00907FB1"/>
    <w:rsid w:val="009100AB"/>
    <w:rsid w:val="00910330"/>
    <w:rsid w:val="00910A7A"/>
    <w:rsid w:val="00911165"/>
    <w:rsid w:val="00912D86"/>
    <w:rsid w:val="00912FE3"/>
    <w:rsid w:val="0091457B"/>
    <w:rsid w:val="009145E6"/>
    <w:rsid w:val="0091587B"/>
    <w:rsid w:val="00917CC3"/>
    <w:rsid w:val="009213D9"/>
    <w:rsid w:val="009241C5"/>
    <w:rsid w:val="00924A0C"/>
    <w:rsid w:val="00924D90"/>
    <w:rsid w:val="0092510A"/>
    <w:rsid w:val="0092559D"/>
    <w:rsid w:val="00925773"/>
    <w:rsid w:val="009261C2"/>
    <w:rsid w:val="00926767"/>
    <w:rsid w:val="00926AE4"/>
    <w:rsid w:val="00926B72"/>
    <w:rsid w:val="00927262"/>
    <w:rsid w:val="00927E71"/>
    <w:rsid w:val="0093029A"/>
    <w:rsid w:val="00932BD4"/>
    <w:rsid w:val="00932D59"/>
    <w:rsid w:val="0093314D"/>
    <w:rsid w:val="0093679A"/>
    <w:rsid w:val="00937586"/>
    <w:rsid w:val="00940456"/>
    <w:rsid w:val="00941391"/>
    <w:rsid w:val="00942FFF"/>
    <w:rsid w:val="00943633"/>
    <w:rsid w:val="009462D1"/>
    <w:rsid w:val="00946829"/>
    <w:rsid w:val="0094782C"/>
    <w:rsid w:val="00951AC9"/>
    <w:rsid w:val="00952C16"/>
    <w:rsid w:val="00954123"/>
    <w:rsid w:val="00954621"/>
    <w:rsid w:val="009550CF"/>
    <w:rsid w:val="00956BE8"/>
    <w:rsid w:val="00956F40"/>
    <w:rsid w:val="00960DE1"/>
    <w:rsid w:val="009629C2"/>
    <w:rsid w:val="009634B0"/>
    <w:rsid w:val="00964171"/>
    <w:rsid w:val="00964A3D"/>
    <w:rsid w:val="009655CB"/>
    <w:rsid w:val="00967021"/>
    <w:rsid w:val="00967878"/>
    <w:rsid w:val="00967BD3"/>
    <w:rsid w:val="00967F3F"/>
    <w:rsid w:val="009716DC"/>
    <w:rsid w:val="00972CF9"/>
    <w:rsid w:val="00975678"/>
    <w:rsid w:val="009758C4"/>
    <w:rsid w:val="0097716B"/>
    <w:rsid w:val="00977542"/>
    <w:rsid w:val="00981838"/>
    <w:rsid w:val="009819E4"/>
    <w:rsid w:val="00982A87"/>
    <w:rsid w:val="009835F9"/>
    <w:rsid w:val="00984755"/>
    <w:rsid w:val="009849C7"/>
    <w:rsid w:val="00984FD3"/>
    <w:rsid w:val="00985D89"/>
    <w:rsid w:val="00987DBC"/>
    <w:rsid w:val="0099119B"/>
    <w:rsid w:val="00992F12"/>
    <w:rsid w:val="00993DFB"/>
    <w:rsid w:val="00995C53"/>
    <w:rsid w:val="00996936"/>
    <w:rsid w:val="009974FF"/>
    <w:rsid w:val="009A0C31"/>
    <w:rsid w:val="009A152A"/>
    <w:rsid w:val="009A17D8"/>
    <w:rsid w:val="009A18D0"/>
    <w:rsid w:val="009A2355"/>
    <w:rsid w:val="009A3015"/>
    <w:rsid w:val="009A31FE"/>
    <w:rsid w:val="009A3655"/>
    <w:rsid w:val="009A4D42"/>
    <w:rsid w:val="009A5340"/>
    <w:rsid w:val="009A5474"/>
    <w:rsid w:val="009A69F2"/>
    <w:rsid w:val="009A7435"/>
    <w:rsid w:val="009B02B8"/>
    <w:rsid w:val="009B1152"/>
    <w:rsid w:val="009B1E11"/>
    <w:rsid w:val="009B44C9"/>
    <w:rsid w:val="009B5228"/>
    <w:rsid w:val="009B536B"/>
    <w:rsid w:val="009B5486"/>
    <w:rsid w:val="009B627F"/>
    <w:rsid w:val="009B68BA"/>
    <w:rsid w:val="009B6E29"/>
    <w:rsid w:val="009B6EB9"/>
    <w:rsid w:val="009B74D0"/>
    <w:rsid w:val="009B7D7C"/>
    <w:rsid w:val="009C0A07"/>
    <w:rsid w:val="009C1CE2"/>
    <w:rsid w:val="009C3FC5"/>
    <w:rsid w:val="009C4257"/>
    <w:rsid w:val="009C42B4"/>
    <w:rsid w:val="009C5655"/>
    <w:rsid w:val="009C5CE2"/>
    <w:rsid w:val="009C758B"/>
    <w:rsid w:val="009D0D84"/>
    <w:rsid w:val="009D2A29"/>
    <w:rsid w:val="009D412D"/>
    <w:rsid w:val="009D4E46"/>
    <w:rsid w:val="009D5A49"/>
    <w:rsid w:val="009D652A"/>
    <w:rsid w:val="009D7492"/>
    <w:rsid w:val="009D7BB3"/>
    <w:rsid w:val="009E1C36"/>
    <w:rsid w:val="009E2F28"/>
    <w:rsid w:val="009E35E7"/>
    <w:rsid w:val="009E3FE9"/>
    <w:rsid w:val="009E6EA6"/>
    <w:rsid w:val="009F04BA"/>
    <w:rsid w:val="009F51E0"/>
    <w:rsid w:val="009F5252"/>
    <w:rsid w:val="009F625C"/>
    <w:rsid w:val="009F6762"/>
    <w:rsid w:val="009F75A0"/>
    <w:rsid w:val="009F7EF1"/>
    <w:rsid w:val="009F7F2C"/>
    <w:rsid w:val="00A00184"/>
    <w:rsid w:val="00A0134A"/>
    <w:rsid w:val="00A0159D"/>
    <w:rsid w:val="00A02043"/>
    <w:rsid w:val="00A024D4"/>
    <w:rsid w:val="00A02A96"/>
    <w:rsid w:val="00A04AB5"/>
    <w:rsid w:val="00A05072"/>
    <w:rsid w:val="00A052FC"/>
    <w:rsid w:val="00A05783"/>
    <w:rsid w:val="00A060FF"/>
    <w:rsid w:val="00A071A4"/>
    <w:rsid w:val="00A072BA"/>
    <w:rsid w:val="00A07DD1"/>
    <w:rsid w:val="00A07F96"/>
    <w:rsid w:val="00A10E0D"/>
    <w:rsid w:val="00A112C6"/>
    <w:rsid w:val="00A114B8"/>
    <w:rsid w:val="00A116D2"/>
    <w:rsid w:val="00A11F44"/>
    <w:rsid w:val="00A1392E"/>
    <w:rsid w:val="00A13A62"/>
    <w:rsid w:val="00A13AF9"/>
    <w:rsid w:val="00A13CB0"/>
    <w:rsid w:val="00A14041"/>
    <w:rsid w:val="00A158A4"/>
    <w:rsid w:val="00A16D37"/>
    <w:rsid w:val="00A20383"/>
    <w:rsid w:val="00A21DAB"/>
    <w:rsid w:val="00A225FB"/>
    <w:rsid w:val="00A22665"/>
    <w:rsid w:val="00A24E7B"/>
    <w:rsid w:val="00A25313"/>
    <w:rsid w:val="00A25DDB"/>
    <w:rsid w:val="00A264AF"/>
    <w:rsid w:val="00A272D7"/>
    <w:rsid w:val="00A301FD"/>
    <w:rsid w:val="00A3087E"/>
    <w:rsid w:val="00A30A6D"/>
    <w:rsid w:val="00A310B9"/>
    <w:rsid w:val="00A3175C"/>
    <w:rsid w:val="00A31C9D"/>
    <w:rsid w:val="00A32F6C"/>
    <w:rsid w:val="00A34953"/>
    <w:rsid w:val="00A36151"/>
    <w:rsid w:val="00A365DC"/>
    <w:rsid w:val="00A36A97"/>
    <w:rsid w:val="00A37452"/>
    <w:rsid w:val="00A40F5B"/>
    <w:rsid w:val="00A4214E"/>
    <w:rsid w:val="00A43A25"/>
    <w:rsid w:val="00A44DA2"/>
    <w:rsid w:val="00A44FE9"/>
    <w:rsid w:val="00A456C6"/>
    <w:rsid w:val="00A4653D"/>
    <w:rsid w:val="00A46861"/>
    <w:rsid w:val="00A468DE"/>
    <w:rsid w:val="00A4714E"/>
    <w:rsid w:val="00A472B6"/>
    <w:rsid w:val="00A4779E"/>
    <w:rsid w:val="00A5102A"/>
    <w:rsid w:val="00A51856"/>
    <w:rsid w:val="00A52895"/>
    <w:rsid w:val="00A52D8C"/>
    <w:rsid w:val="00A5446C"/>
    <w:rsid w:val="00A55179"/>
    <w:rsid w:val="00A55204"/>
    <w:rsid w:val="00A56D25"/>
    <w:rsid w:val="00A619A8"/>
    <w:rsid w:val="00A6322C"/>
    <w:rsid w:val="00A639B0"/>
    <w:rsid w:val="00A63A66"/>
    <w:rsid w:val="00A63D2F"/>
    <w:rsid w:val="00A659C7"/>
    <w:rsid w:val="00A65C37"/>
    <w:rsid w:val="00A66B96"/>
    <w:rsid w:val="00A6702A"/>
    <w:rsid w:val="00A671CE"/>
    <w:rsid w:val="00A710C1"/>
    <w:rsid w:val="00A71458"/>
    <w:rsid w:val="00A727A6"/>
    <w:rsid w:val="00A75CE3"/>
    <w:rsid w:val="00A76691"/>
    <w:rsid w:val="00A803B5"/>
    <w:rsid w:val="00A811AE"/>
    <w:rsid w:val="00A82C5D"/>
    <w:rsid w:val="00A832C2"/>
    <w:rsid w:val="00A85C33"/>
    <w:rsid w:val="00A8669F"/>
    <w:rsid w:val="00A86A9B"/>
    <w:rsid w:val="00A8776C"/>
    <w:rsid w:val="00A93F41"/>
    <w:rsid w:val="00A945D8"/>
    <w:rsid w:val="00A948C5"/>
    <w:rsid w:val="00A9500D"/>
    <w:rsid w:val="00A96D05"/>
    <w:rsid w:val="00A97EE0"/>
    <w:rsid w:val="00A97F1C"/>
    <w:rsid w:val="00AA0FC2"/>
    <w:rsid w:val="00AA1D25"/>
    <w:rsid w:val="00AA1F6F"/>
    <w:rsid w:val="00AA4301"/>
    <w:rsid w:val="00AA4406"/>
    <w:rsid w:val="00AA51A0"/>
    <w:rsid w:val="00AA5CE9"/>
    <w:rsid w:val="00AA5F23"/>
    <w:rsid w:val="00AA653E"/>
    <w:rsid w:val="00AA6809"/>
    <w:rsid w:val="00AA6AF5"/>
    <w:rsid w:val="00AA726E"/>
    <w:rsid w:val="00AA780A"/>
    <w:rsid w:val="00AB0CA0"/>
    <w:rsid w:val="00AB1109"/>
    <w:rsid w:val="00AB346C"/>
    <w:rsid w:val="00AB3A49"/>
    <w:rsid w:val="00AB463D"/>
    <w:rsid w:val="00AB4784"/>
    <w:rsid w:val="00AB57F1"/>
    <w:rsid w:val="00AC2327"/>
    <w:rsid w:val="00AC30F4"/>
    <w:rsid w:val="00AC321C"/>
    <w:rsid w:val="00AC4630"/>
    <w:rsid w:val="00AC6ACA"/>
    <w:rsid w:val="00AD090C"/>
    <w:rsid w:val="00AD1F75"/>
    <w:rsid w:val="00AD1FC7"/>
    <w:rsid w:val="00AD4070"/>
    <w:rsid w:val="00AD4AA7"/>
    <w:rsid w:val="00AD4AC9"/>
    <w:rsid w:val="00AD512E"/>
    <w:rsid w:val="00AD54E1"/>
    <w:rsid w:val="00AD5E5E"/>
    <w:rsid w:val="00AE1AE9"/>
    <w:rsid w:val="00AE2E33"/>
    <w:rsid w:val="00AE3727"/>
    <w:rsid w:val="00AE49CE"/>
    <w:rsid w:val="00AE5003"/>
    <w:rsid w:val="00AE51B5"/>
    <w:rsid w:val="00AE5325"/>
    <w:rsid w:val="00AE6197"/>
    <w:rsid w:val="00AF12AD"/>
    <w:rsid w:val="00AF1501"/>
    <w:rsid w:val="00AF20EC"/>
    <w:rsid w:val="00AF215E"/>
    <w:rsid w:val="00AF4218"/>
    <w:rsid w:val="00AF5A58"/>
    <w:rsid w:val="00AF5DEF"/>
    <w:rsid w:val="00AF6026"/>
    <w:rsid w:val="00B00E3C"/>
    <w:rsid w:val="00B016BE"/>
    <w:rsid w:val="00B018F4"/>
    <w:rsid w:val="00B03AA5"/>
    <w:rsid w:val="00B043A4"/>
    <w:rsid w:val="00B04617"/>
    <w:rsid w:val="00B05C0E"/>
    <w:rsid w:val="00B05F91"/>
    <w:rsid w:val="00B06722"/>
    <w:rsid w:val="00B07C9E"/>
    <w:rsid w:val="00B1019A"/>
    <w:rsid w:val="00B12E93"/>
    <w:rsid w:val="00B131AB"/>
    <w:rsid w:val="00B1327C"/>
    <w:rsid w:val="00B133A6"/>
    <w:rsid w:val="00B1394B"/>
    <w:rsid w:val="00B1402D"/>
    <w:rsid w:val="00B15352"/>
    <w:rsid w:val="00B15F86"/>
    <w:rsid w:val="00B162C1"/>
    <w:rsid w:val="00B1781C"/>
    <w:rsid w:val="00B178CC"/>
    <w:rsid w:val="00B207E1"/>
    <w:rsid w:val="00B224C4"/>
    <w:rsid w:val="00B22DC4"/>
    <w:rsid w:val="00B24EE4"/>
    <w:rsid w:val="00B24F33"/>
    <w:rsid w:val="00B24FD6"/>
    <w:rsid w:val="00B2518A"/>
    <w:rsid w:val="00B25554"/>
    <w:rsid w:val="00B2582B"/>
    <w:rsid w:val="00B25F67"/>
    <w:rsid w:val="00B26FE6"/>
    <w:rsid w:val="00B275D6"/>
    <w:rsid w:val="00B276DE"/>
    <w:rsid w:val="00B279EA"/>
    <w:rsid w:val="00B27C85"/>
    <w:rsid w:val="00B304B0"/>
    <w:rsid w:val="00B31513"/>
    <w:rsid w:val="00B31956"/>
    <w:rsid w:val="00B3224A"/>
    <w:rsid w:val="00B329B8"/>
    <w:rsid w:val="00B3325A"/>
    <w:rsid w:val="00B34950"/>
    <w:rsid w:val="00B3589C"/>
    <w:rsid w:val="00B370C6"/>
    <w:rsid w:val="00B3764F"/>
    <w:rsid w:val="00B439AA"/>
    <w:rsid w:val="00B444C2"/>
    <w:rsid w:val="00B45CA4"/>
    <w:rsid w:val="00B45DC8"/>
    <w:rsid w:val="00B45F86"/>
    <w:rsid w:val="00B46E2C"/>
    <w:rsid w:val="00B474FE"/>
    <w:rsid w:val="00B47A42"/>
    <w:rsid w:val="00B50D24"/>
    <w:rsid w:val="00B50D67"/>
    <w:rsid w:val="00B50E25"/>
    <w:rsid w:val="00B53A6E"/>
    <w:rsid w:val="00B53C78"/>
    <w:rsid w:val="00B5446B"/>
    <w:rsid w:val="00B5458E"/>
    <w:rsid w:val="00B54681"/>
    <w:rsid w:val="00B54FFB"/>
    <w:rsid w:val="00B555FC"/>
    <w:rsid w:val="00B55B8B"/>
    <w:rsid w:val="00B57F40"/>
    <w:rsid w:val="00B63211"/>
    <w:rsid w:val="00B640C2"/>
    <w:rsid w:val="00B6502F"/>
    <w:rsid w:val="00B65488"/>
    <w:rsid w:val="00B66B5A"/>
    <w:rsid w:val="00B70113"/>
    <w:rsid w:val="00B70E16"/>
    <w:rsid w:val="00B71904"/>
    <w:rsid w:val="00B72A02"/>
    <w:rsid w:val="00B7377B"/>
    <w:rsid w:val="00B74003"/>
    <w:rsid w:val="00B753C6"/>
    <w:rsid w:val="00B75B2E"/>
    <w:rsid w:val="00B769CD"/>
    <w:rsid w:val="00B77034"/>
    <w:rsid w:val="00B77AE5"/>
    <w:rsid w:val="00B80C44"/>
    <w:rsid w:val="00B8116E"/>
    <w:rsid w:val="00B83A60"/>
    <w:rsid w:val="00B84826"/>
    <w:rsid w:val="00B84A9C"/>
    <w:rsid w:val="00B85A26"/>
    <w:rsid w:val="00B868FF"/>
    <w:rsid w:val="00B86EF1"/>
    <w:rsid w:val="00B8733D"/>
    <w:rsid w:val="00B912A2"/>
    <w:rsid w:val="00B915A4"/>
    <w:rsid w:val="00B918FB"/>
    <w:rsid w:val="00B91DD2"/>
    <w:rsid w:val="00B9302D"/>
    <w:rsid w:val="00B93078"/>
    <w:rsid w:val="00B965A2"/>
    <w:rsid w:val="00B96925"/>
    <w:rsid w:val="00B9723A"/>
    <w:rsid w:val="00B9798C"/>
    <w:rsid w:val="00B97A37"/>
    <w:rsid w:val="00BA06E2"/>
    <w:rsid w:val="00BA09E0"/>
    <w:rsid w:val="00BA148F"/>
    <w:rsid w:val="00BA1B57"/>
    <w:rsid w:val="00BA1D6B"/>
    <w:rsid w:val="00BA4AED"/>
    <w:rsid w:val="00BA631F"/>
    <w:rsid w:val="00BA6936"/>
    <w:rsid w:val="00BA77A6"/>
    <w:rsid w:val="00BA7CAE"/>
    <w:rsid w:val="00BB2C23"/>
    <w:rsid w:val="00BB33B0"/>
    <w:rsid w:val="00BB43F9"/>
    <w:rsid w:val="00BB4628"/>
    <w:rsid w:val="00BB48A5"/>
    <w:rsid w:val="00BB7305"/>
    <w:rsid w:val="00BB77F4"/>
    <w:rsid w:val="00BC0F5D"/>
    <w:rsid w:val="00BC13D2"/>
    <w:rsid w:val="00BC21C1"/>
    <w:rsid w:val="00BC3291"/>
    <w:rsid w:val="00BC33E6"/>
    <w:rsid w:val="00BC3707"/>
    <w:rsid w:val="00BC3D34"/>
    <w:rsid w:val="00BC3E50"/>
    <w:rsid w:val="00BC4200"/>
    <w:rsid w:val="00BC4BC2"/>
    <w:rsid w:val="00BC544D"/>
    <w:rsid w:val="00BC6243"/>
    <w:rsid w:val="00BD0581"/>
    <w:rsid w:val="00BD0913"/>
    <w:rsid w:val="00BD0B90"/>
    <w:rsid w:val="00BD0B9A"/>
    <w:rsid w:val="00BD1BAB"/>
    <w:rsid w:val="00BD431D"/>
    <w:rsid w:val="00BD5E1F"/>
    <w:rsid w:val="00BD60FD"/>
    <w:rsid w:val="00BD6D77"/>
    <w:rsid w:val="00BD7745"/>
    <w:rsid w:val="00BE0F1F"/>
    <w:rsid w:val="00BE28DA"/>
    <w:rsid w:val="00BE33F5"/>
    <w:rsid w:val="00BE5C84"/>
    <w:rsid w:val="00BE5CCC"/>
    <w:rsid w:val="00BE5DD5"/>
    <w:rsid w:val="00BE638C"/>
    <w:rsid w:val="00BE63EA"/>
    <w:rsid w:val="00BE6674"/>
    <w:rsid w:val="00BE7CD0"/>
    <w:rsid w:val="00BF457A"/>
    <w:rsid w:val="00BF53C4"/>
    <w:rsid w:val="00BF5874"/>
    <w:rsid w:val="00BF5895"/>
    <w:rsid w:val="00BF78DD"/>
    <w:rsid w:val="00C0000C"/>
    <w:rsid w:val="00C00A78"/>
    <w:rsid w:val="00C00BA2"/>
    <w:rsid w:val="00C01A8D"/>
    <w:rsid w:val="00C02023"/>
    <w:rsid w:val="00C020FB"/>
    <w:rsid w:val="00C034F0"/>
    <w:rsid w:val="00C04FD0"/>
    <w:rsid w:val="00C06CC0"/>
    <w:rsid w:val="00C103C3"/>
    <w:rsid w:val="00C10E08"/>
    <w:rsid w:val="00C12412"/>
    <w:rsid w:val="00C14575"/>
    <w:rsid w:val="00C164EC"/>
    <w:rsid w:val="00C16B50"/>
    <w:rsid w:val="00C218F0"/>
    <w:rsid w:val="00C221CC"/>
    <w:rsid w:val="00C22775"/>
    <w:rsid w:val="00C23BB4"/>
    <w:rsid w:val="00C25C7E"/>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5324"/>
    <w:rsid w:val="00C3631E"/>
    <w:rsid w:val="00C36535"/>
    <w:rsid w:val="00C37921"/>
    <w:rsid w:val="00C40350"/>
    <w:rsid w:val="00C42FEA"/>
    <w:rsid w:val="00C431EE"/>
    <w:rsid w:val="00C43E4C"/>
    <w:rsid w:val="00C456DF"/>
    <w:rsid w:val="00C467C4"/>
    <w:rsid w:val="00C4681B"/>
    <w:rsid w:val="00C46CE3"/>
    <w:rsid w:val="00C46E21"/>
    <w:rsid w:val="00C477C0"/>
    <w:rsid w:val="00C47E19"/>
    <w:rsid w:val="00C50F73"/>
    <w:rsid w:val="00C51D0D"/>
    <w:rsid w:val="00C52232"/>
    <w:rsid w:val="00C5373D"/>
    <w:rsid w:val="00C53E89"/>
    <w:rsid w:val="00C546AC"/>
    <w:rsid w:val="00C5470B"/>
    <w:rsid w:val="00C55535"/>
    <w:rsid w:val="00C56670"/>
    <w:rsid w:val="00C6058B"/>
    <w:rsid w:val="00C6228A"/>
    <w:rsid w:val="00C62CEB"/>
    <w:rsid w:val="00C65790"/>
    <w:rsid w:val="00C668D3"/>
    <w:rsid w:val="00C67140"/>
    <w:rsid w:val="00C70513"/>
    <w:rsid w:val="00C70AC1"/>
    <w:rsid w:val="00C7115B"/>
    <w:rsid w:val="00C71D45"/>
    <w:rsid w:val="00C722FD"/>
    <w:rsid w:val="00C73480"/>
    <w:rsid w:val="00C737CC"/>
    <w:rsid w:val="00C75B8A"/>
    <w:rsid w:val="00C75E4A"/>
    <w:rsid w:val="00C76257"/>
    <w:rsid w:val="00C76E51"/>
    <w:rsid w:val="00C77387"/>
    <w:rsid w:val="00C813FD"/>
    <w:rsid w:val="00C816F3"/>
    <w:rsid w:val="00C8385F"/>
    <w:rsid w:val="00C84977"/>
    <w:rsid w:val="00C851E6"/>
    <w:rsid w:val="00C854CD"/>
    <w:rsid w:val="00C854F2"/>
    <w:rsid w:val="00C85754"/>
    <w:rsid w:val="00C85986"/>
    <w:rsid w:val="00C85E42"/>
    <w:rsid w:val="00C85E71"/>
    <w:rsid w:val="00C87CAD"/>
    <w:rsid w:val="00C9081D"/>
    <w:rsid w:val="00C91BBF"/>
    <w:rsid w:val="00C91F13"/>
    <w:rsid w:val="00C920FF"/>
    <w:rsid w:val="00C9215F"/>
    <w:rsid w:val="00C92F0D"/>
    <w:rsid w:val="00C94F06"/>
    <w:rsid w:val="00C9566C"/>
    <w:rsid w:val="00C961E1"/>
    <w:rsid w:val="00C967BD"/>
    <w:rsid w:val="00C96902"/>
    <w:rsid w:val="00C96C3F"/>
    <w:rsid w:val="00C97AC1"/>
    <w:rsid w:val="00CA050C"/>
    <w:rsid w:val="00CA1B85"/>
    <w:rsid w:val="00CA248E"/>
    <w:rsid w:val="00CA2E00"/>
    <w:rsid w:val="00CA30BF"/>
    <w:rsid w:val="00CA3C81"/>
    <w:rsid w:val="00CA446E"/>
    <w:rsid w:val="00CA4FAA"/>
    <w:rsid w:val="00CA5024"/>
    <w:rsid w:val="00CA513C"/>
    <w:rsid w:val="00CA6AF6"/>
    <w:rsid w:val="00CA7927"/>
    <w:rsid w:val="00CB189A"/>
    <w:rsid w:val="00CB2072"/>
    <w:rsid w:val="00CB2404"/>
    <w:rsid w:val="00CB2F98"/>
    <w:rsid w:val="00CB440E"/>
    <w:rsid w:val="00CB4465"/>
    <w:rsid w:val="00CB4B58"/>
    <w:rsid w:val="00CB4F93"/>
    <w:rsid w:val="00CB5B7A"/>
    <w:rsid w:val="00CB5C26"/>
    <w:rsid w:val="00CB5FBC"/>
    <w:rsid w:val="00CB6093"/>
    <w:rsid w:val="00CB75E3"/>
    <w:rsid w:val="00CB7652"/>
    <w:rsid w:val="00CB76A3"/>
    <w:rsid w:val="00CC1435"/>
    <w:rsid w:val="00CC2414"/>
    <w:rsid w:val="00CC26D6"/>
    <w:rsid w:val="00CC285F"/>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61"/>
    <w:rsid w:val="00CE258F"/>
    <w:rsid w:val="00CE332D"/>
    <w:rsid w:val="00CE346B"/>
    <w:rsid w:val="00CE4470"/>
    <w:rsid w:val="00CE494C"/>
    <w:rsid w:val="00CE5794"/>
    <w:rsid w:val="00CE59DA"/>
    <w:rsid w:val="00CE65B9"/>
    <w:rsid w:val="00CE73A7"/>
    <w:rsid w:val="00CE7687"/>
    <w:rsid w:val="00CF1508"/>
    <w:rsid w:val="00CF2164"/>
    <w:rsid w:val="00CF27DD"/>
    <w:rsid w:val="00CF2DEB"/>
    <w:rsid w:val="00CF3FF5"/>
    <w:rsid w:val="00CF4484"/>
    <w:rsid w:val="00CF4F01"/>
    <w:rsid w:val="00CF62EA"/>
    <w:rsid w:val="00CF6501"/>
    <w:rsid w:val="00CF72F6"/>
    <w:rsid w:val="00CF756D"/>
    <w:rsid w:val="00D007C2"/>
    <w:rsid w:val="00D009DD"/>
    <w:rsid w:val="00D01638"/>
    <w:rsid w:val="00D01F61"/>
    <w:rsid w:val="00D02866"/>
    <w:rsid w:val="00D02C5C"/>
    <w:rsid w:val="00D032E4"/>
    <w:rsid w:val="00D03F90"/>
    <w:rsid w:val="00D0416C"/>
    <w:rsid w:val="00D0578A"/>
    <w:rsid w:val="00D061CB"/>
    <w:rsid w:val="00D061F1"/>
    <w:rsid w:val="00D06493"/>
    <w:rsid w:val="00D106D9"/>
    <w:rsid w:val="00D10F1F"/>
    <w:rsid w:val="00D1170F"/>
    <w:rsid w:val="00D1192C"/>
    <w:rsid w:val="00D11C3A"/>
    <w:rsid w:val="00D11CF3"/>
    <w:rsid w:val="00D1254C"/>
    <w:rsid w:val="00D12643"/>
    <w:rsid w:val="00D129CC"/>
    <w:rsid w:val="00D12EC1"/>
    <w:rsid w:val="00D14FF2"/>
    <w:rsid w:val="00D15860"/>
    <w:rsid w:val="00D1799F"/>
    <w:rsid w:val="00D21435"/>
    <w:rsid w:val="00D21933"/>
    <w:rsid w:val="00D22267"/>
    <w:rsid w:val="00D22579"/>
    <w:rsid w:val="00D232D4"/>
    <w:rsid w:val="00D237FB"/>
    <w:rsid w:val="00D239BA"/>
    <w:rsid w:val="00D23DF6"/>
    <w:rsid w:val="00D23E60"/>
    <w:rsid w:val="00D254BA"/>
    <w:rsid w:val="00D26489"/>
    <w:rsid w:val="00D26A6D"/>
    <w:rsid w:val="00D26A74"/>
    <w:rsid w:val="00D273F8"/>
    <w:rsid w:val="00D30E91"/>
    <w:rsid w:val="00D31632"/>
    <w:rsid w:val="00D33038"/>
    <w:rsid w:val="00D3442B"/>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E19"/>
    <w:rsid w:val="00D453E2"/>
    <w:rsid w:val="00D45AA6"/>
    <w:rsid w:val="00D45D84"/>
    <w:rsid w:val="00D46434"/>
    <w:rsid w:val="00D46B39"/>
    <w:rsid w:val="00D46BDC"/>
    <w:rsid w:val="00D479A4"/>
    <w:rsid w:val="00D507D8"/>
    <w:rsid w:val="00D50D9F"/>
    <w:rsid w:val="00D51DEB"/>
    <w:rsid w:val="00D520B0"/>
    <w:rsid w:val="00D5294B"/>
    <w:rsid w:val="00D53E63"/>
    <w:rsid w:val="00D54D11"/>
    <w:rsid w:val="00D55082"/>
    <w:rsid w:val="00D55DE7"/>
    <w:rsid w:val="00D55F52"/>
    <w:rsid w:val="00D55FD4"/>
    <w:rsid w:val="00D57DE4"/>
    <w:rsid w:val="00D60365"/>
    <w:rsid w:val="00D608B4"/>
    <w:rsid w:val="00D617D9"/>
    <w:rsid w:val="00D61840"/>
    <w:rsid w:val="00D6198C"/>
    <w:rsid w:val="00D6581A"/>
    <w:rsid w:val="00D667F0"/>
    <w:rsid w:val="00D700D9"/>
    <w:rsid w:val="00D70EE8"/>
    <w:rsid w:val="00D72D8F"/>
    <w:rsid w:val="00D73EFF"/>
    <w:rsid w:val="00D80541"/>
    <w:rsid w:val="00D82DC0"/>
    <w:rsid w:val="00D8413C"/>
    <w:rsid w:val="00D842CD"/>
    <w:rsid w:val="00D85E4B"/>
    <w:rsid w:val="00D867BD"/>
    <w:rsid w:val="00D86A67"/>
    <w:rsid w:val="00D86E52"/>
    <w:rsid w:val="00D871D5"/>
    <w:rsid w:val="00D87C1D"/>
    <w:rsid w:val="00D90009"/>
    <w:rsid w:val="00D923EE"/>
    <w:rsid w:val="00D92AF4"/>
    <w:rsid w:val="00D93C14"/>
    <w:rsid w:val="00D94144"/>
    <w:rsid w:val="00D94578"/>
    <w:rsid w:val="00D94F8B"/>
    <w:rsid w:val="00D97ECB"/>
    <w:rsid w:val="00DA05C7"/>
    <w:rsid w:val="00DA0DF1"/>
    <w:rsid w:val="00DA0E24"/>
    <w:rsid w:val="00DA14AA"/>
    <w:rsid w:val="00DA1A8E"/>
    <w:rsid w:val="00DA1F18"/>
    <w:rsid w:val="00DA355B"/>
    <w:rsid w:val="00DA383A"/>
    <w:rsid w:val="00DA5291"/>
    <w:rsid w:val="00DA591B"/>
    <w:rsid w:val="00DA5925"/>
    <w:rsid w:val="00DA5D5F"/>
    <w:rsid w:val="00DA5DC0"/>
    <w:rsid w:val="00DA631C"/>
    <w:rsid w:val="00DA63BA"/>
    <w:rsid w:val="00DA6E14"/>
    <w:rsid w:val="00DB02B7"/>
    <w:rsid w:val="00DB063D"/>
    <w:rsid w:val="00DB0689"/>
    <w:rsid w:val="00DB0A92"/>
    <w:rsid w:val="00DB22D3"/>
    <w:rsid w:val="00DB27DF"/>
    <w:rsid w:val="00DB2FBB"/>
    <w:rsid w:val="00DB547C"/>
    <w:rsid w:val="00DB599F"/>
    <w:rsid w:val="00DB6368"/>
    <w:rsid w:val="00DB6E62"/>
    <w:rsid w:val="00DB75E1"/>
    <w:rsid w:val="00DB7788"/>
    <w:rsid w:val="00DB7C2A"/>
    <w:rsid w:val="00DB7D2E"/>
    <w:rsid w:val="00DB7DC2"/>
    <w:rsid w:val="00DC1BD2"/>
    <w:rsid w:val="00DC2532"/>
    <w:rsid w:val="00DC3D1B"/>
    <w:rsid w:val="00DC69DC"/>
    <w:rsid w:val="00DC701D"/>
    <w:rsid w:val="00DC7473"/>
    <w:rsid w:val="00DC7725"/>
    <w:rsid w:val="00DD10C8"/>
    <w:rsid w:val="00DD1F17"/>
    <w:rsid w:val="00DD2DA4"/>
    <w:rsid w:val="00DD4ED4"/>
    <w:rsid w:val="00DD4FC4"/>
    <w:rsid w:val="00DD614A"/>
    <w:rsid w:val="00DD6F1F"/>
    <w:rsid w:val="00DE2A6C"/>
    <w:rsid w:val="00DE2B47"/>
    <w:rsid w:val="00DE30E1"/>
    <w:rsid w:val="00DE35A4"/>
    <w:rsid w:val="00DE4BDC"/>
    <w:rsid w:val="00DE51AF"/>
    <w:rsid w:val="00DE6060"/>
    <w:rsid w:val="00DE6B91"/>
    <w:rsid w:val="00DF0249"/>
    <w:rsid w:val="00DF0A75"/>
    <w:rsid w:val="00DF0BA9"/>
    <w:rsid w:val="00DF3067"/>
    <w:rsid w:val="00DF4ED9"/>
    <w:rsid w:val="00DF650A"/>
    <w:rsid w:val="00DF6D59"/>
    <w:rsid w:val="00DF705C"/>
    <w:rsid w:val="00DF7791"/>
    <w:rsid w:val="00DF7C40"/>
    <w:rsid w:val="00E004FB"/>
    <w:rsid w:val="00E01351"/>
    <w:rsid w:val="00E01CAF"/>
    <w:rsid w:val="00E021F2"/>
    <w:rsid w:val="00E0278F"/>
    <w:rsid w:val="00E029A0"/>
    <w:rsid w:val="00E030FE"/>
    <w:rsid w:val="00E04078"/>
    <w:rsid w:val="00E048C5"/>
    <w:rsid w:val="00E04ABB"/>
    <w:rsid w:val="00E04AF2"/>
    <w:rsid w:val="00E0577E"/>
    <w:rsid w:val="00E05879"/>
    <w:rsid w:val="00E068BC"/>
    <w:rsid w:val="00E10676"/>
    <w:rsid w:val="00E10FF9"/>
    <w:rsid w:val="00E11666"/>
    <w:rsid w:val="00E11732"/>
    <w:rsid w:val="00E1327F"/>
    <w:rsid w:val="00E14232"/>
    <w:rsid w:val="00E144E1"/>
    <w:rsid w:val="00E15110"/>
    <w:rsid w:val="00E15FD3"/>
    <w:rsid w:val="00E16D78"/>
    <w:rsid w:val="00E16D7D"/>
    <w:rsid w:val="00E1753A"/>
    <w:rsid w:val="00E20212"/>
    <w:rsid w:val="00E214A5"/>
    <w:rsid w:val="00E2223A"/>
    <w:rsid w:val="00E2627A"/>
    <w:rsid w:val="00E26626"/>
    <w:rsid w:val="00E271E5"/>
    <w:rsid w:val="00E27601"/>
    <w:rsid w:val="00E276A0"/>
    <w:rsid w:val="00E27AB5"/>
    <w:rsid w:val="00E27E40"/>
    <w:rsid w:val="00E36350"/>
    <w:rsid w:val="00E36AC5"/>
    <w:rsid w:val="00E36C3D"/>
    <w:rsid w:val="00E40276"/>
    <w:rsid w:val="00E40824"/>
    <w:rsid w:val="00E4138A"/>
    <w:rsid w:val="00E41608"/>
    <w:rsid w:val="00E41792"/>
    <w:rsid w:val="00E41857"/>
    <w:rsid w:val="00E41875"/>
    <w:rsid w:val="00E42B1D"/>
    <w:rsid w:val="00E43440"/>
    <w:rsid w:val="00E43D2B"/>
    <w:rsid w:val="00E445A7"/>
    <w:rsid w:val="00E475DF"/>
    <w:rsid w:val="00E50204"/>
    <w:rsid w:val="00E52DC6"/>
    <w:rsid w:val="00E53678"/>
    <w:rsid w:val="00E54BA1"/>
    <w:rsid w:val="00E56EA3"/>
    <w:rsid w:val="00E60601"/>
    <w:rsid w:val="00E61858"/>
    <w:rsid w:val="00E61A4B"/>
    <w:rsid w:val="00E6239F"/>
    <w:rsid w:val="00E62BDC"/>
    <w:rsid w:val="00E64D11"/>
    <w:rsid w:val="00E6630E"/>
    <w:rsid w:val="00E665AE"/>
    <w:rsid w:val="00E67B94"/>
    <w:rsid w:val="00E70271"/>
    <w:rsid w:val="00E71155"/>
    <w:rsid w:val="00E71599"/>
    <w:rsid w:val="00E71790"/>
    <w:rsid w:val="00E71E5C"/>
    <w:rsid w:val="00E721C5"/>
    <w:rsid w:val="00E72745"/>
    <w:rsid w:val="00E7636A"/>
    <w:rsid w:val="00E765AE"/>
    <w:rsid w:val="00E77F07"/>
    <w:rsid w:val="00E80719"/>
    <w:rsid w:val="00E81F35"/>
    <w:rsid w:val="00E82351"/>
    <w:rsid w:val="00E8401B"/>
    <w:rsid w:val="00E85904"/>
    <w:rsid w:val="00E85C56"/>
    <w:rsid w:val="00E86A62"/>
    <w:rsid w:val="00E87575"/>
    <w:rsid w:val="00E9046C"/>
    <w:rsid w:val="00E90712"/>
    <w:rsid w:val="00E90755"/>
    <w:rsid w:val="00E90B36"/>
    <w:rsid w:val="00E91AC8"/>
    <w:rsid w:val="00E91EFC"/>
    <w:rsid w:val="00E925B6"/>
    <w:rsid w:val="00E92CA4"/>
    <w:rsid w:val="00E92CD3"/>
    <w:rsid w:val="00E92D0F"/>
    <w:rsid w:val="00E9512A"/>
    <w:rsid w:val="00EA1431"/>
    <w:rsid w:val="00EA3416"/>
    <w:rsid w:val="00EA35C7"/>
    <w:rsid w:val="00EA44DE"/>
    <w:rsid w:val="00EA5EB1"/>
    <w:rsid w:val="00EA61F6"/>
    <w:rsid w:val="00EA623C"/>
    <w:rsid w:val="00EA673B"/>
    <w:rsid w:val="00EA7EF3"/>
    <w:rsid w:val="00EB190A"/>
    <w:rsid w:val="00EB1C42"/>
    <w:rsid w:val="00EB1D83"/>
    <w:rsid w:val="00EB3D13"/>
    <w:rsid w:val="00EB43AE"/>
    <w:rsid w:val="00EB5229"/>
    <w:rsid w:val="00EB5860"/>
    <w:rsid w:val="00EB6148"/>
    <w:rsid w:val="00EB7705"/>
    <w:rsid w:val="00EC213A"/>
    <w:rsid w:val="00EC276C"/>
    <w:rsid w:val="00EC2C2E"/>
    <w:rsid w:val="00EC3F75"/>
    <w:rsid w:val="00EC4858"/>
    <w:rsid w:val="00EC48B2"/>
    <w:rsid w:val="00EC5671"/>
    <w:rsid w:val="00EC57C7"/>
    <w:rsid w:val="00EC6F48"/>
    <w:rsid w:val="00ED0F75"/>
    <w:rsid w:val="00ED31E6"/>
    <w:rsid w:val="00ED39E1"/>
    <w:rsid w:val="00ED4A64"/>
    <w:rsid w:val="00ED4B19"/>
    <w:rsid w:val="00ED538C"/>
    <w:rsid w:val="00ED6284"/>
    <w:rsid w:val="00ED6996"/>
    <w:rsid w:val="00ED6B8B"/>
    <w:rsid w:val="00ED7F9A"/>
    <w:rsid w:val="00EE00BE"/>
    <w:rsid w:val="00EE01C6"/>
    <w:rsid w:val="00EE1473"/>
    <w:rsid w:val="00EE2FA6"/>
    <w:rsid w:val="00EE5101"/>
    <w:rsid w:val="00EE5D7B"/>
    <w:rsid w:val="00EE5E28"/>
    <w:rsid w:val="00EE67D0"/>
    <w:rsid w:val="00EE7F4E"/>
    <w:rsid w:val="00EF1461"/>
    <w:rsid w:val="00EF2994"/>
    <w:rsid w:val="00EF2B9B"/>
    <w:rsid w:val="00EF465C"/>
    <w:rsid w:val="00EF56FC"/>
    <w:rsid w:val="00EF571C"/>
    <w:rsid w:val="00EF622A"/>
    <w:rsid w:val="00EF6D0C"/>
    <w:rsid w:val="00EF729D"/>
    <w:rsid w:val="00EF7AD5"/>
    <w:rsid w:val="00EF7C68"/>
    <w:rsid w:val="00EF7F3C"/>
    <w:rsid w:val="00F0062B"/>
    <w:rsid w:val="00F00EC8"/>
    <w:rsid w:val="00F020A5"/>
    <w:rsid w:val="00F02B76"/>
    <w:rsid w:val="00F031F2"/>
    <w:rsid w:val="00F040E7"/>
    <w:rsid w:val="00F04B0F"/>
    <w:rsid w:val="00F04FD8"/>
    <w:rsid w:val="00F05732"/>
    <w:rsid w:val="00F06371"/>
    <w:rsid w:val="00F077E5"/>
    <w:rsid w:val="00F07F12"/>
    <w:rsid w:val="00F117CA"/>
    <w:rsid w:val="00F11C3F"/>
    <w:rsid w:val="00F12743"/>
    <w:rsid w:val="00F1277E"/>
    <w:rsid w:val="00F12AC2"/>
    <w:rsid w:val="00F13435"/>
    <w:rsid w:val="00F137B7"/>
    <w:rsid w:val="00F139C1"/>
    <w:rsid w:val="00F13D44"/>
    <w:rsid w:val="00F1429A"/>
    <w:rsid w:val="00F165E9"/>
    <w:rsid w:val="00F17491"/>
    <w:rsid w:val="00F17A9F"/>
    <w:rsid w:val="00F17BD4"/>
    <w:rsid w:val="00F2089E"/>
    <w:rsid w:val="00F20CEC"/>
    <w:rsid w:val="00F2140A"/>
    <w:rsid w:val="00F22119"/>
    <w:rsid w:val="00F22895"/>
    <w:rsid w:val="00F22981"/>
    <w:rsid w:val="00F23886"/>
    <w:rsid w:val="00F24182"/>
    <w:rsid w:val="00F30026"/>
    <w:rsid w:val="00F30193"/>
    <w:rsid w:val="00F30542"/>
    <w:rsid w:val="00F32042"/>
    <w:rsid w:val="00F32824"/>
    <w:rsid w:val="00F32A87"/>
    <w:rsid w:val="00F345FD"/>
    <w:rsid w:val="00F35243"/>
    <w:rsid w:val="00F363D5"/>
    <w:rsid w:val="00F37368"/>
    <w:rsid w:val="00F4228C"/>
    <w:rsid w:val="00F43280"/>
    <w:rsid w:val="00F451AE"/>
    <w:rsid w:val="00F45710"/>
    <w:rsid w:val="00F50C89"/>
    <w:rsid w:val="00F50D4F"/>
    <w:rsid w:val="00F51712"/>
    <w:rsid w:val="00F522A0"/>
    <w:rsid w:val="00F52342"/>
    <w:rsid w:val="00F5401E"/>
    <w:rsid w:val="00F54D70"/>
    <w:rsid w:val="00F55ADC"/>
    <w:rsid w:val="00F55F6F"/>
    <w:rsid w:val="00F56065"/>
    <w:rsid w:val="00F56B1D"/>
    <w:rsid w:val="00F56C9C"/>
    <w:rsid w:val="00F56F69"/>
    <w:rsid w:val="00F6208E"/>
    <w:rsid w:val="00F63D1F"/>
    <w:rsid w:val="00F6425C"/>
    <w:rsid w:val="00F64D02"/>
    <w:rsid w:val="00F64FC2"/>
    <w:rsid w:val="00F652F8"/>
    <w:rsid w:val="00F6561C"/>
    <w:rsid w:val="00F663BB"/>
    <w:rsid w:val="00F67B9F"/>
    <w:rsid w:val="00F707AC"/>
    <w:rsid w:val="00F71ADA"/>
    <w:rsid w:val="00F722BF"/>
    <w:rsid w:val="00F72AD7"/>
    <w:rsid w:val="00F738B7"/>
    <w:rsid w:val="00F73CDE"/>
    <w:rsid w:val="00F751FA"/>
    <w:rsid w:val="00F75A41"/>
    <w:rsid w:val="00F75B79"/>
    <w:rsid w:val="00F75CDF"/>
    <w:rsid w:val="00F76EA9"/>
    <w:rsid w:val="00F803FD"/>
    <w:rsid w:val="00F805F5"/>
    <w:rsid w:val="00F80AE4"/>
    <w:rsid w:val="00F80E90"/>
    <w:rsid w:val="00F814D5"/>
    <w:rsid w:val="00F8322F"/>
    <w:rsid w:val="00F834A7"/>
    <w:rsid w:val="00F83735"/>
    <w:rsid w:val="00F83DF1"/>
    <w:rsid w:val="00F83F7F"/>
    <w:rsid w:val="00F84B3A"/>
    <w:rsid w:val="00F85E07"/>
    <w:rsid w:val="00F86EBE"/>
    <w:rsid w:val="00F870B6"/>
    <w:rsid w:val="00F9091E"/>
    <w:rsid w:val="00F9172B"/>
    <w:rsid w:val="00F9267B"/>
    <w:rsid w:val="00F936DE"/>
    <w:rsid w:val="00F93990"/>
    <w:rsid w:val="00F962EB"/>
    <w:rsid w:val="00F96A23"/>
    <w:rsid w:val="00F97122"/>
    <w:rsid w:val="00F975F9"/>
    <w:rsid w:val="00F976FB"/>
    <w:rsid w:val="00FA280A"/>
    <w:rsid w:val="00FA54ED"/>
    <w:rsid w:val="00FA6063"/>
    <w:rsid w:val="00FA66A3"/>
    <w:rsid w:val="00FA6728"/>
    <w:rsid w:val="00FA6AA5"/>
    <w:rsid w:val="00FB07F9"/>
    <w:rsid w:val="00FB106E"/>
    <w:rsid w:val="00FB198A"/>
    <w:rsid w:val="00FB1B3F"/>
    <w:rsid w:val="00FB1E73"/>
    <w:rsid w:val="00FB2866"/>
    <w:rsid w:val="00FB2912"/>
    <w:rsid w:val="00FB32FA"/>
    <w:rsid w:val="00FB4DBF"/>
    <w:rsid w:val="00FB5267"/>
    <w:rsid w:val="00FB6385"/>
    <w:rsid w:val="00FB6E4D"/>
    <w:rsid w:val="00FB6EC1"/>
    <w:rsid w:val="00FB7408"/>
    <w:rsid w:val="00FC0AC4"/>
    <w:rsid w:val="00FC0F5E"/>
    <w:rsid w:val="00FC1047"/>
    <w:rsid w:val="00FC2AFD"/>
    <w:rsid w:val="00FC4298"/>
    <w:rsid w:val="00FC56F3"/>
    <w:rsid w:val="00FC57A3"/>
    <w:rsid w:val="00FC57F5"/>
    <w:rsid w:val="00FC6037"/>
    <w:rsid w:val="00FC6F0F"/>
    <w:rsid w:val="00FC712E"/>
    <w:rsid w:val="00FC7B0B"/>
    <w:rsid w:val="00FD18EA"/>
    <w:rsid w:val="00FD1BBB"/>
    <w:rsid w:val="00FD20E6"/>
    <w:rsid w:val="00FD30BE"/>
    <w:rsid w:val="00FD408B"/>
    <w:rsid w:val="00FD45D3"/>
    <w:rsid w:val="00FD5936"/>
    <w:rsid w:val="00FD6025"/>
    <w:rsid w:val="00FD6367"/>
    <w:rsid w:val="00FD6E66"/>
    <w:rsid w:val="00FD76FD"/>
    <w:rsid w:val="00FE0306"/>
    <w:rsid w:val="00FE1941"/>
    <w:rsid w:val="00FE1A5F"/>
    <w:rsid w:val="00FE36F4"/>
    <w:rsid w:val="00FE3EF2"/>
    <w:rsid w:val="00FE6E77"/>
    <w:rsid w:val="00FE6F2A"/>
    <w:rsid w:val="00FE74E7"/>
    <w:rsid w:val="00FE7F1E"/>
    <w:rsid w:val="00FF0F56"/>
    <w:rsid w:val="00FF12EA"/>
    <w:rsid w:val="00FF2478"/>
    <w:rsid w:val="00FF2955"/>
    <w:rsid w:val="00FF29C6"/>
    <w:rsid w:val="00FF2E75"/>
    <w:rsid w:val="00FF36D0"/>
    <w:rsid w:val="00FF5B7B"/>
    <w:rsid w:val="00FF6177"/>
    <w:rsid w:val="00FF62A6"/>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B6FD3"/>
  <w15:docId w15:val="{EDA3C9F7-C7EE-4778-9105-1C508CF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6">
    <w:name w:val="heading 6"/>
    <w:basedOn w:val="Normalny"/>
    <w:next w:val="Normalny"/>
    <w:link w:val="Nagwek6Znak"/>
    <w:semiHidden/>
    <w:unhideWhenUsed/>
    <w:qFormat/>
    <w:locked/>
    <w:rsid w:val="00B701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7A6CA6"/>
    <w:pPr>
      <w:spacing w:after="120"/>
    </w:pPr>
  </w:style>
  <w:style w:type="character" w:customStyle="1" w:styleId="TekstpodstawowyZnak">
    <w:name w:val="Tekst podstawowy Znak"/>
    <w:basedOn w:val="Domylnaczcionkaakapitu"/>
    <w:link w:val="Tekstpodstawowy"/>
    <w:semiHidden/>
    <w:rsid w:val="007A6CA6"/>
    <w:rPr>
      <w:rFonts w:eastAsia="Times New Roman"/>
      <w:sz w:val="22"/>
      <w:szCs w:val="22"/>
      <w:lang w:eastAsia="en-US"/>
    </w:rPr>
  </w:style>
  <w:style w:type="paragraph" w:styleId="Tekstprzypisudolnego">
    <w:name w:val="footnote text"/>
    <w:basedOn w:val="Normalny"/>
    <w:link w:val="TekstprzypisudolnegoZnak"/>
    <w:semiHidden/>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47DA3"/>
    <w:rPr>
      <w:rFonts w:eastAsia="Times New Roman"/>
      <w:lang w:eastAsia="en-US"/>
    </w:rPr>
  </w:style>
  <w:style w:type="paragraph" w:customStyle="1" w:styleId="Tiret0">
    <w:name w:val="Tiret 0"/>
    <w:basedOn w:val="Normalny"/>
    <w:rsid w:val="00247DA3"/>
    <w:pPr>
      <w:numPr>
        <w:numId w:val="33"/>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5F0E4F"/>
    <w:pPr>
      <w:ind w:left="720"/>
      <w:contextualSpacing/>
    </w:pPr>
  </w:style>
  <w:style w:type="paragraph" w:customStyle="1" w:styleId="Akapitzlist8">
    <w:name w:val="Akapit z listą8"/>
    <w:basedOn w:val="Normalny"/>
    <w:rsid w:val="00361592"/>
    <w:pPr>
      <w:ind w:left="720"/>
      <w:contextualSpacing/>
    </w:pPr>
  </w:style>
  <w:style w:type="paragraph" w:customStyle="1" w:styleId="Akapitzlist9">
    <w:name w:val="Akapit z listą9"/>
    <w:basedOn w:val="Normalny"/>
    <w:rsid w:val="00630AF7"/>
    <w:pPr>
      <w:ind w:left="720"/>
      <w:contextualSpacing/>
    </w:pPr>
  </w:style>
  <w:style w:type="character" w:customStyle="1" w:styleId="Nagwek6Znak">
    <w:name w:val="Nagłówek 6 Znak"/>
    <w:basedOn w:val="Domylnaczcionkaakapitu"/>
    <w:link w:val="Nagwek6"/>
    <w:semiHidden/>
    <w:rsid w:val="00B70113"/>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14795292">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53290915">
      <w:bodyDiv w:val="1"/>
      <w:marLeft w:val="0"/>
      <w:marRight w:val="0"/>
      <w:marTop w:val="0"/>
      <w:marBottom w:val="0"/>
      <w:divBdr>
        <w:top w:val="none" w:sz="0" w:space="0" w:color="auto"/>
        <w:left w:val="none" w:sz="0" w:space="0" w:color="auto"/>
        <w:bottom w:val="none" w:sz="0" w:space="0" w:color="auto"/>
        <w:right w:val="none" w:sz="0" w:space="0" w:color="auto"/>
      </w:divBdr>
      <w:divsChild>
        <w:div w:id="283997766">
          <w:marLeft w:val="0"/>
          <w:marRight w:val="0"/>
          <w:marTop w:val="0"/>
          <w:marBottom w:val="0"/>
          <w:divBdr>
            <w:top w:val="none" w:sz="0" w:space="0" w:color="auto"/>
            <w:left w:val="none" w:sz="0" w:space="0" w:color="auto"/>
            <w:bottom w:val="none" w:sz="0" w:space="0" w:color="auto"/>
            <w:right w:val="none" w:sz="0" w:space="0" w:color="auto"/>
          </w:divBdr>
        </w:div>
        <w:div w:id="2074305528">
          <w:marLeft w:val="0"/>
          <w:marRight w:val="0"/>
          <w:marTop w:val="0"/>
          <w:marBottom w:val="0"/>
          <w:divBdr>
            <w:top w:val="none" w:sz="0" w:space="0" w:color="auto"/>
            <w:left w:val="none" w:sz="0" w:space="0" w:color="auto"/>
            <w:bottom w:val="none" w:sz="0" w:space="0" w:color="auto"/>
            <w:right w:val="none" w:sz="0" w:space="0" w:color="auto"/>
          </w:divBdr>
        </w:div>
      </w:divsChild>
    </w:div>
    <w:div w:id="984625763">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834224363">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19880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60C0E8-E62D-4179-B87A-A5EE16F3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39568</Words>
  <Characters>237413</Characters>
  <Application>Microsoft Office Word</Application>
  <DocSecurity>0</DocSecurity>
  <Lines>1978</Lines>
  <Paragraphs>552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276429</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Adam Włodarczyk</cp:lastModifiedBy>
  <cp:revision>3</cp:revision>
  <cp:lastPrinted>2018-07-09T09:04:00Z</cp:lastPrinted>
  <dcterms:created xsi:type="dcterms:W3CDTF">2018-07-11T12:18:00Z</dcterms:created>
  <dcterms:modified xsi:type="dcterms:W3CDTF">2018-07-11T12:19:00Z</dcterms:modified>
</cp:coreProperties>
</file>